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F9063" w14:textId="29906A3C" w:rsidR="006662AA" w:rsidRDefault="006662AA" w:rsidP="006662AA">
      <w:pPr>
        <w:pBdr>
          <w:top w:val="nil"/>
          <w:left w:val="nil"/>
          <w:bottom w:val="nil"/>
          <w:right w:val="nil"/>
          <w:between w:val="nil"/>
        </w:pBdr>
        <w:spacing w:before="120" w:after="120" w:line="240" w:lineRule="auto"/>
        <w:ind w:right="120"/>
        <w:jc w:val="center"/>
        <w:rPr>
          <w:rFonts w:asciiTheme="minorHAnsi" w:hAnsiTheme="minorHAnsi" w:cstheme="minorHAnsi"/>
          <w:b/>
          <w:color w:val="EE0000"/>
          <w:sz w:val="24"/>
          <w:szCs w:val="24"/>
        </w:rPr>
      </w:pPr>
      <w:bookmarkStart w:id="0" w:name="_heading=h.gjdgxs" w:colFirst="0" w:colLast="0"/>
      <w:bookmarkEnd w:id="0"/>
      <w:r w:rsidRPr="00AF185E">
        <w:rPr>
          <w:rFonts w:asciiTheme="minorHAnsi" w:hAnsiTheme="minorHAnsi" w:cstheme="minorHAnsi"/>
          <w:b/>
          <w:sz w:val="24"/>
          <w:szCs w:val="24"/>
        </w:rPr>
        <w:t xml:space="preserve">EDITAL DE CHAMAMENTO PÚBLICO </w:t>
      </w:r>
      <w:r w:rsidRPr="006060F7">
        <w:rPr>
          <w:rFonts w:asciiTheme="minorHAnsi" w:hAnsiTheme="minorHAnsi" w:cstheme="minorHAnsi"/>
          <w:b/>
          <w:color w:val="000000" w:themeColor="text1"/>
          <w:sz w:val="24"/>
          <w:szCs w:val="24"/>
        </w:rPr>
        <w:t xml:space="preserve">Nº </w:t>
      </w:r>
      <w:r w:rsidR="009E5554" w:rsidRPr="006060F7">
        <w:rPr>
          <w:rFonts w:asciiTheme="minorHAnsi" w:hAnsiTheme="minorHAnsi" w:cstheme="minorHAnsi"/>
          <w:b/>
          <w:color w:val="000000" w:themeColor="text1"/>
          <w:sz w:val="24"/>
          <w:szCs w:val="24"/>
        </w:rPr>
        <w:t>0</w:t>
      </w:r>
      <w:r w:rsidR="001734ED" w:rsidRPr="006060F7">
        <w:rPr>
          <w:rFonts w:asciiTheme="minorHAnsi" w:hAnsiTheme="minorHAnsi" w:cstheme="minorHAnsi"/>
          <w:b/>
          <w:color w:val="000000" w:themeColor="text1"/>
          <w:sz w:val="24"/>
          <w:szCs w:val="24"/>
        </w:rPr>
        <w:t>6</w:t>
      </w:r>
      <w:r w:rsidRPr="006060F7">
        <w:rPr>
          <w:rFonts w:asciiTheme="minorHAnsi" w:hAnsiTheme="minorHAnsi" w:cstheme="minorHAnsi"/>
          <w:b/>
          <w:color w:val="000000" w:themeColor="text1"/>
          <w:sz w:val="24"/>
          <w:szCs w:val="24"/>
        </w:rPr>
        <w:t>/202</w:t>
      </w:r>
      <w:r w:rsidR="009E5554" w:rsidRPr="006060F7">
        <w:rPr>
          <w:rFonts w:asciiTheme="minorHAnsi" w:hAnsiTheme="minorHAnsi" w:cstheme="minorHAnsi"/>
          <w:b/>
          <w:color w:val="000000" w:themeColor="text1"/>
          <w:sz w:val="24"/>
          <w:szCs w:val="24"/>
        </w:rPr>
        <w:t>6</w:t>
      </w:r>
    </w:p>
    <w:p w14:paraId="197B3273" w14:textId="77777777" w:rsidR="001734ED" w:rsidRPr="00AF185E" w:rsidRDefault="001734ED" w:rsidP="006662AA">
      <w:pPr>
        <w:pBdr>
          <w:top w:val="nil"/>
          <w:left w:val="nil"/>
          <w:bottom w:val="nil"/>
          <w:right w:val="nil"/>
          <w:between w:val="nil"/>
        </w:pBdr>
        <w:spacing w:before="120" w:after="120" w:line="240" w:lineRule="auto"/>
        <w:ind w:right="120"/>
        <w:jc w:val="center"/>
        <w:rPr>
          <w:rFonts w:asciiTheme="minorHAnsi" w:hAnsiTheme="minorHAnsi" w:cstheme="minorHAnsi"/>
          <w:sz w:val="24"/>
          <w:szCs w:val="24"/>
        </w:rPr>
      </w:pPr>
    </w:p>
    <w:p w14:paraId="4B9E1559" w14:textId="19064D39" w:rsidR="001734ED" w:rsidRDefault="006662AA" w:rsidP="00EC2D37">
      <w:pPr>
        <w:pBdr>
          <w:top w:val="nil"/>
          <w:left w:val="nil"/>
          <w:bottom w:val="nil"/>
          <w:right w:val="nil"/>
          <w:between w:val="nil"/>
        </w:pBdr>
        <w:spacing w:after="0" w:line="240" w:lineRule="auto"/>
        <w:ind w:left="120" w:right="120"/>
        <w:jc w:val="center"/>
        <w:rPr>
          <w:rFonts w:asciiTheme="minorHAnsi" w:hAnsiTheme="minorHAnsi" w:cstheme="minorHAnsi"/>
          <w:b/>
          <w:sz w:val="24"/>
          <w:szCs w:val="24"/>
        </w:rPr>
      </w:pPr>
      <w:r w:rsidRPr="00AF185E">
        <w:rPr>
          <w:rFonts w:asciiTheme="minorHAnsi" w:hAnsiTheme="minorHAnsi" w:cstheme="minorHAnsi"/>
          <w:b/>
          <w:sz w:val="24"/>
          <w:szCs w:val="24"/>
        </w:rPr>
        <w:t xml:space="preserve">SELEÇÃO </w:t>
      </w:r>
      <w:r w:rsidR="009C2411">
        <w:rPr>
          <w:rFonts w:asciiTheme="minorHAnsi" w:hAnsiTheme="minorHAnsi" w:cstheme="minorHAnsi"/>
          <w:b/>
          <w:sz w:val="24"/>
          <w:szCs w:val="24"/>
        </w:rPr>
        <w:t xml:space="preserve">DE AÇÕES CONTINUADAS </w:t>
      </w:r>
    </w:p>
    <w:p w14:paraId="063C188C" w14:textId="77777777" w:rsidR="001734ED" w:rsidRDefault="006662AA" w:rsidP="00EC2D37">
      <w:pPr>
        <w:pBdr>
          <w:top w:val="nil"/>
          <w:left w:val="nil"/>
          <w:bottom w:val="nil"/>
          <w:right w:val="nil"/>
          <w:between w:val="nil"/>
        </w:pBdr>
        <w:spacing w:after="0" w:line="240" w:lineRule="auto"/>
        <w:ind w:left="120" w:right="120"/>
        <w:jc w:val="center"/>
        <w:rPr>
          <w:rFonts w:asciiTheme="minorHAnsi" w:hAnsiTheme="minorHAnsi" w:cstheme="minorHAnsi"/>
          <w:b/>
          <w:sz w:val="24"/>
          <w:szCs w:val="24"/>
        </w:rPr>
      </w:pPr>
      <w:r w:rsidRPr="00AF185E">
        <w:rPr>
          <w:rFonts w:asciiTheme="minorHAnsi" w:hAnsiTheme="minorHAnsi" w:cstheme="minorHAnsi"/>
          <w:b/>
          <w:sz w:val="24"/>
          <w:szCs w:val="24"/>
        </w:rPr>
        <w:t xml:space="preserve">PARA FIRMAR TERMO DE EXECUÇÃO CULTURAL COM RECURSOS DA POLÍTICA NACIONAL ALDIR BLANC DE FOMENTO À CULTURA – PNAB </w:t>
      </w:r>
    </w:p>
    <w:p w14:paraId="3BF2DBEA" w14:textId="244856F1" w:rsidR="006662AA" w:rsidRDefault="006662AA" w:rsidP="00EC2D37">
      <w:pPr>
        <w:pBdr>
          <w:top w:val="nil"/>
          <w:left w:val="nil"/>
          <w:bottom w:val="nil"/>
          <w:right w:val="nil"/>
          <w:between w:val="nil"/>
        </w:pBdr>
        <w:spacing w:after="0" w:line="240" w:lineRule="auto"/>
        <w:ind w:left="120" w:right="120"/>
        <w:jc w:val="center"/>
        <w:rPr>
          <w:rFonts w:asciiTheme="minorHAnsi" w:hAnsiTheme="minorHAnsi" w:cstheme="minorHAnsi"/>
          <w:b/>
          <w:sz w:val="24"/>
          <w:szCs w:val="24"/>
        </w:rPr>
      </w:pPr>
      <w:r w:rsidRPr="00AF185E">
        <w:rPr>
          <w:rFonts w:asciiTheme="minorHAnsi" w:hAnsiTheme="minorHAnsi" w:cstheme="minorHAnsi"/>
          <w:b/>
          <w:sz w:val="24"/>
          <w:szCs w:val="24"/>
        </w:rPr>
        <w:t>(LEI Nº 14.399/2022)</w:t>
      </w:r>
    </w:p>
    <w:p w14:paraId="6EEB7174" w14:textId="77777777" w:rsidR="006662AA" w:rsidRPr="00AF185E" w:rsidRDefault="006662AA" w:rsidP="00866E4A">
      <w:pPr>
        <w:pBdr>
          <w:top w:val="nil"/>
          <w:left w:val="nil"/>
          <w:bottom w:val="nil"/>
          <w:right w:val="nil"/>
          <w:between w:val="nil"/>
        </w:pBdr>
        <w:spacing w:before="120" w:after="120" w:line="240" w:lineRule="auto"/>
        <w:ind w:right="120"/>
        <w:rPr>
          <w:rFonts w:asciiTheme="minorHAnsi" w:hAnsiTheme="minorHAnsi" w:cstheme="minorHAnsi"/>
          <w:sz w:val="24"/>
          <w:szCs w:val="24"/>
        </w:rPr>
      </w:pPr>
      <w:r w:rsidRPr="00AF185E">
        <w:rPr>
          <w:rFonts w:asciiTheme="minorHAnsi" w:hAnsiTheme="minorHAnsi" w:cstheme="minorHAnsi"/>
          <w:sz w:val="24"/>
          <w:szCs w:val="24"/>
        </w:rPr>
        <w:t> </w:t>
      </w:r>
    </w:p>
    <w:p w14:paraId="596C59FD" w14:textId="38F60883" w:rsidR="006662AA" w:rsidRPr="00AF185E" w:rsidRDefault="006662AA" w:rsidP="006662AA">
      <w:pPr>
        <w:spacing w:after="0" w:line="240" w:lineRule="auto"/>
        <w:jc w:val="both"/>
        <w:rPr>
          <w:rFonts w:asciiTheme="minorHAnsi" w:hAnsiTheme="minorHAnsi" w:cstheme="minorHAnsi"/>
          <w:sz w:val="24"/>
          <w:szCs w:val="24"/>
        </w:rPr>
      </w:pPr>
      <w:r w:rsidRPr="00AF185E">
        <w:rPr>
          <w:rFonts w:asciiTheme="minorHAnsi" w:hAnsiTheme="minorHAnsi" w:cstheme="minorHAnsi"/>
          <w:sz w:val="24"/>
          <w:szCs w:val="24"/>
        </w:rPr>
        <w:t xml:space="preserve">Olá, agentes culturais do </w:t>
      </w:r>
      <w:r w:rsidR="009E5554" w:rsidRPr="00AF185E">
        <w:rPr>
          <w:rFonts w:asciiTheme="minorHAnsi" w:hAnsiTheme="minorHAnsi" w:cstheme="minorHAnsi"/>
          <w:sz w:val="24"/>
          <w:szCs w:val="24"/>
        </w:rPr>
        <w:t>município de Timon</w:t>
      </w:r>
      <w:r w:rsidRPr="00AF185E">
        <w:rPr>
          <w:rFonts w:asciiTheme="minorHAnsi" w:hAnsiTheme="minorHAnsi" w:cstheme="minorHAnsi"/>
          <w:sz w:val="24"/>
          <w:szCs w:val="24"/>
        </w:rPr>
        <w:t>!</w:t>
      </w:r>
    </w:p>
    <w:p w14:paraId="6267B24F" w14:textId="29F44B10" w:rsidR="006662AA" w:rsidRPr="00AF185E" w:rsidRDefault="006662AA" w:rsidP="006662AA">
      <w:pPr>
        <w:spacing w:after="0" w:line="240" w:lineRule="auto"/>
        <w:jc w:val="both"/>
        <w:rPr>
          <w:rFonts w:asciiTheme="minorHAnsi" w:hAnsiTheme="minorHAnsi" w:cstheme="minorHAnsi"/>
          <w:sz w:val="24"/>
          <w:szCs w:val="24"/>
        </w:rPr>
      </w:pPr>
      <w:r w:rsidRPr="00AF185E">
        <w:rPr>
          <w:rFonts w:asciiTheme="minorHAnsi" w:hAnsiTheme="minorHAnsi" w:cstheme="minorHAnsi"/>
          <w:sz w:val="24"/>
          <w:szCs w:val="24"/>
        </w:rPr>
        <w:t>Estamos muito felizes com o seu interesse em participar deste chamamento público. Este Edital é realizado com recursos do Governo Federal repassados pelo Ministério da Cultura, por meio da Política Nacional Aldir Blanc de Fomento à Cultura (PNAB). Aqui você vai encontrar as regras do edital e como fazer para se inscrever. Boa leitura.</w:t>
      </w:r>
    </w:p>
    <w:p w14:paraId="41BCDBE0" w14:textId="77777777" w:rsidR="006662AA" w:rsidRPr="00AF185E" w:rsidRDefault="006662AA" w:rsidP="006662AA">
      <w:pPr>
        <w:spacing w:after="0" w:line="240" w:lineRule="auto"/>
        <w:jc w:val="both"/>
        <w:rPr>
          <w:rFonts w:asciiTheme="minorHAnsi" w:hAnsiTheme="minorHAnsi" w:cstheme="minorHAnsi"/>
          <w:b/>
          <w:sz w:val="24"/>
          <w:szCs w:val="24"/>
        </w:rPr>
      </w:pPr>
    </w:p>
    <w:p w14:paraId="054C01A3" w14:textId="77777777" w:rsidR="006662AA" w:rsidRPr="00AF185E" w:rsidRDefault="006662AA" w:rsidP="006662AA">
      <w:pPr>
        <w:spacing w:after="0" w:line="240" w:lineRule="auto"/>
        <w:jc w:val="both"/>
        <w:rPr>
          <w:rFonts w:asciiTheme="minorHAnsi" w:hAnsiTheme="minorHAnsi" w:cstheme="minorHAnsi"/>
          <w:b/>
          <w:sz w:val="24"/>
          <w:szCs w:val="24"/>
        </w:rPr>
      </w:pPr>
    </w:p>
    <w:p w14:paraId="4FE774D9" w14:textId="77777777" w:rsidR="006662AA" w:rsidRPr="00AF185E" w:rsidRDefault="006662AA" w:rsidP="006662AA">
      <w:pPr>
        <w:numPr>
          <w:ilvl w:val="0"/>
          <w:numId w:val="1"/>
        </w:numPr>
        <w:pBdr>
          <w:top w:val="nil"/>
          <w:left w:val="nil"/>
          <w:bottom w:val="nil"/>
          <w:right w:val="nil"/>
          <w:between w:val="nil"/>
        </w:pBdr>
        <w:spacing w:after="0" w:line="240" w:lineRule="auto"/>
        <w:jc w:val="both"/>
        <w:rPr>
          <w:rFonts w:asciiTheme="minorHAnsi" w:hAnsiTheme="minorHAnsi" w:cstheme="minorHAnsi"/>
          <w:b/>
          <w:sz w:val="24"/>
          <w:szCs w:val="24"/>
        </w:rPr>
      </w:pPr>
      <w:r w:rsidRPr="00AF185E">
        <w:rPr>
          <w:rFonts w:asciiTheme="minorHAnsi" w:hAnsiTheme="minorHAnsi" w:cstheme="minorHAnsi"/>
          <w:b/>
          <w:sz w:val="24"/>
          <w:szCs w:val="24"/>
        </w:rPr>
        <w:t>POLÍTICA NACIONAL ALDIR BLANC DE FOMENTO À CULTURA</w:t>
      </w:r>
    </w:p>
    <w:p w14:paraId="7D7A903B" w14:textId="77777777" w:rsidR="006662AA" w:rsidRPr="00AF185E" w:rsidRDefault="006662AA" w:rsidP="006662AA">
      <w:pPr>
        <w:pBdr>
          <w:top w:val="nil"/>
          <w:left w:val="nil"/>
          <w:bottom w:val="nil"/>
          <w:right w:val="nil"/>
          <w:between w:val="nil"/>
        </w:pBdr>
        <w:spacing w:before="120" w:after="120" w:line="240" w:lineRule="auto"/>
        <w:ind w:right="120"/>
        <w:jc w:val="both"/>
        <w:rPr>
          <w:rFonts w:asciiTheme="minorHAnsi" w:hAnsiTheme="minorHAnsi" w:cstheme="minorHAnsi"/>
          <w:sz w:val="24"/>
          <w:szCs w:val="24"/>
        </w:rPr>
      </w:pPr>
      <w:r w:rsidRPr="00AF185E">
        <w:rPr>
          <w:rFonts w:asciiTheme="minorHAnsi" w:hAnsiTheme="minorHAnsi" w:cstheme="minorHAnsi"/>
          <w:sz w:val="24"/>
          <w:szCs w:val="24"/>
        </w:rPr>
        <w:t>A Lei nº 14.399/2022 institui a Política Nacional Aldir Blanc de Fomento à Cultura (PNAB), baseada na parceria da União, dos Estados, do Distrito Federal e dos Municípios com a sociedade civil no setor da cultura, bem como no respeito à diversidade, à democratização e à universalização do acesso à cultura no Brasil.</w:t>
      </w:r>
    </w:p>
    <w:p w14:paraId="61FC1ABF" w14:textId="77777777" w:rsidR="006662AA" w:rsidRPr="00AF185E" w:rsidRDefault="006662AA" w:rsidP="006662AA">
      <w:pPr>
        <w:pBdr>
          <w:top w:val="nil"/>
          <w:left w:val="nil"/>
          <w:bottom w:val="nil"/>
          <w:right w:val="nil"/>
          <w:between w:val="nil"/>
        </w:pBdr>
        <w:spacing w:before="120" w:after="120" w:line="240" w:lineRule="auto"/>
        <w:ind w:right="120"/>
        <w:jc w:val="both"/>
        <w:rPr>
          <w:rFonts w:asciiTheme="minorHAnsi" w:hAnsiTheme="minorHAnsi" w:cstheme="minorHAnsi"/>
          <w:sz w:val="24"/>
          <w:szCs w:val="24"/>
        </w:rPr>
      </w:pPr>
      <w:r w:rsidRPr="00AF185E">
        <w:rPr>
          <w:rFonts w:asciiTheme="minorHAnsi" w:hAnsiTheme="minorHAnsi" w:cstheme="minorHAnsi"/>
          <w:sz w:val="24"/>
          <w:szCs w:val="24"/>
        </w:rPr>
        <w:t xml:space="preserve">A PNAB objetiva também estruturar o sistema federativo de financiamento à cultura mediante repasses da União aos Estados, Distrito Federal e Municípios de forma continuada. </w:t>
      </w:r>
    </w:p>
    <w:p w14:paraId="1F9B0035" w14:textId="58932AC9" w:rsidR="006662AA" w:rsidRPr="00AF185E" w:rsidRDefault="006662AA" w:rsidP="006662AA">
      <w:pPr>
        <w:pBdr>
          <w:top w:val="nil"/>
          <w:left w:val="nil"/>
          <w:bottom w:val="nil"/>
          <w:right w:val="nil"/>
          <w:between w:val="nil"/>
        </w:pBdr>
        <w:spacing w:before="120" w:after="120" w:line="240" w:lineRule="auto"/>
        <w:ind w:right="120"/>
        <w:jc w:val="both"/>
        <w:rPr>
          <w:rFonts w:asciiTheme="minorHAnsi" w:hAnsiTheme="minorHAnsi" w:cstheme="minorHAnsi"/>
          <w:sz w:val="24"/>
          <w:szCs w:val="24"/>
        </w:rPr>
      </w:pPr>
      <w:r w:rsidRPr="00AF185E">
        <w:rPr>
          <w:rFonts w:asciiTheme="minorHAnsi" w:hAnsiTheme="minorHAnsi" w:cstheme="minorHAnsi"/>
          <w:sz w:val="24"/>
          <w:szCs w:val="24"/>
        </w:rPr>
        <w:t xml:space="preserve">As condições para a execução da PNAB foram criadas por meio do engajamento da sociedade e o presente edital destina-se a apoiar </w:t>
      </w:r>
      <w:r w:rsidR="006A5A35">
        <w:rPr>
          <w:rFonts w:asciiTheme="minorHAnsi" w:hAnsiTheme="minorHAnsi" w:cstheme="minorHAnsi"/>
          <w:sz w:val="24"/>
          <w:szCs w:val="24"/>
        </w:rPr>
        <w:t>ação/atividade</w:t>
      </w:r>
      <w:r w:rsidRPr="00AF185E">
        <w:rPr>
          <w:rFonts w:asciiTheme="minorHAnsi" w:hAnsiTheme="minorHAnsi" w:cstheme="minorHAnsi"/>
          <w:sz w:val="24"/>
          <w:szCs w:val="24"/>
        </w:rPr>
        <w:t>s apresentados pelos agentes culturais do </w:t>
      </w:r>
      <w:r w:rsidR="002F6A1B" w:rsidRPr="00AF185E">
        <w:rPr>
          <w:rFonts w:asciiTheme="minorHAnsi" w:hAnsiTheme="minorHAnsi" w:cstheme="minorHAnsi"/>
          <w:sz w:val="24"/>
          <w:szCs w:val="24"/>
        </w:rPr>
        <w:t>M</w:t>
      </w:r>
      <w:r w:rsidR="002E7EF5" w:rsidRPr="00AF185E">
        <w:rPr>
          <w:rFonts w:asciiTheme="minorHAnsi" w:hAnsiTheme="minorHAnsi" w:cstheme="minorHAnsi"/>
          <w:sz w:val="24"/>
          <w:szCs w:val="24"/>
        </w:rPr>
        <w:t>unicípio de Timo</w:t>
      </w:r>
      <w:r w:rsidR="005365E0" w:rsidRPr="00AF185E">
        <w:rPr>
          <w:rFonts w:asciiTheme="minorHAnsi" w:hAnsiTheme="minorHAnsi" w:cstheme="minorHAnsi"/>
          <w:sz w:val="24"/>
          <w:szCs w:val="24"/>
        </w:rPr>
        <w:t>n</w:t>
      </w:r>
      <w:r w:rsidRPr="00AF185E">
        <w:rPr>
          <w:rFonts w:asciiTheme="minorHAnsi" w:hAnsiTheme="minorHAnsi" w:cstheme="minorHAnsi"/>
          <w:sz w:val="24"/>
          <w:szCs w:val="24"/>
        </w:rPr>
        <w:t>.</w:t>
      </w:r>
    </w:p>
    <w:p w14:paraId="1863BD89" w14:textId="0FBA2614" w:rsidR="006662AA" w:rsidRPr="00AF185E" w:rsidRDefault="006662AA" w:rsidP="006662AA">
      <w:pPr>
        <w:pBdr>
          <w:top w:val="nil"/>
          <w:left w:val="nil"/>
          <w:bottom w:val="nil"/>
          <w:right w:val="nil"/>
          <w:between w:val="nil"/>
        </w:pBdr>
        <w:spacing w:before="120" w:after="120" w:line="240" w:lineRule="auto"/>
        <w:ind w:right="120"/>
        <w:jc w:val="both"/>
        <w:rPr>
          <w:rFonts w:asciiTheme="minorHAnsi" w:hAnsiTheme="minorHAnsi" w:cstheme="minorBidi"/>
          <w:sz w:val="24"/>
          <w:szCs w:val="24"/>
        </w:rPr>
      </w:pPr>
      <w:r w:rsidRPr="00AF185E">
        <w:rPr>
          <w:rFonts w:asciiTheme="minorHAnsi" w:hAnsiTheme="minorHAnsi" w:cstheme="minorBidi"/>
          <w:sz w:val="24"/>
          <w:szCs w:val="24"/>
        </w:rPr>
        <w:t xml:space="preserve">Deste modo, </w:t>
      </w:r>
      <w:r w:rsidR="00A67430" w:rsidRPr="00AF185E">
        <w:rPr>
          <w:rFonts w:asciiTheme="minorHAnsi" w:hAnsiTheme="minorHAnsi" w:cstheme="minorBidi"/>
          <w:sz w:val="24"/>
          <w:szCs w:val="24"/>
        </w:rPr>
        <w:t>a Prefeitura de Timon através da Fundação Municipal de Cultura</w:t>
      </w:r>
      <w:r w:rsidRPr="00AF185E">
        <w:rPr>
          <w:rFonts w:asciiTheme="minorHAnsi" w:hAnsiTheme="minorHAnsi" w:cstheme="minorBidi"/>
          <w:sz w:val="24"/>
          <w:szCs w:val="24"/>
        </w:rPr>
        <w:t xml:space="preserve"> torna público o presente edital elaborado com base na </w:t>
      </w:r>
      <w:hyperlink r:id="rId10" w:anchor=":~:text=1%C2%BA%20Esta%20Lei%20institui%20a,acesso%20%C3%A0%20cultura%20no%20Brasil.">
        <w:r w:rsidRPr="00AF185E">
          <w:rPr>
            <w:rFonts w:asciiTheme="minorHAnsi" w:hAnsiTheme="minorHAnsi" w:cstheme="minorBidi"/>
            <w:sz w:val="24"/>
            <w:szCs w:val="24"/>
            <w:u w:val="single"/>
          </w:rPr>
          <w:t>Lei nº 14.399/2022</w:t>
        </w:r>
      </w:hyperlink>
      <w:r w:rsidRPr="00AF185E">
        <w:rPr>
          <w:rFonts w:asciiTheme="minorHAnsi" w:hAnsiTheme="minorHAnsi" w:cstheme="minorBidi"/>
          <w:sz w:val="24"/>
          <w:szCs w:val="24"/>
        </w:rPr>
        <w:t xml:space="preserve"> (Lei PNAB), na </w:t>
      </w:r>
      <w:hyperlink r:id="rId11">
        <w:r w:rsidRPr="00AF185E">
          <w:rPr>
            <w:rStyle w:val="Hyperlink"/>
            <w:rFonts w:asciiTheme="minorHAnsi" w:hAnsiTheme="minorHAnsi" w:cstheme="minorBidi"/>
            <w:color w:val="auto"/>
            <w:sz w:val="24"/>
            <w:szCs w:val="24"/>
          </w:rPr>
          <w:t>Lei nº 14.903/2024</w:t>
        </w:r>
      </w:hyperlink>
      <w:r w:rsidRPr="00AF185E">
        <w:rPr>
          <w:rFonts w:asciiTheme="minorHAnsi" w:hAnsiTheme="minorHAnsi" w:cstheme="minorBidi"/>
          <w:sz w:val="24"/>
          <w:szCs w:val="24"/>
        </w:rPr>
        <w:t xml:space="preserve"> (Marco regulatório do fomento à cultura), no </w:t>
      </w:r>
      <w:hyperlink r:id="rId12" w:anchor=":~:text=%C3%89%20obrigat%C3%B3ria%20a%20exibi%C3%A7%C3%A3o%20das,de%20a%C3%A7%C3%B5es%20relativas%20%C3%A0%20Pol%C3%ADtica%2C">
        <w:r w:rsidRPr="00AF185E">
          <w:rPr>
            <w:rFonts w:asciiTheme="minorHAnsi" w:hAnsiTheme="minorHAnsi" w:cstheme="minorBidi"/>
            <w:sz w:val="24"/>
            <w:szCs w:val="24"/>
            <w:u w:val="single"/>
          </w:rPr>
          <w:t>Decreto nº 11.740/2023</w:t>
        </w:r>
      </w:hyperlink>
      <w:r w:rsidRPr="00AF185E">
        <w:rPr>
          <w:rFonts w:asciiTheme="minorHAnsi" w:hAnsiTheme="minorHAnsi" w:cstheme="minorBidi"/>
          <w:sz w:val="24"/>
          <w:szCs w:val="24"/>
        </w:rPr>
        <w:t xml:space="preserve"> (Decreto PNAB), no </w:t>
      </w:r>
      <w:hyperlink r:id="rId13" w:history="1">
        <w:r w:rsidRPr="00AF185E">
          <w:rPr>
            <w:rStyle w:val="Hyperlink"/>
            <w:rFonts w:asciiTheme="minorHAnsi" w:hAnsiTheme="minorHAnsi" w:cstheme="minorBidi"/>
            <w:color w:val="auto"/>
            <w:sz w:val="24"/>
            <w:szCs w:val="24"/>
          </w:rPr>
          <w:t>Decreto nº 11.453/2023 (Decreto de Fomento)</w:t>
        </w:r>
      </w:hyperlink>
      <w:r w:rsidRPr="00AF185E">
        <w:rPr>
          <w:rFonts w:asciiTheme="minorHAnsi" w:hAnsiTheme="minorHAnsi" w:cstheme="minorBidi"/>
          <w:sz w:val="24"/>
          <w:szCs w:val="24"/>
        </w:rPr>
        <w:t xml:space="preserve"> e na </w:t>
      </w:r>
      <w:hyperlink r:id="rId14">
        <w:r w:rsidRPr="00AF185E">
          <w:rPr>
            <w:rStyle w:val="Hyperlink"/>
            <w:rFonts w:asciiTheme="minorHAnsi" w:hAnsiTheme="minorHAnsi" w:cstheme="minorBidi"/>
            <w:color w:val="auto"/>
            <w:sz w:val="24"/>
            <w:szCs w:val="24"/>
          </w:rPr>
          <w:t>Instrução Normativa MINC nº 10/2023</w:t>
        </w:r>
      </w:hyperlink>
      <w:r w:rsidRPr="00AF185E">
        <w:rPr>
          <w:rFonts w:asciiTheme="minorHAnsi" w:hAnsiTheme="minorHAnsi" w:cstheme="minorBidi"/>
          <w:sz w:val="24"/>
          <w:szCs w:val="24"/>
        </w:rPr>
        <w:t xml:space="preserve"> (IN PNAB de Ações Afirmativas e Acessibilidade).</w:t>
      </w:r>
    </w:p>
    <w:p w14:paraId="303EDC82" w14:textId="77777777" w:rsidR="006662AA" w:rsidRPr="00AF185E" w:rsidRDefault="006662AA" w:rsidP="006662AA">
      <w:pPr>
        <w:numPr>
          <w:ilvl w:val="0"/>
          <w:numId w:val="1"/>
        </w:numPr>
        <w:pBdr>
          <w:top w:val="nil"/>
          <w:left w:val="nil"/>
          <w:bottom w:val="nil"/>
          <w:right w:val="nil"/>
          <w:between w:val="nil"/>
        </w:pBdr>
        <w:spacing w:before="120" w:after="120" w:line="240" w:lineRule="auto"/>
        <w:ind w:right="120"/>
        <w:jc w:val="both"/>
        <w:rPr>
          <w:rFonts w:asciiTheme="minorHAnsi" w:hAnsiTheme="minorHAnsi" w:cstheme="minorHAnsi"/>
          <w:b/>
          <w:sz w:val="24"/>
          <w:szCs w:val="24"/>
        </w:rPr>
      </w:pPr>
      <w:r w:rsidRPr="00AF185E">
        <w:rPr>
          <w:rFonts w:asciiTheme="minorHAnsi" w:hAnsiTheme="minorHAnsi" w:cstheme="minorHAnsi"/>
          <w:b/>
          <w:sz w:val="24"/>
          <w:szCs w:val="24"/>
        </w:rPr>
        <w:t xml:space="preserve">INFORMAÇÕES GERAIS </w:t>
      </w:r>
    </w:p>
    <w:p w14:paraId="769E3E5D" w14:textId="77777777" w:rsidR="006662AA" w:rsidRPr="00AF185E" w:rsidRDefault="006662AA" w:rsidP="006662AA">
      <w:pPr>
        <w:numPr>
          <w:ilvl w:val="1"/>
          <w:numId w:val="1"/>
        </w:numPr>
        <w:pBdr>
          <w:top w:val="nil"/>
          <w:left w:val="nil"/>
          <w:bottom w:val="nil"/>
          <w:right w:val="nil"/>
          <w:between w:val="nil"/>
        </w:pBdr>
        <w:spacing w:before="120" w:after="120" w:line="240" w:lineRule="auto"/>
        <w:ind w:right="120"/>
        <w:jc w:val="both"/>
        <w:rPr>
          <w:rFonts w:asciiTheme="minorHAnsi" w:hAnsiTheme="minorHAnsi" w:cstheme="minorHAnsi"/>
          <w:b/>
          <w:sz w:val="24"/>
          <w:szCs w:val="24"/>
        </w:rPr>
      </w:pPr>
      <w:r w:rsidRPr="00AF185E">
        <w:rPr>
          <w:rFonts w:asciiTheme="minorHAnsi" w:hAnsiTheme="minorHAnsi" w:cstheme="minorHAnsi"/>
          <w:b/>
          <w:sz w:val="24"/>
          <w:szCs w:val="24"/>
        </w:rPr>
        <w:t>Objeto do edital</w:t>
      </w:r>
    </w:p>
    <w:p w14:paraId="6EEB888F" w14:textId="28646BDB" w:rsidR="00DD5F3E" w:rsidRDefault="00DD5F3E" w:rsidP="006662AA">
      <w:pPr>
        <w:pBdr>
          <w:top w:val="nil"/>
          <w:left w:val="nil"/>
          <w:bottom w:val="nil"/>
          <w:right w:val="nil"/>
          <w:between w:val="nil"/>
        </w:pBdr>
        <w:spacing w:before="120" w:after="120" w:line="240" w:lineRule="auto"/>
        <w:ind w:right="120"/>
        <w:jc w:val="both"/>
        <w:rPr>
          <w:rFonts w:asciiTheme="minorHAnsi" w:hAnsiTheme="minorHAnsi" w:cstheme="minorHAnsi"/>
          <w:sz w:val="24"/>
          <w:szCs w:val="24"/>
        </w:rPr>
      </w:pPr>
      <w:r w:rsidRPr="00DD5F3E">
        <w:rPr>
          <w:rFonts w:asciiTheme="minorHAnsi" w:hAnsiTheme="minorHAnsi" w:cstheme="minorHAnsi"/>
          <w:sz w:val="24"/>
          <w:szCs w:val="24"/>
        </w:rPr>
        <w:t>O objeto deste Edital é a seleção e o fomento de ações/atividades culturais continuadas, de caráter permanente, regular ou recorrente, desenvolvidas por agentes culturais, grupos e coletivos artístico-culturais que atuem como ambientes e/ou agentes estruturantes da cena cultural do Município de Timon.</w:t>
      </w:r>
    </w:p>
    <w:p w14:paraId="1FEC1271" w14:textId="77777777" w:rsidR="00942EB5" w:rsidRDefault="00942EB5" w:rsidP="006662AA">
      <w:pPr>
        <w:pBdr>
          <w:top w:val="nil"/>
          <w:left w:val="nil"/>
          <w:bottom w:val="nil"/>
          <w:right w:val="nil"/>
          <w:between w:val="nil"/>
        </w:pBdr>
        <w:spacing w:before="120" w:after="120" w:line="240" w:lineRule="auto"/>
        <w:ind w:right="120"/>
        <w:jc w:val="both"/>
        <w:rPr>
          <w:rFonts w:asciiTheme="minorHAnsi" w:hAnsiTheme="minorHAnsi" w:cstheme="minorHAnsi"/>
          <w:sz w:val="24"/>
          <w:szCs w:val="24"/>
        </w:rPr>
      </w:pPr>
    </w:p>
    <w:p w14:paraId="22C5E685" w14:textId="77777777" w:rsidR="00942EB5" w:rsidRPr="00AF185E" w:rsidRDefault="00942EB5" w:rsidP="006662AA">
      <w:pPr>
        <w:pBdr>
          <w:top w:val="nil"/>
          <w:left w:val="nil"/>
          <w:bottom w:val="nil"/>
          <w:right w:val="nil"/>
          <w:between w:val="nil"/>
        </w:pBdr>
        <w:spacing w:before="120" w:after="120" w:line="240" w:lineRule="auto"/>
        <w:ind w:right="120"/>
        <w:jc w:val="both"/>
        <w:rPr>
          <w:rFonts w:asciiTheme="minorHAnsi" w:hAnsiTheme="minorHAnsi" w:cstheme="minorHAnsi"/>
          <w:sz w:val="24"/>
          <w:szCs w:val="24"/>
        </w:rPr>
      </w:pPr>
    </w:p>
    <w:p w14:paraId="40674160" w14:textId="362D7AA3" w:rsidR="006662AA" w:rsidRPr="00AF185E" w:rsidRDefault="006662AA" w:rsidP="006662AA">
      <w:pPr>
        <w:numPr>
          <w:ilvl w:val="1"/>
          <w:numId w:val="1"/>
        </w:numPr>
        <w:pBdr>
          <w:top w:val="nil"/>
          <w:left w:val="nil"/>
          <w:bottom w:val="nil"/>
          <w:right w:val="nil"/>
          <w:between w:val="nil"/>
        </w:pBdr>
        <w:spacing w:before="120" w:after="120" w:line="240" w:lineRule="auto"/>
        <w:ind w:right="120"/>
        <w:jc w:val="both"/>
        <w:rPr>
          <w:rFonts w:asciiTheme="minorHAnsi" w:hAnsiTheme="minorHAnsi" w:cstheme="minorHAnsi"/>
          <w:b/>
          <w:sz w:val="24"/>
          <w:szCs w:val="24"/>
        </w:rPr>
      </w:pPr>
      <w:r w:rsidRPr="00AF185E">
        <w:rPr>
          <w:rFonts w:asciiTheme="minorHAnsi" w:hAnsiTheme="minorHAnsi" w:cstheme="minorHAnsi"/>
          <w:b/>
          <w:sz w:val="24"/>
          <w:szCs w:val="24"/>
        </w:rPr>
        <w:lastRenderedPageBreak/>
        <w:t xml:space="preserve">Quantidade de </w:t>
      </w:r>
      <w:r w:rsidR="006A5A35">
        <w:rPr>
          <w:rFonts w:asciiTheme="minorHAnsi" w:hAnsiTheme="minorHAnsi" w:cstheme="minorHAnsi"/>
          <w:b/>
          <w:sz w:val="24"/>
          <w:szCs w:val="24"/>
        </w:rPr>
        <w:t>ação/atividade</w:t>
      </w:r>
      <w:r w:rsidRPr="00AF185E">
        <w:rPr>
          <w:rFonts w:asciiTheme="minorHAnsi" w:hAnsiTheme="minorHAnsi" w:cstheme="minorHAnsi"/>
          <w:b/>
          <w:sz w:val="24"/>
          <w:szCs w:val="24"/>
        </w:rPr>
        <w:t>s selecionados</w:t>
      </w:r>
    </w:p>
    <w:p w14:paraId="486BE584" w14:textId="1FA8E544" w:rsidR="006662AA" w:rsidRPr="00AF185E" w:rsidRDefault="006662AA" w:rsidP="006662AA">
      <w:pPr>
        <w:pBdr>
          <w:top w:val="nil"/>
          <w:left w:val="nil"/>
          <w:bottom w:val="nil"/>
          <w:right w:val="nil"/>
          <w:between w:val="nil"/>
        </w:pBdr>
        <w:spacing w:before="120" w:after="120" w:line="240" w:lineRule="auto"/>
        <w:ind w:right="120"/>
        <w:jc w:val="both"/>
        <w:rPr>
          <w:rFonts w:asciiTheme="minorHAnsi" w:hAnsiTheme="minorHAnsi" w:cstheme="minorHAnsi"/>
          <w:sz w:val="24"/>
          <w:szCs w:val="24"/>
        </w:rPr>
      </w:pPr>
      <w:r w:rsidRPr="00AF185E">
        <w:rPr>
          <w:rFonts w:asciiTheme="minorHAnsi" w:hAnsiTheme="minorHAnsi" w:cstheme="minorHAnsi"/>
          <w:sz w:val="24"/>
          <w:szCs w:val="24"/>
        </w:rPr>
        <w:t xml:space="preserve">Serão selecionados </w:t>
      </w:r>
      <w:r w:rsidR="005B05CC">
        <w:rPr>
          <w:rFonts w:asciiTheme="minorHAnsi" w:hAnsiTheme="minorHAnsi" w:cstheme="minorHAnsi"/>
          <w:sz w:val="24"/>
          <w:szCs w:val="24"/>
        </w:rPr>
        <w:t>1</w:t>
      </w:r>
      <w:r w:rsidR="00894555" w:rsidRPr="00AF185E">
        <w:rPr>
          <w:rFonts w:asciiTheme="minorHAnsi" w:hAnsiTheme="minorHAnsi" w:cstheme="minorHAnsi"/>
          <w:sz w:val="24"/>
          <w:szCs w:val="24"/>
        </w:rPr>
        <w:t>0</w:t>
      </w:r>
      <w:r w:rsidRPr="00AF185E">
        <w:rPr>
          <w:rFonts w:asciiTheme="minorHAnsi" w:hAnsiTheme="minorHAnsi" w:cstheme="minorHAnsi"/>
          <w:sz w:val="24"/>
          <w:szCs w:val="24"/>
        </w:rPr>
        <w:t xml:space="preserve"> </w:t>
      </w:r>
      <w:r w:rsidR="006A5A35">
        <w:rPr>
          <w:rFonts w:asciiTheme="minorHAnsi" w:hAnsiTheme="minorHAnsi" w:cstheme="minorHAnsi"/>
          <w:sz w:val="24"/>
          <w:szCs w:val="24"/>
        </w:rPr>
        <w:t>ação/atividade</w:t>
      </w:r>
      <w:r w:rsidRPr="00AF185E">
        <w:rPr>
          <w:rFonts w:asciiTheme="minorHAnsi" w:hAnsiTheme="minorHAnsi" w:cstheme="minorHAnsi"/>
          <w:sz w:val="24"/>
          <w:szCs w:val="24"/>
        </w:rPr>
        <w:t>s</w:t>
      </w:r>
      <w:r w:rsidR="000B1253" w:rsidRPr="00AF185E">
        <w:rPr>
          <w:rFonts w:asciiTheme="minorHAnsi" w:hAnsiTheme="minorHAnsi" w:cstheme="minorHAnsi"/>
          <w:sz w:val="24"/>
          <w:szCs w:val="24"/>
        </w:rPr>
        <w:t xml:space="preserve">. </w:t>
      </w:r>
      <w:r w:rsidRPr="00AF185E">
        <w:rPr>
          <w:rFonts w:asciiTheme="minorHAnsi" w:hAnsiTheme="minorHAnsi" w:cstheme="minorHAnsi"/>
          <w:sz w:val="24"/>
          <w:szCs w:val="24"/>
        </w:rPr>
        <w:t>Contudo, caso haja orçamento e interesse público, o edital poderá ser suplementado, ou seja, caso haja saldo de recursos da PNAB oriundo de outros editais ou rendimentos, as vagas podem ser ampliadas.</w:t>
      </w:r>
    </w:p>
    <w:p w14:paraId="2F17F762" w14:textId="362F5D16" w:rsidR="006662AA" w:rsidRPr="00AF185E" w:rsidRDefault="006662AA" w:rsidP="006662AA">
      <w:pPr>
        <w:numPr>
          <w:ilvl w:val="1"/>
          <w:numId w:val="1"/>
        </w:numPr>
        <w:pBdr>
          <w:top w:val="nil"/>
          <w:left w:val="nil"/>
          <w:bottom w:val="nil"/>
          <w:right w:val="nil"/>
          <w:between w:val="nil"/>
        </w:pBdr>
        <w:spacing w:before="120" w:after="120" w:line="240" w:lineRule="auto"/>
        <w:ind w:right="120"/>
        <w:jc w:val="both"/>
        <w:rPr>
          <w:rFonts w:asciiTheme="minorHAnsi" w:hAnsiTheme="minorHAnsi" w:cstheme="minorHAnsi"/>
          <w:b/>
          <w:sz w:val="24"/>
          <w:szCs w:val="24"/>
        </w:rPr>
      </w:pPr>
      <w:r w:rsidRPr="00AF185E">
        <w:rPr>
          <w:rFonts w:asciiTheme="minorHAnsi" w:hAnsiTheme="minorHAnsi" w:cstheme="minorHAnsi"/>
          <w:b/>
          <w:sz w:val="24"/>
          <w:szCs w:val="24"/>
        </w:rPr>
        <w:t>Valor total do edital</w:t>
      </w:r>
      <w:r w:rsidR="009B12A5" w:rsidRPr="00AF185E">
        <w:rPr>
          <w:rFonts w:asciiTheme="minorHAnsi" w:hAnsiTheme="minorHAnsi" w:cstheme="minorHAnsi"/>
          <w:b/>
          <w:sz w:val="24"/>
          <w:szCs w:val="24"/>
        </w:rPr>
        <w:t xml:space="preserve"> </w:t>
      </w:r>
    </w:p>
    <w:p w14:paraId="0ACBB4F2" w14:textId="3DC53776" w:rsidR="00E85C31" w:rsidRPr="00AF185E" w:rsidRDefault="00E85C31" w:rsidP="000B688E">
      <w:pPr>
        <w:spacing w:before="120" w:after="120" w:line="240" w:lineRule="auto"/>
        <w:ind w:right="120"/>
        <w:jc w:val="both"/>
        <w:rPr>
          <w:rFonts w:asciiTheme="minorHAnsi" w:hAnsiTheme="minorHAnsi" w:cstheme="minorHAnsi"/>
          <w:sz w:val="24"/>
          <w:szCs w:val="24"/>
        </w:rPr>
      </w:pPr>
      <w:r w:rsidRPr="00AF185E">
        <w:rPr>
          <w:rFonts w:asciiTheme="minorHAnsi" w:hAnsiTheme="minorHAnsi" w:cstheme="minorHAnsi"/>
          <w:sz w:val="24"/>
          <w:szCs w:val="24"/>
        </w:rPr>
        <w:t xml:space="preserve">O presente edital possui valor total de </w:t>
      </w:r>
      <w:r w:rsidR="00C054FD" w:rsidRPr="00AF185E">
        <w:rPr>
          <w:rFonts w:asciiTheme="minorHAnsi" w:hAnsiTheme="minorHAnsi" w:cstheme="minorHAnsi"/>
          <w:sz w:val="24"/>
          <w:szCs w:val="24"/>
        </w:rPr>
        <w:t xml:space="preserve">R$ </w:t>
      </w:r>
      <w:r w:rsidR="00BA2878">
        <w:rPr>
          <w:rFonts w:asciiTheme="minorHAnsi" w:hAnsiTheme="minorHAnsi" w:cstheme="minorHAnsi"/>
          <w:sz w:val="24"/>
          <w:szCs w:val="24"/>
        </w:rPr>
        <w:t>136.342,</w:t>
      </w:r>
      <w:r w:rsidR="009D2475">
        <w:rPr>
          <w:rFonts w:asciiTheme="minorHAnsi" w:hAnsiTheme="minorHAnsi" w:cstheme="minorHAnsi"/>
          <w:sz w:val="24"/>
          <w:szCs w:val="24"/>
        </w:rPr>
        <w:t>70</w:t>
      </w:r>
      <w:r w:rsidRPr="00AF185E">
        <w:rPr>
          <w:rFonts w:asciiTheme="minorHAnsi" w:hAnsiTheme="minorHAnsi" w:cstheme="minorHAnsi"/>
          <w:sz w:val="24"/>
          <w:szCs w:val="24"/>
        </w:rPr>
        <w:t xml:space="preserve"> (</w:t>
      </w:r>
      <w:r w:rsidR="00BA2878">
        <w:rPr>
          <w:rFonts w:asciiTheme="minorHAnsi" w:hAnsiTheme="minorHAnsi" w:cstheme="minorHAnsi"/>
          <w:sz w:val="24"/>
          <w:szCs w:val="24"/>
        </w:rPr>
        <w:t>Cento e trinta e seis</w:t>
      </w:r>
      <w:r w:rsidR="00DB26B3">
        <w:rPr>
          <w:rFonts w:asciiTheme="minorHAnsi" w:hAnsiTheme="minorHAnsi" w:cstheme="minorHAnsi"/>
          <w:sz w:val="24"/>
          <w:szCs w:val="24"/>
        </w:rPr>
        <w:t xml:space="preserve"> mil</w:t>
      </w:r>
      <w:r w:rsidR="00E47FA4">
        <w:rPr>
          <w:rFonts w:asciiTheme="minorHAnsi" w:hAnsiTheme="minorHAnsi" w:cstheme="minorHAnsi"/>
          <w:sz w:val="24"/>
          <w:szCs w:val="24"/>
        </w:rPr>
        <w:t xml:space="preserve">, trezentos e quarenta e dois </w:t>
      </w:r>
      <w:r w:rsidR="00CA1057">
        <w:rPr>
          <w:rFonts w:asciiTheme="minorHAnsi" w:hAnsiTheme="minorHAnsi" w:cstheme="minorHAnsi"/>
          <w:sz w:val="24"/>
          <w:szCs w:val="24"/>
        </w:rPr>
        <w:t xml:space="preserve">reais </w:t>
      </w:r>
      <w:r w:rsidR="000D6B00">
        <w:rPr>
          <w:rFonts w:asciiTheme="minorHAnsi" w:hAnsiTheme="minorHAnsi" w:cstheme="minorHAnsi"/>
          <w:sz w:val="24"/>
          <w:szCs w:val="24"/>
        </w:rPr>
        <w:t>e se</w:t>
      </w:r>
      <w:r w:rsidR="009D2475">
        <w:rPr>
          <w:rFonts w:asciiTheme="minorHAnsi" w:hAnsiTheme="minorHAnsi" w:cstheme="minorHAnsi"/>
          <w:sz w:val="24"/>
          <w:szCs w:val="24"/>
        </w:rPr>
        <w:t>tenta</w:t>
      </w:r>
      <w:r w:rsidR="00BA2878">
        <w:rPr>
          <w:rFonts w:asciiTheme="minorHAnsi" w:hAnsiTheme="minorHAnsi" w:cstheme="minorHAnsi"/>
          <w:sz w:val="24"/>
          <w:szCs w:val="24"/>
        </w:rPr>
        <w:t xml:space="preserve"> c</w:t>
      </w:r>
      <w:r w:rsidR="005E1212" w:rsidRPr="00AF185E">
        <w:rPr>
          <w:rFonts w:asciiTheme="minorHAnsi" w:hAnsiTheme="minorHAnsi" w:cstheme="minorHAnsi"/>
          <w:sz w:val="24"/>
          <w:szCs w:val="24"/>
        </w:rPr>
        <w:t>entavos</w:t>
      </w:r>
      <w:r w:rsidRPr="00AF185E">
        <w:rPr>
          <w:rFonts w:asciiTheme="minorHAnsi" w:hAnsiTheme="minorHAnsi" w:cstheme="minorHAnsi"/>
          <w:sz w:val="24"/>
          <w:szCs w:val="24"/>
        </w:rPr>
        <w:t xml:space="preserve">) distribuídos </w:t>
      </w:r>
      <w:r w:rsidR="00F36195">
        <w:rPr>
          <w:rFonts w:asciiTheme="minorHAnsi" w:hAnsiTheme="minorHAnsi" w:cstheme="minorHAnsi"/>
          <w:sz w:val="24"/>
          <w:szCs w:val="24"/>
        </w:rPr>
        <w:t xml:space="preserve">de forma igualitária entre os 10 </w:t>
      </w:r>
      <w:r w:rsidR="006A5A35">
        <w:rPr>
          <w:rFonts w:asciiTheme="minorHAnsi" w:hAnsiTheme="minorHAnsi" w:cstheme="minorHAnsi"/>
          <w:sz w:val="24"/>
          <w:szCs w:val="24"/>
        </w:rPr>
        <w:t>ação/atividade</w:t>
      </w:r>
      <w:r w:rsidR="00F36195">
        <w:rPr>
          <w:rFonts w:asciiTheme="minorHAnsi" w:hAnsiTheme="minorHAnsi" w:cstheme="minorHAnsi"/>
          <w:sz w:val="24"/>
          <w:szCs w:val="24"/>
        </w:rPr>
        <w:t>s selecionados</w:t>
      </w:r>
      <w:r w:rsidR="00280B22">
        <w:rPr>
          <w:rFonts w:asciiTheme="minorHAnsi" w:hAnsiTheme="minorHAnsi" w:cstheme="minorHAnsi"/>
          <w:sz w:val="24"/>
          <w:szCs w:val="24"/>
        </w:rPr>
        <w:t xml:space="preserve">, ou seja, cada </w:t>
      </w:r>
      <w:r w:rsidR="009D2475">
        <w:rPr>
          <w:rFonts w:asciiTheme="minorHAnsi" w:hAnsiTheme="minorHAnsi" w:cstheme="minorHAnsi"/>
          <w:sz w:val="24"/>
          <w:szCs w:val="24"/>
        </w:rPr>
        <w:t>ação/atividade s</w:t>
      </w:r>
      <w:r w:rsidR="00280B22">
        <w:rPr>
          <w:rFonts w:asciiTheme="minorHAnsi" w:hAnsiTheme="minorHAnsi" w:cstheme="minorHAnsi"/>
          <w:sz w:val="24"/>
          <w:szCs w:val="24"/>
        </w:rPr>
        <w:t xml:space="preserve">erá </w:t>
      </w:r>
      <w:r w:rsidR="00210FF1">
        <w:rPr>
          <w:rFonts w:asciiTheme="minorHAnsi" w:hAnsiTheme="minorHAnsi" w:cstheme="minorHAnsi"/>
          <w:sz w:val="24"/>
          <w:szCs w:val="24"/>
        </w:rPr>
        <w:t>contemplada</w:t>
      </w:r>
      <w:r w:rsidR="00280B22">
        <w:rPr>
          <w:rFonts w:asciiTheme="minorHAnsi" w:hAnsiTheme="minorHAnsi" w:cstheme="minorHAnsi"/>
          <w:sz w:val="24"/>
          <w:szCs w:val="24"/>
        </w:rPr>
        <w:t xml:space="preserve"> com R$ 13.</w:t>
      </w:r>
      <w:r w:rsidR="009C3CF2">
        <w:rPr>
          <w:rFonts w:asciiTheme="minorHAnsi" w:hAnsiTheme="minorHAnsi" w:cstheme="minorHAnsi"/>
          <w:sz w:val="24"/>
          <w:szCs w:val="24"/>
        </w:rPr>
        <w:t xml:space="preserve">634,27 </w:t>
      </w:r>
      <w:r w:rsidR="009D2475">
        <w:rPr>
          <w:rFonts w:asciiTheme="minorHAnsi" w:hAnsiTheme="minorHAnsi" w:cstheme="minorHAnsi"/>
          <w:sz w:val="24"/>
          <w:szCs w:val="24"/>
        </w:rPr>
        <w:t>(treze mil, seiscentos e trinta e quatro reais e setenta centavos)</w:t>
      </w:r>
      <w:r w:rsidR="00394DFC" w:rsidRPr="00AF185E">
        <w:rPr>
          <w:rFonts w:asciiTheme="minorHAnsi" w:hAnsiTheme="minorHAnsi" w:cstheme="minorHAnsi"/>
          <w:sz w:val="24"/>
          <w:szCs w:val="24"/>
        </w:rPr>
        <w:t>.</w:t>
      </w:r>
    </w:p>
    <w:p w14:paraId="638F4996" w14:textId="2425926B" w:rsidR="00807099" w:rsidRPr="00D57695" w:rsidRDefault="006662AA" w:rsidP="004C48BB">
      <w:pPr>
        <w:pBdr>
          <w:top w:val="nil"/>
          <w:left w:val="nil"/>
          <w:bottom w:val="nil"/>
          <w:right w:val="nil"/>
          <w:between w:val="nil"/>
        </w:pBdr>
        <w:spacing w:before="120" w:after="120" w:line="240" w:lineRule="auto"/>
        <w:ind w:right="120"/>
        <w:jc w:val="both"/>
        <w:rPr>
          <w:rFonts w:asciiTheme="minorHAnsi" w:hAnsiTheme="minorHAnsi" w:cstheme="minorHAnsi"/>
          <w:color w:val="000000" w:themeColor="text1"/>
          <w:sz w:val="24"/>
          <w:szCs w:val="24"/>
        </w:rPr>
      </w:pPr>
      <w:r w:rsidRPr="00AF185E">
        <w:rPr>
          <w:rFonts w:asciiTheme="minorHAnsi" w:hAnsiTheme="minorHAnsi" w:cstheme="minorHAnsi"/>
          <w:sz w:val="24"/>
          <w:szCs w:val="24"/>
        </w:rPr>
        <w:t xml:space="preserve">A despesa correrá à conta da seguinte Dotação Orçamentária: </w:t>
      </w:r>
      <w:r w:rsidR="00807099" w:rsidRPr="00D57695">
        <w:rPr>
          <w:rFonts w:asciiTheme="minorHAnsi" w:hAnsiTheme="minorHAnsi" w:cstheme="minorHAnsi"/>
          <w:color w:val="000000" w:themeColor="text1"/>
          <w:sz w:val="24"/>
          <w:szCs w:val="24"/>
        </w:rPr>
        <w:t>3.3.90.39.00 e 3.3.90.36.00</w:t>
      </w:r>
      <w:r w:rsidR="004C48BB" w:rsidRPr="00D57695">
        <w:rPr>
          <w:rFonts w:asciiTheme="minorHAnsi" w:hAnsiTheme="minorHAnsi" w:cstheme="minorHAnsi"/>
          <w:color w:val="000000" w:themeColor="text1"/>
          <w:sz w:val="24"/>
          <w:szCs w:val="24"/>
        </w:rPr>
        <w:t>, f</w:t>
      </w:r>
      <w:r w:rsidR="00BF346C" w:rsidRPr="00D57695">
        <w:rPr>
          <w:rFonts w:asciiTheme="minorHAnsi" w:hAnsiTheme="minorHAnsi" w:cstheme="minorHAnsi"/>
          <w:color w:val="000000" w:themeColor="text1"/>
          <w:sz w:val="24"/>
          <w:szCs w:val="24"/>
        </w:rPr>
        <w:t xml:space="preserve">onte de </w:t>
      </w:r>
      <w:r w:rsidR="004C48BB" w:rsidRPr="00D57695">
        <w:rPr>
          <w:rFonts w:asciiTheme="minorHAnsi" w:hAnsiTheme="minorHAnsi" w:cstheme="minorHAnsi"/>
          <w:color w:val="000000" w:themeColor="text1"/>
          <w:sz w:val="24"/>
          <w:szCs w:val="24"/>
        </w:rPr>
        <w:t>r</w:t>
      </w:r>
      <w:r w:rsidR="00BF346C" w:rsidRPr="00D57695">
        <w:rPr>
          <w:rFonts w:asciiTheme="minorHAnsi" w:hAnsiTheme="minorHAnsi" w:cstheme="minorHAnsi"/>
          <w:color w:val="000000" w:themeColor="text1"/>
          <w:sz w:val="24"/>
          <w:szCs w:val="24"/>
        </w:rPr>
        <w:t xml:space="preserve">ecurso </w:t>
      </w:r>
      <w:r w:rsidR="00407063" w:rsidRPr="00D57695">
        <w:rPr>
          <w:rFonts w:asciiTheme="minorHAnsi" w:hAnsiTheme="minorHAnsi" w:cstheme="minorHAnsi"/>
          <w:color w:val="000000" w:themeColor="text1"/>
          <w:sz w:val="24"/>
          <w:szCs w:val="24"/>
        </w:rPr>
        <w:t>1.719.00</w:t>
      </w:r>
      <w:bookmarkStart w:id="1" w:name="_Hlk182486543"/>
      <w:r w:rsidR="00807099" w:rsidRPr="00D57695">
        <w:rPr>
          <w:rFonts w:ascii="Times New Roman" w:hAnsi="Times New Roman" w:cs="Times New Roman"/>
          <w:color w:val="000000" w:themeColor="text1"/>
          <w:sz w:val="24"/>
          <w:szCs w:val="24"/>
        </w:rPr>
        <w:t xml:space="preserve"> </w:t>
      </w:r>
      <w:r w:rsidR="00807099" w:rsidRPr="00D57695">
        <w:rPr>
          <w:rFonts w:asciiTheme="minorHAnsi" w:hAnsiTheme="minorHAnsi" w:cstheme="minorHAnsi"/>
          <w:color w:val="000000" w:themeColor="text1"/>
          <w:sz w:val="24"/>
          <w:szCs w:val="24"/>
        </w:rPr>
        <w:t>da Política Nacional Aldir Blanc de Fomento Cultura - PNAB LEI Nº 14.399/2022).</w:t>
      </w:r>
    </w:p>
    <w:bookmarkEnd w:id="1"/>
    <w:p w14:paraId="421737D1" w14:textId="61A40257" w:rsidR="006662AA" w:rsidRPr="00AF185E" w:rsidRDefault="006662AA" w:rsidP="006662AA">
      <w:pPr>
        <w:pBdr>
          <w:top w:val="nil"/>
          <w:left w:val="nil"/>
          <w:bottom w:val="nil"/>
          <w:right w:val="nil"/>
          <w:between w:val="nil"/>
        </w:pBdr>
        <w:spacing w:before="120" w:after="120" w:line="240" w:lineRule="auto"/>
        <w:ind w:right="120"/>
        <w:jc w:val="both"/>
        <w:rPr>
          <w:rFonts w:asciiTheme="minorHAnsi" w:hAnsiTheme="minorHAnsi" w:cstheme="minorHAnsi"/>
          <w:sz w:val="24"/>
          <w:szCs w:val="24"/>
        </w:rPr>
      </w:pPr>
      <w:r w:rsidRPr="00AF185E">
        <w:rPr>
          <w:rFonts w:asciiTheme="minorHAnsi" w:hAnsiTheme="minorHAnsi" w:cstheme="minorHAnsi"/>
          <w:sz w:val="24"/>
          <w:szCs w:val="24"/>
        </w:rPr>
        <w:t xml:space="preserve">Sobre o valor total repassado pelo </w:t>
      </w:r>
      <w:r w:rsidR="00017F51" w:rsidRPr="00AF185E">
        <w:rPr>
          <w:rFonts w:asciiTheme="minorHAnsi" w:hAnsiTheme="minorHAnsi" w:cstheme="minorHAnsi"/>
          <w:sz w:val="24"/>
          <w:szCs w:val="24"/>
        </w:rPr>
        <w:t>Município de Timo</w:t>
      </w:r>
      <w:r w:rsidR="009504B6" w:rsidRPr="00AF185E">
        <w:rPr>
          <w:rFonts w:asciiTheme="minorHAnsi" w:hAnsiTheme="minorHAnsi" w:cstheme="minorHAnsi"/>
          <w:sz w:val="24"/>
          <w:szCs w:val="24"/>
        </w:rPr>
        <w:t>n</w:t>
      </w:r>
      <w:r w:rsidRPr="00AF185E">
        <w:rPr>
          <w:rFonts w:asciiTheme="minorHAnsi" w:hAnsiTheme="minorHAnsi" w:cstheme="minorHAnsi"/>
          <w:sz w:val="24"/>
          <w:szCs w:val="24"/>
        </w:rPr>
        <w:t xml:space="preserve"> ao agente cultural, não incidirá Imposto de Renda, Imposto Sobre Serviços – ISS, e eventuais impostos próprios da contratação de serviços.</w:t>
      </w:r>
    </w:p>
    <w:p w14:paraId="5DEE05F6" w14:textId="77777777" w:rsidR="006662AA" w:rsidRPr="00AF185E" w:rsidRDefault="006662AA" w:rsidP="006662AA">
      <w:pPr>
        <w:numPr>
          <w:ilvl w:val="1"/>
          <w:numId w:val="1"/>
        </w:numPr>
        <w:pBdr>
          <w:top w:val="nil"/>
          <w:left w:val="nil"/>
          <w:bottom w:val="nil"/>
          <w:right w:val="nil"/>
          <w:between w:val="nil"/>
        </w:pBdr>
        <w:spacing w:before="120" w:after="120" w:line="240" w:lineRule="auto"/>
        <w:ind w:right="120"/>
        <w:jc w:val="both"/>
        <w:rPr>
          <w:rFonts w:asciiTheme="minorHAnsi" w:hAnsiTheme="minorHAnsi" w:cstheme="minorHAnsi"/>
          <w:b/>
          <w:sz w:val="24"/>
          <w:szCs w:val="24"/>
        </w:rPr>
      </w:pPr>
      <w:r w:rsidRPr="00AF185E">
        <w:rPr>
          <w:rFonts w:asciiTheme="minorHAnsi" w:hAnsiTheme="minorHAnsi" w:cstheme="minorHAnsi"/>
          <w:b/>
          <w:sz w:val="24"/>
          <w:szCs w:val="24"/>
        </w:rPr>
        <w:t>Prazo de inscrição</w:t>
      </w:r>
    </w:p>
    <w:p w14:paraId="0F679C5D" w14:textId="405294C8" w:rsidR="006662AA" w:rsidRPr="00713812" w:rsidRDefault="009D56AC" w:rsidP="006662AA">
      <w:pPr>
        <w:pBdr>
          <w:top w:val="nil"/>
          <w:left w:val="nil"/>
          <w:bottom w:val="nil"/>
          <w:right w:val="nil"/>
          <w:between w:val="nil"/>
        </w:pBdr>
        <w:spacing w:before="120" w:after="120" w:line="240" w:lineRule="auto"/>
        <w:ind w:right="120"/>
        <w:jc w:val="both"/>
        <w:rPr>
          <w:rFonts w:asciiTheme="minorHAnsi" w:hAnsiTheme="minorHAnsi" w:cstheme="minorHAnsi"/>
          <w:color w:val="000000" w:themeColor="text1"/>
          <w:sz w:val="24"/>
          <w:szCs w:val="24"/>
        </w:rPr>
      </w:pPr>
      <w:r w:rsidRPr="00AF185E">
        <w:rPr>
          <w:rFonts w:asciiTheme="minorHAnsi" w:hAnsiTheme="minorHAnsi" w:cstheme="minorHAnsi"/>
          <w:sz w:val="24"/>
          <w:szCs w:val="24"/>
        </w:rPr>
        <w:t>De 08:00</w:t>
      </w:r>
      <w:r w:rsidR="006662AA" w:rsidRPr="00AF185E">
        <w:rPr>
          <w:rFonts w:asciiTheme="minorHAnsi" w:hAnsiTheme="minorHAnsi" w:cstheme="minorHAnsi"/>
          <w:sz w:val="24"/>
          <w:szCs w:val="24"/>
        </w:rPr>
        <w:t xml:space="preserve"> horas do dia </w:t>
      </w:r>
      <w:r w:rsidR="00713812" w:rsidRPr="00713812">
        <w:rPr>
          <w:rFonts w:asciiTheme="minorHAnsi" w:hAnsiTheme="minorHAnsi" w:cstheme="minorHAnsi"/>
          <w:color w:val="000000" w:themeColor="text1"/>
          <w:sz w:val="24"/>
          <w:szCs w:val="24"/>
        </w:rPr>
        <w:t>13</w:t>
      </w:r>
      <w:r w:rsidR="002958FC" w:rsidRPr="00713812">
        <w:rPr>
          <w:rFonts w:asciiTheme="minorHAnsi" w:hAnsiTheme="minorHAnsi" w:cstheme="minorHAnsi"/>
          <w:color w:val="000000" w:themeColor="text1"/>
          <w:sz w:val="24"/>
          <w:szCs w:val="24"/>
        </w:rPr>
        <w:t xml:space="preserve"> d</w:t>
      </w:r>
      <w:r w:rsidR="000D1623" w:rsidRPr="00713812">
        <w:rPr>
          <w:rFonts w:asciiTheme="minorHAnsi" w:hAnsiTheme="minorHAnsi" w:cstheme="minorHAnsi"/>
          <w:color w:val="000000" w:themeColor="text1"/>
          <w:sz w:val="24"/>
          <w:szCs w:val="24"/>
        </w:rPr>
        <w:t xml:space="preserve">e </w:t>
      </w:r>
      <w:r w:rsidR="002958FC" w:rsidRPr="00713812">
        <w:rPr>
          <w:rFonts w:asciiTheme="minorHAnsi" w:hAnsiTheme="minorHAnsi" w:cstheme="minorHAnsi"/>
          <w:color w:val="000000" w:themeColor="text1"/>
          <w:sz w:val="24"/>
          <w:szCs w:val="24"/>
        </w:rPr>
        <w:t>agosto</w:t>
      </w:r>
      <w:r w:rsidR="000D1623" w:rsidRPr="00713812">
        <w:rPr>
          <w:rFonts w:asciiTheme="minorHAnsi" w:hAnsiTheme="minorHAnsi" w:cstheme="minorHAnsi"/>
          <w:color w:val="000000" w:themeColor="text1"/>
          <w:sz w:val="24"/>
          <w:szCs w:val="24"/>
        </w:rPr>
        <w:t xml:space="preserve"> de 2026</w:t>
      </w:r>
      <w:r w:rsidR="006662AA" w:rsidRPr="00713812">
        <w:rPr>
          <w:rFonts w:asciiTheme="minorHAnsi" w:hAnsiTheme="minorHAnsi" w:cstheme="minorHAnsi"/>
          <w:color w:val="000000" w:themeColor="text1"/>
          <w:sz w:val="24"/>
          <w:szCs w:val="24"/>
        </w:rPr>
        <w:t xml:space="preserve"> </w:t>
      </w:r>
      <w:r w:rsidR="006662AA" w:rsidRPr="00AF185E">
        <w:rPr>
          <w:rFonts w:asciiTheme="minorHAnsi" w:hAnsiTheme="minorHAnsi" w:cstheme="minorHAnsi"/>
          <w:sz w:val="24"/>
          <w:szCs w:val="24"/>
        </w:rPr>
        <w:t xml:space="preserve">até às </w:t>
      </w:r>
      <w:r w:rsidR="00664C45">
        <w:rPr>
          <w:rFonts w:asciiTheme="minorHAnsi" w:hAnsiTheme="minorHAnsi" w:cstheme="minorHAnsi"/>
          <w:sz w:val="24"/>
          <w:szCs w:val="24"/>
        </w:rPr>
        <w:t>16:00</w:t>
      </w:r>
      <w:r w:rsidR="006662AA" w:rsidRPr="00AF185E">
        <w:rPr>
          <w:rFonts w:asciiTheme="minorHAnsi" w:hAnsiTheme="minorHAnsi" w:cstheme="minorHAnsi"/>
          <w:sz w:val="24"/>
          <w:szCs w:val="24"/>
        </w:rPr>
        <w:t xml:space="preserve"> horas do dia </w:t>
      </w:r>
      <w:r w:rsidR="00713812" w:rsidRPr="00713812">
        <w:rPr>
          <w:rFonts w:asciiTheme="minorHAnsi" w:hAnsiTheme="minorHAnsi" w:cstheme="minorHAnsi"/>
          <w:color w:val="000000" w:themeColor="text1"/>
          <w:sz w:val="24"/>
          <w:szCs w:val="24"/>
        </w:rPr>
        <w:t>21</w:t>
      </w:r>
      <w:r w:rsidR="00804956" w:rsidRPr="00713812">
        <w:rPr>
          <w:rFonts w:asciiTheme="minorHAnsi" w:hAnsiTheme="minorHAnsi" w:cstheme="minorHAnsi"/>
          <w:color w:val="000000" w:themeColor="text1"/>
          <w:sz w:val="24"/>
          <w:szCs w:val="24"/>
        </w:rPr>
        <w:t xml:space="preserve"> de a</w:t>
      </w:r>
      <w:r w:rsidR="00E667F7" w:rsidRPr="00713812">
        <w:rPr>
          <w:rFonts w:asciiTheme="minorHAnsi" w:hAnsiTheme="minorHAnsi" w:cstheme="minorHAnsi"/>
          <w:color w:val="000000" w:themeColor="text1"/>
          <w:sz w:val="24"/>
          <w:szCs w:val="24"/>
        </w:rPr>
        <w:t xml:space="preserve">gosto </w:t>
      </w:r>
      <w:r w:rsidR="00804956" w:rsidRPr="00713812">
        <w:rPr>
          <w:rFonts w:asciiTheme="minorHAnsi" w:hAnsiTheme="minorHAnsi" w:cstheme="minorHAnsi"/>
          <w:color w:val="000000" w:themeColor="text1"/>
          <w:sz w:val="24"/>
          <w:szCs w:val="24"/>
        </w:rPr>
        <w:t>de 2026</w:t>
      </w:r>
      <w:r w:rsidR="006662AA" w:rsidRPr="00713812">
        <w:rPr>
          <w:rFonts w:asciiTheme="minorHAnsi" w:hAnsiTheme="minorHAnsi" w:cstheme="minorHAnsi"/>
          <w:color w:val="000000" w:themeColor="text1"/>
          <w:sz w:val="24"/>
          <w:szCs w:val="24"/>
        </w:rPr>
        <w:t xml:space="preserve">. </w:t>
      </w:r>
    </w:p>
    <w:p w14:paraId="14E66824" w14:textId="77777777" w:rsidR="006662AA" w:rsidRPr="00AF185E" w:rsidRDefault="006662AA" w:rsidP="006662AA">
      <w:pPr>
        <w:pBdr>
          <w:top w:val="nil"/>
          <w:left w:val="nil"/>
          <w:bottom w:val="nil"/>
          <w:right w:val="nil"/>
          <w:between w:val="nil"/>
        </w:pBdr>
        <w:spacing w:before="120" w:after="120" w:line="240" w:lineRule="auto"/>
        <w:ind w:right="120"/>
        <w:jc w:val="both"/>
        <w:rPr>
          <w:rFonts w:asciiTheme="minorHAnsi" w:hAnsiTheme="minorHAnsi" w:cstheme="minorHAnsi"/>
          <w:b/>
          <w:sz w:val="24"/>
          <w:szCs w:val="24"/>
        </w:rPr>
      </w:pPr>
      <w:r w:rsidRPr="00AF185E">
        <w:rPr>
          <w:rFonts w:asciiTheme="minorHAnsi" w:hAnsiTheme="minorHAnsi" w:cstheme="minorHAnsi"/>
          <w:sz w:val="24"/>
          <w:szCs w:val="24"/>
        </w:rPr>
        <w:t>As inscrições serão realizadas conforme orientações descritas no item 4 deste edital.</w:t>
      </w:r>
    </w:p>
    <w:p w14:paraId="44B647E7" w14:textId="77777777" w:rsidR="006662AA" w:rsidRDefault="006662AA" w:rsidP="006662AA">
      <w:pPr>
        <w:numPr>
          <w:ilvl w:val="1"/>
          <w:numId w:val="1"/>
        </w:numPr>
        <w:pBdr>
          <w:top w:val="nil"/>
          <w:left w:val="nil"/>
          <w:bottom w:val="nil"/>
          <w:right w:val="nil"/>
          <w:between w:val="nil"/>
        </w:pBdr>
        <w:spacing w:before="120" w:after="120" w:line="240" w:lineRule="auto"/>
        <w:ind w:right="120"/>
        <w:jc w:val="both"/>
        <w:rPr>
          <w:rFonts w:asciiTheme="minorHAnsi" w:hAnsiTheme="minorHAnsi" w:cstheme="minorHAnsi"/>
          <w:b/>
          <w:sz w:val="24"/>
          <w:szCs w:val="24"/>
        </w:rPr>
      </w:pPr>
      <w:r w:rsidRPr="00AF185E">
        <w:rPr>
          <w:rFonts w:asciiTheme="minorHAnsi" w:hAnsiTheme="minorHAnsi" w:cstheme="minorHAnsi"/>
          <w:b/>
          <w:sz w:val="24"/>
          <w:szCs w:val="24"/>
        </w:rPr>
        <w:t>Quem pode participar</w:t>
      </w:r>
    </w:p>
    <w:p w14:paraId="6C3A5D6B" w14:textId="3B160BEE" w:rsidR="00537E73" w:rsidRDefault="006662AA" w:rsidP="00537E73">
      <w:pPr>
        <w:pBdr>
          <w:top w:val="nil"/>
          <w:left w:val="nil"/>
          <w:bottom w:val="nil"/>
          <w:right w:val="nil"/>
          <w:between w:val="nil"/>
        </w:pBdr>
        <w:spacing w:before="120" w:after="120" w:line="240" w:lineRule="auto"/>
        <w:ind w:right="120"/>
        <w:jc w:val="both"/>
        <w:rPr>
          <w:rFonts w:asciiTheme="minorHAnsi" w:hAnsiTheme="minorHAnsi" w:cstheme="minorHAnsi"/>
          <w:sz w:val="24"/>
          <w:szCs w:val="24"/>
        </w:rPr>
      </w:pPr>
      <w:r w:rsidRPr="00AF185E">
        <w:rPr>
          <w:rFonts w:asciiTheme="minorHAnsi" w:hAnsiTheme="minorHAnsi" w:cstheme="minorHAnsi"/>
          <w:sz w:val="24"/>
          <w:szCs w:val="24"/>
        </w:rPr>
        <w:t xml:space="preserve">Pode </w:t>
      </w:r>
      <w:r w:rsidR="00537E73" w:rsidRPr="00537E73">
        <w:rPr>
          <w:rFonts w:asciiTheme="minorHAnsi" w:hAnsiTheme="minorHAnsi" w:cstheme="minorHAnsi"/>
          <w:sz w:val="24"/>
          <w:szCs w:val="24"/>
        </w:rPr>
        <w:t xml:space="preserve">inscrever-se neste Edital os </w:t>
      </w:r>
      <w:r w:rsidR="00713812">
        <w:rPr>
          <w:rFonts w:asciiTheme="minorHAnsi" w:hAnsiTheme="minorHAnsi" w:cstheme="minorHAnsi"/>
          <w:sz w:val="24"/>
          <w:szCs w:val="24"/>
        </w:rPr>
        <w:t xml:space="preserve">agentes culturais, </w:t>
      </w:r>
      <w:r w:rsidR="00537E73" w:rsidRPr="00537E73">
        <w:rPr>
          <w:rFonts w:asciiTheme="minorHAnsi" w:hAnsiTheme="minorHAnsi" w:cstheme="minorHAnsi"/>
          <w:sz w:val="24"/>
          <w:szCs w:val="24"/>
        </w:rPr>
        <w:t xml:space="preserve">os grupos e coletivos artístico-culturais que desenvolvam suas atividades e possuam </w:t>
      </w:r>
      <w:r w:rsidR="00537E73" w:rsidRPr="00713812">
        <w:rPr>
          <w:rFonts w:asciiTheme="minorHAnsi" w:hAnsiTheme="minorHAnsi" w:cstheme="minorHAnsi"/>
          <w:b/>
          <w:bCs/>
          <w:sz w:val="24"/>
          <w:szCs w:val="24"/>
        </w:rPr>
        <w:t xml:space="preserve">atuação </w:t>
      </w:r>
      <w:r w:rsidR="00713812" w:rsidRPr="00713812">
        <w:rPr>
          <w:rFonts w:asciiTheme="minorHAnsi" w:hAnsiTheme="minorHAnsi" w:cstheme="minorHAnsi"/>
          <w:b/>
          <w:bCs/>
          <w:sz w:val="24"/>
          <w:szCs w:val="24"/>
        </w:rPr>
        <w:t xml:space="preserve">e residência </w:t>
      </w:r>
      <w:r w:rsidR="00537E73" w:rsidRPr="00713812">
        <w:rPr>
          <w:rFonts w:asciiTheme="minorHAnsi" w:hAnsiTheme="minorHAnsi" w:cstheme="minorHAnsi"/>
          <w:b/>
          <w:bCs/>
          <w:sz w:val="24"/>
          <w:szCs w:val="24"/>
        </w:rPr>
        <w:t>comprovada</w:t>
      </w:r>
      <w:r w:rsidR="00713812" w:rsidRPr="00713812">
        <w:rPr>
          <w:rFonts w:asciiTheme="minorHAnsi" w:hAnsiTheme="minorHAnsi" w:cstheme="minorHAnsi"/>
          <w:b/>
          <w:bCs/>
          <w:sz w:val="24"/>
          <w:szCs w:val="24"/>
        </w:rPr>
        <w:t>s</w:t>
      </w:r>
      <w:r w:rsidR="00537E73" w:rsidRPr="00713812">
        <w:rPr>
          <w:rFonts w:asciiTheme="minorHAnsi" w:hAnsiTheme="minorHAnsi" w:cstheme="minorHAnsi"/>
          <w:b/>
          <w:bCs/>
          <w:sz w:val="24"/>
          <w:szCs w:val="24"/>
        </w:rPr>
        <w:t xml:space="preserve"> no Município de Timon há, no mínimo, 2 (dois) anos</w:t>
      </w:r>
      <w:r w:rsidR="00537E73" w:rsidRPr="00537E73">
        <w:rPr>
          <w:rFonts w:asciiTheme="minorHAnsi" w:hAnsiTheme="minorHAnsi" w:cstheme="minorHAnsi"/>
          <w:sz w:val="24"/>
          <w:szCs w:val="24"/>
        </w:rPr>
        <w:t>.</w:t>
      </w:r>
    </w:p>
    <w:p w14:paraId="363D425C" w14:textId="598AD042" w:rsidR="00537E73" w:rsidRPr="00537E73" w:rsidRDefault="00537E73" w:rsidP="00537E73">
      <w:pPr>
        <w:pBdr>
          <w:top w:val="nil"/>
          <w:left w:val="nil"/>
          <w:bottom w:val="nil"/>
          <w:right w:val="nil"/>
          <w:between w:val="nil"/>
        </w:pBdr>
        <w:spacing w:before="120" w:after="120" w:line="240" w:lineRule="auto"/>
        <w:ind w:right="120"/>
        <w:jc w:val="both"/>
        <w:rPr>
          <w:rFonts w:asciiTheme="minorHAnsi" w:hAnsiTheme="minorHAnsi" w:cstheme="minorHAnsi"/>
          <w:sz w:val="24"/>
          <w:szCs w:val="24"/>
        </w:rPr>
      </w:pPr>
      <w:r w:rsidRPr="00537E73">
        <w:rPr>
          <w:rFonts w:asciiTheme="minorHAnsi" w:hAnsiTheme="minorHAnsi" w:cstheme="minorHAnsi"/>
          <w:sz w:val="24"/>
          <w:szCs w:val="24"/>
        </w:rPr>
        <w:t>A comprovação da atuação e da residência no município deverá ser realizada mediante a apresentação d</w:t>
      </w:r>
      <w:r w:rsidR="007C787B">
        <w:rPr>
          <w:rFonts w:asciiTheme="minorHAnsi" w:hAnsiTheme="minorHAnsi" w:cstheme="minorHAnsi"/>
          <w:sz w:val="24"/>
          <w:szCs w:val="24"/>
        </w:rPr>
        <w:t>e portfólio cultural e comprovante de residência</w:t>
      </w:r>
      <w:r w:rsidR="00713812">
        <w:rPr>
          <w:rFonts w:asciiTheme="minorHAnsi" w:hAnsiTheme="minorHAnsi" w:cstheme="minorHAnsi"/>
          <w:sz w:val="24"/>
          <w:szCs w:val="24"/>
        </w:rPr>
        <w:t xml:space="preserve">, </w:t>
      </w:r>
      <w:r w:rsidR="00713812" w:rsidRPr="00713812">
        <w:rPr>
          <w:rFonts w:asciiTheme="minorHAnsi" w:hAnsiTheme="minorHAnsi" w:cstheme="minorHAnsi"/>
          <w:b/>
          <w:bCs/>
          <w:sz w:val="24"/>
          <w:szCs w:val="24"/>
        </w:rPr>
        <w:t>obrigatórios.</w:t>
      </w:r>
      <w:r w:rsidR="00713812">
        <w:rPr>
          <w:rFonts w:asciiTheme="minorHAnsi" w:hAnsiTheme="minorHAnsi" w:cstheme="minorHAnsi"/>
          <w:sz w:val="24"/>
          <w:szCs w:val="24"/>
        </w:rPr>
        <w:t xml:space="preserve"> </w:t>
      </w:r>
    </w:p>
    <w:p w14:paraId="04F21FED" w14:textId="77777777" w:rsidR="00537E73" w:rsidRPr="00537E73" w:rsidRDefault="00537E73" w:rsidP="00537E73">
      <w:pPr>
        <w:pBdr>
          <w:top w:val="nil"/>
          <w:left w:val="nil"/>
          <w:bottom w:val="nil"/>
          <w:right w:val="nil"/>
          <w:between w:val="nil"/>
        </w:pBdr>
        <w:spacing w:before="120" w:after="120" w:line="240" w:lineRule="auto"/>
        <w:ind w:right="120"/>
        <w:jc w:val="both"/>
        <w:rPr>
          <w:rFonts w:asciiTheme="minorHAnsi" w:hAnsiTheme="minorHAnsi" w:cstheme="minorHAnsi"/>
          <w:sz w:val="24"/>
          <w:szCs w:val="24"/>
        </w:rPr>
      </w:pPr>
      <w:r w:rsidRPr="00537E73">
        <w:rPr>
          <w:rFonts w:asciiTheme="minorHAnsi" w:hAnsiTheme="minorHAnsi" w:cstheme="minorHAnsi"/>
          <w:sz w:val="24"/>
          <w:szCs w:val="24"/>
        </w:rPr>
        <w:t>Poderão participar do presente Edital nas seguintes categorias:</w:t>
      </w:r>
    </w:p>
    <w:p w14:paraId="67E52A0A" w14:textId="77777777" w:rsidR="00537E73" w:rsidRPr="00537E73" w:rsidRDefault="00537E73" w:rsidP="00537E73">
      <w:pPr>
        <w:pBdr>
          <w:top w:val="nil"/>
          <w:left w:val="nil"/>
          <w:bottom w:val="nil"/>
          <w:right w:val="nil"/>
          <w:between w:val="nil"/>
        </w:pBdr>
        <w:spacing w:before="120" w:after="120" w:line="240" w:lineRule="auto"/>
        <w:ind w:right="120"/>
        <w:jc w:val="both"/>
        <w:rPr>
          <w:rFonts w:asciiTheme="minorHAnsi" w:hAnsiTheme="minorHAnsi" w:cstheme="minorHAnsi"/>
          <w:sz w:val="24"/>
          <w:szCs w:val="24"/>
        </w:rPr>
      </w:pPr>
      <w:r w:rsidRPr="00537E73">
        <w:rPr>
          <w:rFonts w:asciiTheme="minorHAnsi" w:hAnsiTheme="minorHAnsi" w:cstheme="minorHAnsi"/>
          <w:sz w:val="24"/>
          <w:szCs w:val="24"/>
        </w:rPr>
        <w:t>I – Pessoa Física ou Microempreendedor Individual (MEI);</w:t>
      </w:r>
    </w:p>
    <w:p w14:paraId="2A38FA18" w14:textId="77777777" w:rsidR="00537E73" w:rsidRPr="00537E73" w:rsidRDefault="00537E73" w:rsidP="00537E73">
      <w:pPr>
        <w:pBdr>
          <w:top w:val="nil"/>
          <w:left w:val="nil"/>
          <w:bottom w:val="nil"/>
          <w:right w:val="nil"/>
          <w:between w:val="nil"/>
        </w:pBdr>
        <w:spacing w:before="120" w:after="120" w:line="240" w:lineRule="auto"/>
        <w:ind w:right="120"/>
        <w:jc w:val="both"/>
        <w:rPr>
          <w:rFonts w:asciiTheme="minorHAnsi" w:hAnsiTheme="minorHAnsi" w:cstheme="minorHAnsi"/>
          <w:sz w:val="24"/>
          <w:szCs w:val="24"/>
        </w:rPr>
      </w:pPr>
      <w:r w:rsidRPr="00537E73">
        <w:rPr>
          <w:rFonts w:asciiTheme="minorHAnsi" w:hAnsiTheme="minorHAnsi" w:cstheme="minorHAnsi"/>
          <w:sz w:val="24"/>
          <w:szCs w:val="24"/>
        </w:rPr>
        <w:t>II – Pessoa Jurídica com fins lucrativos (ex.: empresa de pequeno porte, empresa de grande porte, entre outras);</w:t>
      </w:r>
    </w:p>
    <w:p w14:paraId="1DC07A59" w14:textId="77777777" w:rsidR="00537E73" w:rsidRPr="00537E73" w:rsidRDefault="00537E73" w:rsidP="00537E73">
      <w:pPr>
        <w:pBdr>
          <w:top w:val="nil"/>
          <w:left w:val="nil"/>
          <w:bottom w:val="nil"/>
          <w:right w:val="nil"/>
          <w:between w:val="nil"/>
        </w:pBdr>
        <w:spacing w:before="120" w:after="120" w:line="240" w:lineRule="auto"/>
        <w:ind w:right="120"/>
        <w:jc w:val="both"/>
        <w:rPr>
          <w:rFonts w:asciiTheme="minorHAnsi" w:hAnsiTheme="minorHAnsi" w:cstheme="minorHAnsi"/>
          <w:sz w:val="24"/>
          <w:szCs w:val="24"/>
        </w:rPr>
      </w:pPr>
      <w:r w:rsidRPr="00537E73">
        <w:rPr>
          <w:rFonts w:asciiTheme="minorHAnsi" w:hAnsiTheme="minorHAnsi" w:cstheme="minorHAnsi"/>
          <w:sz w:val="24"/>
          <w:szCs w:val="24"/>
        </w:rPr>
        <w:t>III – Pessoa Jurídica sem fins lucrativos (ex.: associação, fundação, cooperativa, entre outras); e</w:t>
      </w:r>
    </w:p>
    <w:p w14:paraId="5D832C3E" w14:textId="77777777" w:rsidR="00745AED" w:rsidRDefault="00537E73" w:rsidP="00537E73">
      <w:pPr>
        <w:pBdr>
          <w:top w:val="nil"/>
          <w:left w:val="nil"/>
          <w:bottom w:val="nil"/>
          <w:right w:val="nil"/>
          <w:between w:val="nil"/>
        </w:pBdr>
        <w:spacing w:before="120" w:after="120" w:line="240" w:lineRule="auto"/>
        <w:ind w:right="120"/>
        <w:jc w:val="both"/>
        <w:rPr>
          <w:rFonts w:asciiTheme="minorHAnsi" w:hAnsiTheme="minorHAnsi" w:cstheme="minorHAnsi"/>
          <w:sz w:val="24"/>
          <w:szCs w:val="24"/>
        </w:rPr>
      </w:pPr>
      <w:r w:rsidRPr="00537E73">
        <w:rPr>
          <w:rFonts w:asciiTheme="minorHAnsi" w:hAnsiTheme="minorHAnsi" w:cstheme="minorHAnsi"/>
          <w:sz w:val="24"/>
          <w:szCs w:val="24"/>
        </w:rPr>
        <w:t>IV – Grupo ou coletivo artístico-cultural sem inscrição no Cadastro Nacional da Pessoa Jurídica (CNPJ), representado por pessoa física.</w:t>
      </w:r>
      <w:r w:rsidR="00745AED">
        <w:rPr>
          <w:rFonts w:asciiTheme="minorHAnsi" w:hAnsiTheme="minorHAnsi" w:cstheme="minorHAnsi"/>
          <w:sz w:val="24"/>
          <w:szCs w:val="24"/>
        </w:rPr>
        <w:t xml:space="preserve"> </w:t>
      </w:r>
    </w:p>
    <w:p w14:paraId="4285554B" w14:textId="575B17DA" w:rsidR="00537E73" w:rsidRPr="00713812" w:rsidRDefault="00537E73" w:rsidP="00537E73">
      <w:pPr>
        <w:pBdr>
          <w:top w:val="nil"/>
          <w:left w:val="nil"/>
          <w:bottom w:val="nil"/>
          <w:right w:val="nil"/>
          <w:between w:val="nil"/>
        </w:pBdr>
        <w:spacing w:before="120" w:after="120" w:line="240" w:lineRule="auto"/>
        <w:ind w:right="120"/>
        <w:jc w:val="both"/>
        <w:rPr>
          <w:rFonts w:asciiTheme="minorHAnsi" w:hAnsiTheme="minorHAnsi" w:cstheme="minorHAnsi"/>
          <w:b/>
          <w:bCs/>
          <w:sz w:val="24"/>
          <w:szCs w:val="24"/>
        </w:rPr>
      </w:pPr>
      <w:r w:rsidRPr="00537E73">
        <w:rPr>
          <w:rFonts w:asciiTheme="minorHAnsi" w:hAnsiTheme="minorHAnsi" w:cstheme="minorHAnsi"/>
          <w:sz w:val="24"/>
          <w:szCs w:val="24"/>
        </w:rPr>
        <w:t xml:space="preserve">Na hipótese de inscrição de grupo ou coletivo artístico-cultural sem constituição jurídica (sem CNPJ), deverá ser indicada uma pessoa física como representante </w:t>
      </w:r>
      <w:r w:rsidRPr="00537E73">
        <w:rPr>
          <w:rFonts w:asciiTheme="minorHAnsi" w:hAnsiTheme="minorHAnsi" w:cstheme="minorHAnsi"/>
          <w:sz w:val="24"/>
          <w:szCs w:val="24"/>
        </w:rPr>
        <w:lastRenderedPageBreak/>
        <w:t>legal, responsável pela assinatura do Termo de Execução Cultural e pela representação do grupo perante a Administração Pública.</w:t>
      </w:r>
      <w:r w:rsidR="00745AED">
        <w:rPr>
          <w:rFonts w:asciiTheme="minorHAnsi" w:hAnsiTheme="minorHAnsi" w:cstheme="minorHAnsi"/>
          <w:sz w:val="24"/>
          <w:szCs w:val="24"/>
        </w:rPr>
        <w:t xml:space="preserve"> </w:t>
      </w:r>
      <w:r w:rsidRPr="00537E73">
        <w:rPr>
          <w:rFonts w:asciiTheme="minorHAnsi" w:hAnsiTheme="minorHAnsi" w:cstheme="minorHAnsi"/>
          <w:sz w:val="24"/>
          <w:szCs w:val="24"/>
        </w:rPr>
        <w:t xml:space="preserve">A representação deverá ser formalizada por meio de declaração assinada pelos demais integrantes do grupo ou coletivo, conforme modelo constante no </w:t>
      </w:r>
      <w:r w:rsidRPr="005E6EA5">
        <w:rPr>
          <w:rFonts w:asciiTheme="minorHAnsi" w:hAnsiTheme="minorHAnsi" w:cstheme="minorHAnsi"/>
          <w:sz w:val="24"/>
          <w:szCs w:val="24"/>
        </w:rPr>
        <w:t xml:space="preserve">Anexo </w:t>
      </w:r>
      <w:r w:rsidR="005E6EA5" w:rsidRPr="005E6EA5">
        <w:rPr>
          <w:rFonts w:asciiTheme="minorHAnsi" w:hAnsiTheme="minorHAnsi" w:cstheme="minorHAnsi"/>
          <w:sz w:val="24"/>
          <w:szCs w:val="24"/>
        </w:rPr>
        <w:t>II</w:t>
      </w:r>
      <w:r w:rsidRPr="005E6EA5">
        <w:rPr>
          <w:rFonts w:asciiTheme="minorHAnsi" w:hAnsiTheme="minorHAnsi" w:cstheme="minorHAnsi"/>
          <w:sz w:val="24"/>
          <w:szCs w:val="24"/>
        </w:rPr>
        <w:t>I</w:t>
      </w:r>
      <w:r w:rsidRPr="00537E73">
        <w:rPr>
          <w:rFonts w:asciiTheme="minorHAnsi" w:hAnsiTheme="minorHAnsi" w:cstheme="minorHAnsi"/>
          <w:sz w:val="24"/>
          <w:szCs w:val="24"/>
        </w:rPr>
        <w:t xml:space="preserve">, sendo </w:t>
      </w:r>
      <w:r w:rsidRPr="00713812">
        <w:rPr>
          <w:rFonts w:asciiTheme="minorHAnsi" w:hAnsiTheme="minorHAnsi" w:cstheme="minorHAnsi"/>
          <w:b/>
          <w:bCs/>
          <w:sz w:val="24"/>
          <w:szCs w:val="24"/>
        </w:rPr>
        <w:t>obrigatória a utilização do referido documento.</w:t>
      </w:r>
    </w:p>
    <w:p w14:paraId="106AA221" w14:textId="77777777" w:rsidR="006662AA" w:rsidRPr="00AF185E" w:rsidRDefault="006662AA" w:rsidP="006662AA">
      <w:pPr>
        <w:numPr>
          <w:ilvl w:val="1"/>
          <w:numId w:val="1"/>
        </w:numPr>
        <w:pBdr>
          <w:top w:val="nil"/>
          <w:left w:val="nil"/>
          <w:bottom w:val="nil"/>
          <w:right w:val="nil"/>
          <w:between w:val="nil"/>
        </w:pBdr>
        <w:spacing w:before="120" w:after="120" w:line="240" w:lineRule="auto"/>
        <w:ind w:right="120"/>
        <w:jc w:val="both"/>
        <w:rPr>
          <w:rFonts w:asciiTheme="minorHAnsi" w:hAnsiTheme="minorHAnsi" w:cstheme="minorHAnsi"/>
          <w:b/>
          <w:sz w:val="24"/>
          <w:szCs w:val="24"/>
        </w:rPr>
      </w:pPr>
      <w:r w:rsidRPr="00AF185E">
        <w:rPr>
          <w:rFonts w:asciiTheme="minorHAnsi" w:hAnsiTheme="minorHAnsi" w:cstheme="minorHAnsi"/>
          <w:b/>
          <w:sz w:val="24"/>
          <w:szCs w:val="24"/>
        </w:rPr>
        <w:t>Quem NÃO pode participar</w:t>
      </w:r>
    </w:p>
    <w:p w14:paraId="65DA77AB" w14:textId="77777777" w:rsidR="006662AA" w:rsidRPr="00AF185E" w:rsidRDefault="006662AA" w:rsidP="006662AA">
      <w:pPr>
        <w:pBdr>
          <w:top w:val="nil"/>
          <w:left w:val="nil"/>
          <w:bottom w:val="nil"/>
          <w:right w:val="nil"/>
          <w:between w:val="nil"/>
        </w:pBdr>
        <w:spacing w:before="120" w:after="120" w:line="240" w:lineRule="auto"/>
        <w:ind w:right="120"/>
        <w:jc w:val="both"/>
        <w:rPr>
          <w:rFonts w:asciiTheme="minorHAnsi" w:hAnsiTheme="minorHAnsi" w:cstheme="minorHAnsi"/>
          <w:b/>
          <w:sz w:val="24"/>
          <w:szCs w:val="24"/>
        </w:rPr>
      </w:pPr>
      <w:r w:rsidRPr="00AF185E">
        <w:rPr>
          <w:rFonts w:asciiTheme="minorHAnsi" w:hAnsiTheme="minorHAnsi" w:cstheme="minorHAnsi"/>
          <w:sz w:val="24"/>
          <w:szCs w:val="24"/>
        </w:rPr>
        <w:t>Não pode se inscrever neste Edital, agentes culturais que: </w:t>
      </w:r>
    </w:p>
    <w:p w14:paraId="092DD75B" w14:textId="77777777" w:rsidR="006662AA" w:rsidRPr="00AF185E" w:rsidRDefault="006662AA" w:rsidP="006662AA">
      <w:pPr>
        <w:pBdr>
          <w:top w:val="nil"/>
          <w:left w:val="nil"/>
          <w:bottom w:val="nil"/>
          <w:right w:val="nil"/>
          <w:between w:val="nil"/>
        </w:pBdr>
        <w:spacing w:before="120" w:after="120" w:line="240" w:lineRule="auto"/>
        <w:ind w:right="120"/>
        <w:jc w:val="both"/>
        <w:rPr>
          <w:rFonts w:asciiTheme="minorHAnsi" w:hAnsiTheme="minorHAnsi" w:cstheme="minorHAnsi"/>
          <w:b/>
          <w:sz w:val="24"/>
          <w:szCs w:val="24"/>
        </w:rPr>
      </w:pPr>
      <w:r w:rsidRPr="00AF185E">
        <w:rPr>
          <w:rFonts w:asciiTheme="minorHAnsi" w:hAnsiTheme="minorHAnsi" w:cstheme="minorHAnsi"/>
          <w:sz w:val="24"/>
          <w:szCs w:val="24"/>
        </w:rPr>
        <w:t>I - tenham participado diretamente da etapa de elaboração do edital, da etapa de análise de propostas ou da etapa de julgamento de recursos;</w:t>
      </w:r>
    </w:p>
    <w:p w14:paraId="3EAB77AE" w14:textId="1214DD18" w:rsidR="006662AA" w:rsidRPr="00AF185E" w:rsidRDefault="006662AA" w:rsidP="006662AA">
      <w:pPr>
        <w:pBdr>
          <w:top w:val="nil"/>
          <w:left w:val="nil"/>
          <w:bottom w:val="nil"/>
          <w:right w:val="nil"/>
          <w:between w:val="nil"/>
        </w:pBdr>
        <w:spacing w:before="120" w:after="120" w:line="240" w:lineRule="auto"/>
        <w:ind w:right="120"/>
        <w:jc w:val="both"/>
        <w:rPr>
          <w:rFonts w:asciiTheme="minorHAnsi" w:hAnsiTheme="minorHAnsi" w:cstheme="minorHAnsi"/>
          <w:b/>
          <w:sz w:val="24"/>
          <w:szCs w:val="24"/>
        </w:rPr>
      </w:pPr>
      <w:r w:rsidRPr="00AF185E">
        <w:rPr>
          <w:rFonts w:asciiTheme="minorHAnsi" w:hAnsiTheme="minorHAnsi" w:cstheme="minorHAnsi"/>
          <w:sz w:val="24"/>
          <w:szCs w:val="24"/>
        </w:rPr>
        <w:t>II - sejam cônjuges, companheiros ou parentes em linha reta, colateral ou por afinidade, até o terceiro grau, de servidor público do órgão responsável pelo edital</w:t>
      </w:r>
      <w:r w:rsidR="006F7873">
        <w:rPr>
          <w:rFonts w:asciiTheme="minorHAnsi" w:hAnsiTheme="minorHAnsi" w:cstheme="minorHAnsi"/>
          <w:sz w:val="24"/>
          <w:szCs w:val="24"/>
        </w:rPr>
        <w:t xml:space="preserve"> Fundação Municipal de Cultura de Timon e </w:t>
      </w:r>
      <w:r w:rsidR="0029735A">
        <w:rPr>
          <w:rFonts w:asciiTheme="minorHAnsi" w:hAnsiTheme="minorHAnsi" w:cstheme="minorHAnsi"/>
          <w:sz w:val="24"/>
          <w:szCs w:val="24"/>
        </w:rPr>
        <w:t xml:space="preserve">unidades </w:t>
      </w:r>
      <w:r w:rsidR="00B8303E">
        <w:rPr>
          <w:rFonts w:asciiTheme="minorHAnsi" w:hAnsiTheme="minorHAnsi" w:cstheme="minorHAnsi"/>
          <w:sz w:val="24"/>
          <w:szCs w:val="24"/>
        </w:rPr>
        <w:t>vinculadas</w:t>
      </w:r>
      <w:r w:rsidRPr="00AF185E">
        <w:rPr>
          <w:rFonts w:asciiTheme="minorHAnsi" w:hAnsiTheme="minorHAnsi" w:cstheme="minorHAnsi"/>
          <w:sz w:val="24"/>
          <w:szCs w:val="24"/>
        </w:rPr>
        <w:t>, nos casos em que o referido servidor tiver atuado na etapa de elaboração do edital, na etapa de análise de propostas ou na etapa de julgamento de recursos; e</w:t>
      </w:r>
    </w:p>
    <w:p w14:paraId="531B1BD6" w14:textId="77777777" w:rsidR="006662AA" w:rsidRPr="00AF185E" w:rsidRDefault="006662AA" w:rsidP="006662AA">
      <w:pPr>
        <w:pBdr>
          <w:top w:val="nil"/>
          <w:left w:val="nil"/>
          <w:bottom w:val="nil"/>
          <w:right w:val="nil"/>
          <w:between w:val="nil"/>
        </w:pBdr>
        <w:spacing w:before="120" w:after="120" w:line="240" w:lineRule="auto"/>
        <w:ind w:right="120"/>
        <w:jc w:val="both"/>
        <w:rPr>
          <w:rFonts w:asciiTheme="minorHAnsi" w:hAnsiTheme="minorHAnsi" w:cstheme="minorHAnsi"/>
          <w:b/>
          <w:sz w:val="24"/>
          <w:szCs w:val="24"/>
        </w:rPr>
      </w:pPr>
      <w:r w:rsidRPr="00AF185E">
        <w:rPr>
          <w:rFonts w:asciiTheme="minorHAnsi" w:hAnsiTheme="minorHAnsi" w:cstheme="minorHAnsi"/>
          <w:sz w:val="24"/>
          <w:szCs w:val="24"/>
        </w:rPr>
        <w:t>III - sejam Chefes do Poder Executivo (Governadores, Prefeitos), Secretários de Estado ou de Município, membros do Poder Legislativo (Deputados, Senadores, Vereadores), do Poder Judiciário (Juízes, Desembargadores, Ministros), do Ministério Público (Promotor, Procurador); do Tribunal de Contas (Auditores e Conselheiros).</w:t>
      </w:r>
    </w:p>
    <w:p w14:paraId="0E962BE8" w14:textId="544A2419" w:rsidR="006662AA" w:rsidRPr="00AF185E" w:rsidRDefault="006662AA" w:rsidP="006662AA">
      <w:pPr>
        <w:pBdr>
          <w:top w:val="nil"/>
          <w:left w:val="nil"/>
          <w:bottom w:val="nil"/>
          <w:right w:val="nil"/>
          <w:between w:val="nil"/>
        </w:pBdr>
        <w:spacing w:before="120" w:after="120" w:line="240" w:lineRule="auto"/>
        <w:ind w:right="120"/>
        <w:jc w:val="both"/>
        <w:rPr>
          <w:rFonts w:asciiTheme="minorHAnsi" w:hAnsiTheme="minorHAnsi" w:cstheme="minorHAnsi"/>
          <w:b/>
          <w:sz w:val="24"/>
          <w:szCs w:val="24"/>
        </w:rPr>
      </w:pPr>
      <w:r w:rsidRPr="00AF185E">
        <w:rPr>
          <w:rFonts w:asciiTheme="minorHAnsi" w:hAnsiTheme="minorHAnsi" w:cstheme="minorHAnsi"/>
          <w:b/>
          <w:sz w:val="24"/>
          <w:szCs w:val="24"/>
        </w:rPr>
        <w:t>Atenção!</w:t>
      </w:r>
      <w:r w:rsidRPr="00AF185E">
        <w:rPr>
          <w:rFonts w:asciiTheme="minorHAnsi" w:hAnsiTheme="minorHAnsi" w:cstheme="minorHAnsi"/>
          <w:sz w:val="24"/>
          <w:szCs w:val="24"/>
        </w:rPr>
        <w:t xml:space="preserve"> Quando se tratar de agentes culturais que constituem pessoas jurídicas, estarão impedidas de apresentar </w:t>
      </w:r>
      <w:r w:rsidR="006A5A35">
        <w:rPr>
          <w:rFonts w:asciiTheme="minorHAnsi" w:hAnsiTheme="minorHAnsi" w:cstheme="minorHAnsi"/>
          <w:sz w:val="24"/>
          <w:szCs w:val="24"/>
        </w:rPr>
        <w:t>ação/atividade</w:t>
      </w:r>
      <w:r w:rsidRPr="00AF185E">
        <w:rPr>
          <w:rFonts w:asciiTheme="minorHAnsi" w:hAnsiTheme="minorHAnsi" w:cstheme="minorHAnsi"/>
          <w:sz w:val="24"/>
          <w:szCs w:val="24"/>
        </w:rPr>
        <w:t>s aquelas cujos sócios, diretores e/ou administradores se enquadrarem nas situações descritas neste item.</w:t>
      </w:r>
    </w:p>
    <w:p w14:paraId="321F1ACE" w14:textId="77777777" w:rsidR="006662AA" w:rsidRPr="00AF185E" w:rsidRDefault="006662AA" w:rsidP="006662AA">
      <w:pPr>
        <w:pBdr>
          <w:top w:val="nil"/>
          <w:left w:val="nil"/>
          <w:bottom w:val="nil"/>
          <w:right w:val="nil"/>
          <w:between w:val="nil"/>
        </w:pBdr>
        <w:spacing w:before="120" w:after="120" w:line="240" w:lineRule="auto"/>
        <w:ind w:right="120"/>
        <w:jc w:val="both"/>
        <w:rPr>
          <w:rFonts w:asciiTheme="minorHAnsi" w:hAnsiTheme="minorHAnsi" w:cstheme="minorHAnsi"/>
          <w:b/>
          <w:sz w:val="24"/>
          <w:szCs w:val="24"/>
        </w:rPr>
      </w:pPr>
      <w:r w:rsidRPr="00AF185E">
        <w:rPr>
          <w:rFonts w:asciiTheme="minorHAnsi" w:hAnsiTheme="minorHAnsi" w:cstheme="minorHAnsi"/>
          <w:b/>
          <w:sz w:val="24"/>
          <w:szCs w:val="24"/>
        </w:rPr>
        <w:t xml:space="preserve">Atenção! </w:t>
      </w:r>
      <w:r w:rsidRPr="00AF185E">
        <w:rPr>
          <w:rFonts w:asciiTheme="minorHAnsi" w:hAnsiTheme="minorHAnsi" w:cstheme="minorHAnsi"/>
          <w:sz w:val="24"/>
          <w:szCs w:val="24"/>
        </w:rPr>
        <w:t>A participação de agentes culturais nas consultas públicas não caracteriza participação direta na etapa de elaboração do edital. Ou seja, a mera participação do agente cultural nas audiências e consultas públicas não inviabiliza a sua participação neste edital.</w:t>
      </w:r>
    </w:p>
    <w:p w14:paraId="5D0E3EE0" w14:textId="2DB429DB" w:rsidR="006662AA" w:rsidRPr="00AF185E" w:rsidRDefault="006662AA" w:rsidP="006662AA">
      <w:pPr>
        <w:numPr>
          <w:ilvl w:val="1"/>
          <w:numId w:val="1"/>
        </w:numPr>
        <w:pBdr>
          <w:top w:val="nil"/>
          <w:left w:val="nil"/>
          <w:bottom w:val="nil"/>
          <w:right w:val="nil"/>
          <w:between w:val="nil"/>
        </w:pBdr>
        <w:spacing w:before="120" w:after="120" w:line="240" w:lineRule="auto"/>
        <w:ind w:right="120"/>
        <w:jc w:val="both"/>
        <w:rPr>
          <w:rFonts w:asciiTheme="minorHAnsi" w:hAnsiTheme="minorHAnsi" w:cstheme="minorHAnsi"/>
          <w:b/>
          <w:sz w:val="24"/>
          <w:szCs w:val="24"/>
        </w:rPr>
      </w:pPr>
      <w:r w:rsidRPr="00AF185E">
        <w:rPr>
          <w:rFonts w:asciiTheme="minorHAnsi" w:hAnsiTheme="minorHAnsi" w:cstheme="minorHAnsi"/>
          <w:b/>
          <w:sz w:val="24"/>
          <w:szCs w:val="24"/>
        </w:rPr>
        <w:t xml:space="preserve">Quantos </w:t>
      </w:r>
      <w:r w:rsidR="006A5A35">
        <w:rPr>
          <w:rFonts w:asciiTheme="minorHAnsi" w:hAnsiTheme="minorHAnsi" w:cstheme="minorHAnsi"/>
          <w:b/>
          <w:sz w:val="24"/>
          <w:szCs w:val="24"/>
        </w:rPr>
        <w:t>ação/atividade</w:t>
      </w:r>
      <w:r w:rsidRPr="00AF185E">
        <w:rPr>
          <w:rFonts w:asciiTheme="minorHAnsi" w:hAnsiTheme="minorHAnsi" w:cstheme="minorHAnsi"/>
          <w:b/>
          <w:sz w:val="24"/>
          <w:szCs w:val="24"/>
        </w:rPr>
        <w:t xml:space="preserve">s cada </w:t>
      </w:r>
      <w:r w:rsidR="00A80733">
        <w:rPr>
          <w:rFonts w:asciiTheme="minorHAnsi" w:hAnsiTheme="minorHAnsi" w:cstheme="minorHAnsi"/>
          <w:b/>
          <w:sz w:val="24"/>
          <w:szCs w:val="24"/>
        </w:rPr>
        <w:t>proponente</w:t>
      </w:r>
      <w:r w:rsidRPr="00AF185E">
        <w:rPr>
          <w:rFonts w:asciiTheme="minorHAnsi" w:hAnsiTheme="minorHAnsi" w:cstheme="minorHAnsi"/>
          <w:b/>
          <w:sz w:val="24"/>
          <w:szCs w:val="24"/>
        </w:rPr>
        <w:t xml:space="preserve"> pode apresentar neste edital</w:t>
      </w:r>
    </w:p>
    <w:p w14:paraId="61B495AC" w14:textId="35BFB98D" w:rsidR="00740947" w:rsidRPr="00AF185E" w:rsidRDefault="008930A0" w:rsidP="00740947">
      <w:pPr>
        <w:pStyle w:val="NormalWeb"/>
        <w:rPr>
          <w:rFonts w:asciiTheme="minorHAnsi" w:eastAsia="Calibri" w:hAnsiTheme="minorHAnsi" w:cstheme="minorHAnsi"/>
        </w:rPr>
      </w:pPr>
      <w:r w:rsidRPr="00AF185E">
        <w:rPr>
          <w:rFonts w:asciiTheme="minorHAnsi" w:eastAsia="Calibri" w:hAnsiTheme="minorHAnsi" w:cstheme="minorHAnsi"/>
        </w:rPr>
        <w:t xml:space="preserve">Cada </w:t>
      </w:r>
      <w:r w:rsidR="00546198">
        <w:rPr>
          <w:rFonts w:asciiTheme="minorHAnsi" w:eastAsia="Calibri" w:hAnsiTheme="minorHAnsi" w:cstheme="minorHAnsi"/>
        </w:rPr>
        <w:t>proponente</w:t>
      </w:r>
      <w:r w:rsidRPr="00AF185E">
        <w:rPr>
          <w:rFonts w:asciiTheme="minorHAnsi" w:eastAsia="Calibri" w:hAnsiTheme="minorHAnsi" w:cstheme="minorHAnsi"/>
        </w:rPr>
        <w:t xml:space="preserve"> poderá concorrer neste edital com, no máximo, </w:t>
      </w:r>
      <w:r w:rsidRPr="00AF185E">
        <w:rPr>
          <w:rFonts w:asciiTheme="minorHAnsi" w:eastAsia="Calibri" w:hAnsiTheme="minorHAnsi" w:cstheme="minorHAnsi"/>
          <w:b/>
          <w:bCs/>
        </w:rPr>
        <w:t xml:space="preserve">01 (um) </w:t>
      </w:r>
      <w:r w:rsidR="006A5A35">
        <w:rPr>
          <w:rFonts w:asciiTheme="minorHAnsi" w:eastAsia="Calibri" w:hAnsiTheme="minorHAnsi" w:cstheme="minorHAnsi"/>
          <w:b/>
          <w:bCs/>
        </w:rPr>
        <w:t>ação/atividade</w:t>
      </w:r>
      <w:r w:rsidRPr="00AF185E">
        <w:rPr>
          <w:rFonts w:asciiTheme="minorHAnsi" w:eastAsia="Calibri" w:hAnsiTheme="minorHAnsi" w:cstheme="minorHAnsi"/>
        </w:rPr>
        <w:t xml:space="preserve">, podendo ser contemplado com apenas </w:t>
      </w:r>
      <w:r w:rsidRPr="00AF185E">
        <w:rPr>
          <w:rFonts w:asciiTheme="minorHAnsi" w:eastAsia="Calibri" w:hAnsiTheme="minorHAnsi" w:cstheme="minorHAnsi"/>
          <w:b/>
          <w:bCs/>
        </w:rPr>
        <w:t xml:space="preserve">01 (um) </w:t>
      </w:r>
      <w:r w:rsidR="006A5A35">
        <w:rPr>
          <w:rFonts w:asciiTheme="minorHAnsi" w:eastAsia="Calibri" w:hAnsiTheme="minorHAnsi" w:cstheme="minorHAnsi"/>
          <w:b/>
          <w:bCs/>
        </w:rPr>
        <w:t>ação/atividade</w:t>
      </w:r>
      <w:r w:rsidRPr="00AF185E">
        <w:rPr>
          <w:rFonts w:asciiTheme="minorHAnsi" w:eastAsia="Calibri" w:hAnsiTheme="minorHAnsi" w:cstheme="minorHAnsi"/>
        </w:rPr>
        <w:t xml:space="preserve"> neste edital. Ressalta-se que cada </w:t>
      </w:r>
      <w:r w:rsidR="00BA245D">
        <w:rPr>
          <w:rFonts w:asciiTheme="minorHAnsi" w:eastAsia="Calibri" w:hAnsiTheme="minorHAnsi" w:cstheme="minorHAnsi"/>
        </w:rPr>
        <w:t xml:space="preserve">proponente </w:t>
      </w:r>
      <w:r w:rsidRPr="00AF185E">
        <w:rPr>
          <w:rFonts w:asciiTheme="minorHAnsi" w:eastAsia="Calibri" w:hAnsiTheme="minorHAnsi" w:cstheme="minorHAnsi"/>
        </w:rPr>
        <w:t xml:space="preserve">poderá ser contemplado em, no máximo, </w:t>
      </w:r>
      <w:r w:rsidRPr="00AF185E">
        <w:rPr>
          <w:rFonts w:asciiTheme="minorHAnsi" w:eastAsia="Calibri" w:hAnsiTheme="minorHAnsi" w:cstheme="minorHAnsi"/>
          <w:b/>
          <w:bCs/>
        </w:rPr>
        <w:t>03 (três) editais</w:t>
      </w:r>
      <w:r w:rsidRPr="00AF185E">
        <w:rPr>
          <w:rFonts w:asciiTheme="minorHAnsi" w:eastAsia="Calibri" w:hAnsiTheme="minorHAnsi" w:cstheme="minorHAnsi"/>
        </w:rPr>
        <w:t xml:space="preserve"> no âmbito do Ciclo 2 de Editais da </w:t>
      </w:r>
      <w:r w:rsidR="00F81560" w:rsidRPr="00AF185E">
        <w:rPr>
          <w:rFonts w:asciiTheme="minorHAnsi" w:eastAsia="Calibri" w:hAnsiTheme="minorHAnsi" w:cstheme="minorHAnsi"/>
        </w:rPr>
        <w:t>Política</w:t>
      </w:r>
      <w:r w:rsidRPr="00AF185E">
        <w:rPr>
          <w:rFonts w:asciiTheme="minorHAnsi" w:eastAsia="Calibri" w:hAnsiTheme="minorHAnsi" w:cstheme="minorHAnsi"/>
        </w:rPr>
        <w:t xml:space="preserve"> Nacional Aldir Blanc </w:t>
      </w:r>
      <w:r w:rsidR="00DD15D3" w:rsidRPr="00AF185E">
        <w:rPr>
          <w:rFonts w:asciiTheme="minorHAnsi" w:eastAsia="Calibri" w:hAnsiTheme="minorHAnsi" w:cstheme="minorHAnsi"/>
        </w:rPr>
        <w:t>do município de Timon</w:t>
      </w:r>
      <w:r w:rsidR="00546198">
        <w:rPr>
          <w:rFonts w:asciiTheme="minorHAnsi" w:eastAsia="Calibri" w:hAnsiTheme="minorHAnsi" w:cstheme="minorHAnsi"/>
        </w:rPr>
        <w:t>.</w:t>
      </w:r>
    </w:p>
    <w:p w14:paraId="5D723A89" w14:textId="4FD017F9" w:rsidR="006662AA" w:rsidRPr="00AF185E" w:rsidRDefault="006662AA" w:rsidP="006662AA">
      <w:pPr>
        <w:numPr>
          <w:ilvl w:val="0"/>
          <w:numId w:val="1"/>
        </w:numPr>
        <w:pBdr>
          <w:top w:val="nil"/>
          <w:left w:val="nil"/>
          <w:bottom w:val="nil"/>
          <w:right w:val="nil"/>
          <w:between w:val="nil"/>
        </w:pBdr>
        <w:spacing w:before="120" w:after="120" w:line="240" w:lineRule="auto"/>
        <w:ind w:right="120"/>
        <w:jc w:val="both"/>
        <w:rPr>
          <w:rFonts w:asciiTheme="minorHAnsi" w:hAnsiTheme="minorHAnsi" w:cstheme="minorHAnsi"/>
          <w:b/>
          <w:sz w:val="24"/>
          <w:szCs w:val="24"/>
        </w:rPr>
      </w:pPr>
      <w:r w:rsidRPr="00AF185E">
        <w:rPr>
          <w:rFonts w:asciiTheme="minorHAnsi" w:hAnsiTheme="minorHAnsi" w:cstheme="minorHAnsi"/>
          <w:b/>
          <w:sz w:val="24"/>
          <w:szCs w:val="24"/>
        </w:rPr>
        <w:t>E</w:t>
      </w:r>
      <w:r w:rsidR="00761EF6" w:rsidRPr="00AF185E">
        <w:rPr>
          <w:rFonts w:asciiTheme="minorHAnsi" w:hAnsiTheme="minorHAnsi" w:cstheme="minorHAnsi"/>
          <w:b/>
          <w:sz w:val="24"/>
          <w:szCs w:val="24"/>
        </w:rPr>
        <w:t>TAPAS</w:t>
      </w:r>
    </w:p>
    <w:p w14:paraId="023C806D" w14:textId="77777777" w:rsidR="006662AA" w:rsidRDefault="006662AA" w:rsidP="006662AA">
      <w:pPr>
        <w:pBdr>
          <w:top w:val="nil"/>
          <w:left w:val="nil"/>
          <w:bottom w:val="nil"/>
          <w:right w:val="nil"/>
          <w:between w:val="nil"/>
        </w:pBdr>
        <w:spacing w:before="120" w:after="120" w:line="240" w:lineRule="auto"/>
        <w:ind w:right="120"/>
        <w:jc w:val="both"/>
        <w:rPr>
          <w:rFonts w:asciiTheme="minorHAnsi" w:hAnsiTheme="minorHAnsi" w:cstheme="minorHAnsi"/>
          <w:sz w:val="24"/>
          <w:szCs w:val="24"/>
        </w:rPr>
      </w:pPr>
      <w:r w:rsidRPr="00AF185E">
        <w:rPr>
          <w:rFonts w:asciiTheme="minorHAnsi" w:hAnsiTheme="minorHAnsi" w:cstheme="minorHAnsi"/>
          <w:sz w:val="24"/>
          <w:szCs w:val="24"/>
        </w:rPr>
        <w:t>Este edital é composto pelas seguintes etapas:</w:t>
      </w:r>
    </w:p>
    <w:p w14:paraId="6617833A" w14:textId="7592B904" w:rsidR="006662AA" w:rsidRPr="00702BE0" w:rsidRDefault="00F01075" w:rsidP="00702BE0">
      <w:pPr>
        <w:numPr>
          <w:ilvl w:val="0"/>
          <w:numId w:val="3"/>
        </w:numPr>
        <w:pBdr>
          <w:top w:val="nil"/>
          <w:left w:val="nil"/>
          <w:bottom w:val="nil"/>
          <w:right w:val="nil"/>
          <w:between w:val="nil"/>
        </w:pBdr>
        <w:spacing w:before="120" w:after="120" w:line="240" w:lineRule="auto"/>
        <w:ind w:right="120"/>
        <w:jc w:val="both"/>
        <w:rPr>
          <w:rFonts w:asciiTheme="minorHAnsi" w:hAnsiTheme="minorHAnsi" w:cstheme="minorHAnsi"/>
          <w:bCs/>
          <w:sz w:val="24"/>
          <w:szCs w:val="24"/>
        </w:rPr>
      </w:pPr>
      <w:r w:rsidRPr="00702BE0">
        <w:rPr>
          <w:rFonts w:asciiTheme="minorHAnsi" w:hAnsiTheme="minorHAnsi" w:cstheme="minorHAnsi"/>
          <w:b/>
          <w:sz w:val="24"/>
          <w:szCs w:val="24"/>
        </w:rPr>
        <w:t xml:space="preserve">Impugnação - </w:t>
      </w:r>
      <w:r w:rsidR="00702BE0" w:rsidRPr="00702BE0">
        <w:rPr>
          <w:rFonts w:asciiTheme="minorHAnsi" w:hAnsiTheme="minorHAnsi" w:cstheme="minorHAnsi"/>
          <w:bCs/>
          <w:sz w:val="24"/>
          <w:szCs w:val="24"/>
        </w:rPr>
        <w:t>Qualquer pessoa poderá apresentar pedido de impugnação deste Edital, dentro do prazo estabelecido no cronograma, caso identifique irregularidade, inconsistência ou disposição que contrarie a legislação aplicável</w:t>
      </w:r>
      <w:r w:rsidR="00702BE0">
        <w:rPr>
          <w:rFonts w:asciiTheme="minorHAnsi" w:hAnsiTheme="minorHAnsi" w:cstheme="minorHAnsi"/>
          <w:bCs/>
          <w:sz w:val="24"/>
          <w:szCs w:val="24"/>
        </w:rPr>
        <w:t xml:space="preserve"> através do e-mail</w:t>
      </w:r>
      <w:r w:rsidR="00DD5F3E">
        <w:rPr>
          <w:rFonts w:asciiTheme="minorHAnsi" w:hAnsiTheme="minorHAnsi" w:cstheme="minorHAnsi"/>
          <w:bCs/>
          <w:sz w:val="24"/>
          <w:szCs w:val="24"/>
        </w:rPr>
        <w:t xml:space="preserve"> </w:t>
      </w:r>
      <w:hyperlink r:id="rId15" w:history="1">
        <w:r w:rsidR="00DD5F3E" w:rsidRPr="00B2527B">
          <w:rPr>
            <w:rStyle w:val="Hyperlink"/>
            <w:rFonts w:asciiTheme="minorHAnsi" w:hAnsiTheme="minorHAnsi" w:cstheme="minorHAnsi"/>
            <w:bCs/>
            <w:sz w:val="24"/>
            <w:szCs w:val="24"/>
          </w:rPr>
          <w:t>pnab2.acoes@fmc.timon.ma.gov.br</w:t>
        </w:r>
      </w:hyperlink>
      <w:r w:rsidR="00DD5F3E">
        <w:rPr>
          <w:rFonts w:asciiTheme="minorHAnsi" w:hAnsiTheme="minorHAnsi" w:cstheme="minorHAnsi"/>
          <w:bCs/>
          <w:sz w:val="24"/>
          <w:szCs w:val="24"/>
        </w:rPr>
        <w:t xml:space="preserve"> </w:t>
      </w:r>
      <w:r w:rsidR="00702BE0">
        <w:rPr>
          <w:rFonts w:asciiTheme="minorHAnsi" w:hAnsiTheme="minorHAnsi" w:cstheme="minorHAnsi"/>
          <w:bCs/>
          <w:sz w:val="24"/>
          <w:szCs w:val="24"/>
        </w:rPr>
        <w:t xml:space="preserve">com o </w:t>
      </w:r>
      <w:r w:rsidR="00702BE0">
        <w:rPr>
          <w:rFonts w:asciiTheme="minorHAnsi" w:hAnsiTheme="minorHAnsi" w:cstheme="minorHAnsi"/>
          <w:bCs/>
          <w:sz w:val="24"/>
          <w:szCs w:val="24"/>
        </w:rPr>
        <w:lastRenderedPageBreak/>
        <w:t xml:space="preserve">título </w:t>
      </w:r>
      <w:r w:rsidR="00702BE0" w:rsidRPr="005E6EA5">
        <w:rPr>
          <w:rFonts w:asciiTheme="minorHAnsi" w:hAnsiTheme="minorHAnsi" w:cstheme="minorHAnsi"/>
          <w:b/>
          <w:sz w:val="24"/>
          <w:szCs w:val="24"/>
        </w:rPr>
        <w:t>IMPUGNAÇÃO</w:t>
      </w:r>
      <w:r w:rsidR="00702BE0">
        <w:rPr>
          <w:rFonts w:asciiTheme="minorHAnsi" w:hAnsiTheme="minorHAnsi" w:cstheme="minorHAnsi"/>
          <w:bCs/>
          <w:sz w:val="24"/>
          <w:szCs w:val="24"/>
        </w:rPr>
        <w:t xml:space="preserve">. </w:t>
      </w:r>
      <w:r w:rsidR="00702BE0" w:rsidRPr="00702BE0">
        <w:rPr>
          <w:rFonts w:asciiTheme="minorHAnsi" w:hAnsiTheme="minorHAnsi" w:cstheme="minorHAnsi"/>
          <w:bCs/>
          <w:sz w:val="24"/>
          <w:szCs w:val="24"/>
        </w:rPr>
        <w:t>O pedido deverá ser devidamente fundamentado, com indicação clara do item questionado e das razões que justificam a impugnação</w:t>
      </w:r>
      <w:r w:rsidR="00702BE0">
        <w:rPr>
          <w:rFonts w:asciiTheme="minorHAnsi" w:hAnsiTheme="minorHAnsi" w:cstheme="minorHAnsi"/>
          <w:bCs/>
          <w:sz w:val="24"/>
          <w:szCs w:val="24"/>
        </w:rPr>
        <w:t xml:space="preserve">. </w:t>
      </w:r>
      <w:r w:rsidR="00702BE0" w:rsidRPr="00702BE0">
        <w:rPr>
          <w:rFonts w:asciiTheme="minorHAnsi" w:hAnsiTheme="minorHAnsi" w:cstheme="minorHAnsi"/>
          <w:bCs/>
          <w:sz w:val="24"/>
          <w:szCs w:val="24"/>
        </w:rPr>
        <w:t>As impugnações serão analisadas pela Administração Pública, e o respectivo resultado será divulgado nos canais oficiais.</w:t>
      </w:r>
    </w:p>
    <w:p w14:paraId="6D5DE858" w14:textId="1D36CE13" w:rsidR="00F01075" w:rsidRPr="00AF185E" w:rsidRDefault="00F01075" w:rsidP="006662AA">
      <w:pPr>
        <w:numPr>
          <w:ilvl w:val="0"/>
          <w:numId w:val="3"/>
        </w:numPr>
        <w:pBdr>
          <w:top w:val="nil"/>
          <w:left w:val="nil"/>
          <w:bottom w:val="nil"/>
          <w:right w:val="nil"/>
          <w:between w:val="nil"/>
        </w:pBdr>
        <w:spacing w:before="120" w:after="120" w:line="240" w:lineRule="auto"/>
        <w:ind w:right="120"/>
        <w:jc w:val="both"/>
        <w:rPr>
          <w:rFonts w:asciiTheme="minorHAnsi" w:hAnsiTheme="minorHAnsi" w:cstheme="minorHAnsi"/>
          <w:sz w:val="24"/>
          <w:szCs w:val="24"/>
        </w:rPr>
      </w:pPr>
      <w:r w:rsidRPr="00AF185E">
        <w:rPr>
          <w:rFonts w:asciiTheme="minorHAnsi" w:hAnsiTheme="minorHAnsi" w:cstheme="minorHAnsi"/>
          <w:b/>
          <w:sz w:val="24"/>
          <w:szCs w:val="24"/>
        </w:rPr>
        <w:t xml:space="preserve">Inscrições – </w:t>
      </w:r>
      <w:r w:rsidRPr="00AF185E">
        <w:rPr>
          <w:rFonts w:asciiTheme="minorHAnsi" w:hAnsiTheme="minorHAnsi" w:cstheme="minorHAnsi"/>
          <w:sz w:val="24"/>
          <w:szCs w:val="24"/>
        </w:rPr>
        <w:t xml:space="preserve">etapa de apresentação dos </w:t>
      </w:r>
      <w:r>
        <w:rPr>
          <w:rFonts w:asciiTheme="minorHAnsi" w:hAnsiTheme="minorHAnsi" w:cstheme="minorHAnsi"/>
          <w:sz w:val="24"/>
          <w:szCs w:val="24"/>
        </w:rPr>
        <w:t>ação/atividade</w:t>
      </w:r>
      <w:r w:rsidRPr="00AF185E">
        <w:rPr>
          <w:rFonts w:asciiTheme="minorHAnsi" w:hAnsiTheme="minorHAnsi" w:cstheme="minorHAnsi"/>
          <w:sz w:val="24"/>
          <w:szCs w:val="24"/>
        </w:rPr>
        <w:t>s pelos agentes culturais</w:t>
      </w:r>
      <w:r>
        <w:rPr>
          <w:rFonts w:asciiTheme="minorHAnsi" w:hAnsiTheme="minorHAnsi" w:cstheme="minorHAnsi"/>
          <w:sz w:val="24"/>
          <w:szCs w:val="24"/>
        </w:rPr>
        <w:t>;</w:t>
      </w:r>
    </w:p>
    <w:p w14:paraId="2F1239AA" w14:textId="5A8C6C91" w:rsidR="006662AA" w:rsidRPr="00AF185E" w:rsidRDefault="006662AA" w:rsidP="006662AA">
      <w:pPr>
        <w:numPr>
          <w:ilvl w:val="0"/>
          <w:numId w:val="3"/>
        </w:numPr>
        <w:pBdr>
          <w:top w:val="nil"/>
          <w:left w:val="nil"/>
          <w:bottom w:val="nil"/>
          <w:right w:val="nil"/>
          <w:between w:val="nil"/>
        </w:pBdr>
        <w:spacing w:before="120" w:after="120" w:line="240" w:lineRule="auto"/>
        <w:ind w:right="120"/>
        <w:jc w:val="both"/>
        <w:rPr>
          <w:rFonts w:asciiTheme="minorHAnsi" w:hAnsiTheme="minorHAnsi" w:cstheme="minorHAnsi"/>
          <w:sz w:val="24"/>
          <w:szCs w:val="24"/>
        </w:rPr>
      </w:pPr>
      <w:r w:rsidRPr="00AF185E">
        <w:rPr>
          <w:rFonts w:asciiTheme="minorHAnsi" w:hAnsiTheme="minorHAnsi" w:cstheme="minorHAnsi"/>
          <w:b/>
          <w:sz w:val="24"/>
          <w:szCs w:val="24"/>
        </w:rPr>
        <w:t>Seleção –</w:t>
      </w:r>
      <w:r w:rsidRPr="00AF185E">
        <w:rPr>
          <w:rFonts w:asciiTheme="minorHAnsi" w:hAnsiTheme="minorHAnsi" w:cstheme="minorHAnsi"/>
          <w:sz w:val="24"/>
          <w:szCs w:val="24"/>
        </w:rPr>
        <w:t xml:space="preserve"> etapa em que uma comissão analisa e seleciona os </w:t>
      </w:r>
      <w:r w:rsidR="006A5A35">
        <w:rPr>
          <w:rFonts w:asciiTheme="minorHAnsi" w:hAnsiTheme="minorHAnsi" w:cstheme="minorHAnsi"/>
          <w:sz w:val="24"/>
          <w:szCs w:val="24"/>
        </w:rPr>
        <w:t>ação/atividade</w:t>
      </w:r>
      <w:r w:rsidRPr="00AF185E">
        <w:rPr>
          <w:rFonts w:asciiTheme="minorHAnsi" w:hAnsiTheme="minorHAnsi" w:cstheme="minorHAnsi"/>
          <w:sz w:val="24"/>
          <w:szCs w:val="24"/>
        </w:rPr>
        <w:t>s</w:t>
      </w:r>
      <w:r w:rsidR="00F01075">
        <w:rPr>
          <w:rFonts w:asciiTheme="minorHAnsi" w:hAnsiTheme="minorHAnsi" w:cstheme="minorHAnsi"/>
          <w:sz w:val="24"/>
          <w:szCs w:val="24"/>
        </w:rPr>
        <w:t>;</w:t>
      </w:r>
    </w:p>
    <w:p w14:paraId="693B0752" w14:textId="0746C20C" w:rsidR="006662AA" w:rsidRPr="00AF185E" w:rsidRDefault="006662AA" w:rsidP="006662AA">
      <w:pPr>
        <w:numPr>
          <w:ilvl w:val="0"/>
          <w:numId w:val="3"/>
        </w:numPr>
        <w:pBdr>
          <w:top w:val="nil"/>
          <w:left w:val="nil"/>
          <w:bottom w:val="nil"/>
          <w:right w:val="nil"/>
          <w:between w:val="nil"/>
        </w:pBdr>
        <w:spacing w:before="120" w:after="120" w:line="240" w:lineRule="auto"/>
        <w:ind w:right="120"/>
        <w:jc w:val="both"/>
        <w:rPr>
          <w:rFonts w:asciiTheme="minorHAnsi" w:hAnsiTheme="minorHAnsi" w:cstheme="minorHAnsi"/>
          <w:sz w:val="24"/>
          <w:szCs w:val="24"/>
        </w:rPr>
      </w:pPr>
      <w:r w:rsidRPr="00AF185E">
        <w:rPr>
          <w:rFonts w:asciiTheme="minorHAnsi" w:hAnsiTheme="minorHAnsi" w:cstheme="minorHAnsi"/>
          <w:b/>
          <w:sz w:val="24"/>
          <w:szCs w:val="24"/>
        </w:rPr>
        <w:t>Habilitação</w:t>
      </w:r>
      <w:r w:rsidR="00DF58F8">
        <w:rPr>
          <w:rFonts w:asciiTheme="minorHAnsi" w:hAnsiTheme="minorHAnsi" w:cstheme="minorHAnsi"/>
          <w:b/>
          <w:sz w:val="24"/>
          <w:szCs w:val="24"/>
        </w:rPr>
        <w:t xml:space="preserve"> Documental</w:t>
      </w:r>
      <w:r w:rsidRPr="00AF185E">
        <w:rPr>
          <w:rFonts w:asciiTheme="minorHAnsi" w:hAnsiTheme="minorHAnsi" w:cstheme="minorHAnsi"/>
          <w:b/>
          <w:sz w:val="24"/>
          <w:szCs w:val="24"/>
        </w:rPr>
        <w:t xml:space="preserve"> –</w:t>
      </w:r>
      <w:r w:rsidRPr="00AF185E">
        <w:rPr>
          <w:rFonts w:asciiTheme="minorHAnsi" w:hAnsiTheme="minorHAnsi" w:cstheme="minorHAnsi"/>
          <w:sz w:val="24"/>
          <w:szCs w:val="24"/>
        </w:rPr>
        <w:t xml:space="preserve"> etapa em que os agentes culturais selecionados na etapa anterior serão convocados para apresentar documentos de habilitação</w:t>
      </w:r>
    </w:p>
    <w:p w14:paraId="1894C975" w14:textId="77777777" w:rsidR="006662AA" w:rsidRPr="00AF185E" w:rsidRDefault="006662AA" w:rsidP="006662AA">
      <w:pPr>
        <w:numPr>
          <w:ilvl w:val="0"/>
          <w:numId w:val="3"/>
        </w:numPr>
        <w:pBdr>
          <w:top w:val="nil"/>
          <w:left w:val="nil"/>
          <w:bottom w:val="nil"/>
          <w:right w:val="nil"/>
          <w:between w:val="nil"/>
        </w:pBdr>
        <w:spacing w:before="120" w:after="120" w:line="240" w:lineRule="auto"/>
        <w:ind w:right="120"/>
        <w:jc w:val="both"/>
        <w:rPr>
          <w:rFonts w:asciiTheme="minorHAnsi" w:hAnsiTheme="minorHAnsi" w:cstheme="minorHAnsi"/>
          <w:sz w:val="24"/>
          <w:szCs w:val="24"/>
        </w:rPr>
      </w:pPr>
      <w:r w:rsidRPr="00AF185E">
        <w:rPr>
          <w:rFonts w:asciiTheme="minorHAnsi" w:hAnsiTheme="minorHAnsi" w:cstheme="minorHAnsi"/>
          <w:b/>
          <w:sz w:val="24"/>
          <w:szCs w:val="24"/>
        </w:rPr>
        <w:t xml:space="preserve">Assinatura do Termo de Execução Cultural </w:t>
      </w:r>
      <w:r w:rsidRPr="00AF185E">
        <w:rPr>
          <w:rFonts w:asciiTheme="minorHAnsi" w:hAnsiTheme="minorHAnsi" w:cstheme="minorHAnsi"/>
          <w:sz w:val="24"/>
          <w:szCs w:val="24"/>
        </w:rPr>
        <w:t>– etapa em que os agentes culturais habilitados serão convocados para assinar o Termo de Execução Cultural</w:t>
      </w:r>
    </w:p>
    <w:p w14:paraId="0D6F314E" w14:textId="411C8EEC" w:rsidR="00CB2CCD" w:rsidRPr="00AF185E" w:rsidRDefault="00CB2CCD" w:rsidP="00CB2CCD">
      <w:pPr>
        <w:numPr>
          <w:ilvl w:val="1"/>
          <w:numId w:val="1"/>
        </w:numPr>
        <w:pBdr>
          <w:top w:val="nil"/>
          <w:left w:val="nil"/>
          <w:bottom w:val="nil"/>
          <w:right w:val="nil"/>
          <w:between w:val="nil"/>
        </w:pBdr>
        <w:spacing w:before="120" w:after="120" w:line="240" w:lineRule="auto"/>
        <w:ind w:right="120"/>
        <w:jc w:val="both"/>
        <w:rPr>
          <w:rFonts w:asciiTheme="minorHAnsi" w:hAnsiTheme="minorHAnsi" w:cstheme="minorHAnsi"/>
          <w:b/>
          <w:sz w:val="24"/>
          <w:szCs w:val="24"/>
        </w:rPr>
      </w:pPr>
      <w:r w:rsidRPr="00AF185E">
        <w:rPr>
          <w:rFonts w:asciiTheme="minorHAnsi" w:hAnsiTheme="minorHAnsi" w:cstheme="minorHAnsi"/>
          <w:b/>
          <w:sz w:val="24"/>
          <w:szCs w:val="24"/>
        </w:rPr>
        <w:t>As etapas descritas neste Edital seguirão o seguinte cronograma:</w:t>
      </w:r>
    </w:p>
    <w:tbl>
      <w:tblPr>
        <w:tblStyle w:val="TableNormal"/>
        <w:tblpPr w:leftFromText="141" w:rightFromText="141" w:vertAnchor="text" w:horzAnchor="margin" w:tblpXSpec="center" w:tblpY="123"/>
        <w:tblW w:w="79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702"/>
        <w:gridCol w:w="5264"/>
        <w:gridCol w:w="1962"/>
      </w:tblGrid>
      <w:tr w:rsidR="00AF185E" w:rsidRPr="000467C3" w14:paraId="6B3B3B96" w14:textId="77777777" w:rsidTr="00B43597">
        <w:trPr>
          <w:trHeight w:val="371"/>
        </w:trPr>
        <w:tc>
          <w:tcPr>
            <w:tcW w:w="702" w:type="dxa"/>
            <w:shd w:val="clear" w:color="auto" w:fill="CCCCCC"/>
          </w:tcPr>
          <w:p w14:paraId="5EFAD215" w14:textId="77777777" w:rsidR="00C36FAD" w:rsidRPr="000467C3" w:rsidRDefault="00C36FAD" w:rsidP="00C36FAD">
            <w:pPr>
              <w:spacing w:before="61" w:line="240" w:lineRule="auto"/>
              <w:ind w:left="90"/>
              <w:rPr>
                <w:rFonts w:asciiTheme="minorHAnsi" w:eastAsia="Times New Roman" w:hAnsiTheme="minorHAnsi" w:cs="Times New Roman"/>
                <w:b/>
                <w:sz w:val="20"/>
                <w:szCs w:val="20"/>
                <w:lang w:val="pt-PT" w:eastAsia="en-US"/>
              </w:rPr>
            </w:pPr>
            <w:r w:rsidRPr="000467C3">
              <w:rPr>
                <w:rFonts w:asciiTheme="minorHAnsi" w:eastAsia="Times New Roman" w:hAnsiTheme="minorHAnsi" w:cs="Times New Roman"/>
                <w:b/>
                <w:spacing w:val="-2"/>
                <w:sz w:val="20"/>
                <w:szCs w:val="20"/>
                <w:lang w:val="pt-PT" w:eastAsia="en-US"/>
              </w:rPr>
              <w:t>Etapa</w:t>
            </w:r>
          </w:p>
        </w:tc>
        <w:tc>
          <w:tcPr>
            <w:tcW w:w="5264" w:type="dxa"/>
            <w:shd w:val="clear" w:color="auto" w:fill="CCCCCC"/>
          </w:tcPr>
          <w:p w14:paraId="575A5E5F" w14:textId="77777777" w:rsidR="00C36FAD" w:rsidRPr="000467C3" w:rsidRDefault="00C36FAD" w:rsidP="00C36FAD">
            <w:pPr>
              <w:spacing w:before="61" w:line="240" w:lineRule="auto"/>
              <w:ind w:left="89"/>
              <w:rPr>
                <w:rFonts w:asciiTheme="minorHAnsi" w:eastAsia="Times New Roman" w:hAnsiTheme="minorHAnsi" w:cs="Times New Roman"/>
                <w:b/>
                <w:sz w:val="20"/>
                <w:szCs w:val="20"/>
                <w:lang w:val="pt-PT" w:eastAsia="en-US"/>
              </w:rPr>
            </w:pPr>
            <w:r w:rsidRPr="000467C3">
              <w:rPr>
                <w:rFonts w:asciiTheme="minorHAnsi" w:eastAsia="Times New Roman" w:hAnsiTheme="minorHAnsi" w:cs="Times New Roman"/>
                <w:b/>
                <w:spacing w:val="-4"/>
                <w:sz w:val="20"/>
                <w:szCs w:val="20"/>
                <w:lang w:val="pt-PT" w:eastAsia="en-US"/>
              </w:rPr>
              <w:t>Ação</w:t>
            </w:r>
          </w:p>
        </w:tc>
        <w:tc>
          <w:tcPr>
            <w:tcW w:w="1962" w:type="dxa"/>
            <w:shd w:val="clear" w:color="auto" w:fill="BFBFBF"/>
          </w:tcPr>
          <w:p w14:paraId="40E34E2F" w14:textId="77777777" w:rsidR="00C36FAD" w:rsidRPr="000467C3" w:rsidRDefault="00C36FAD" w:rsidP="00B43597">
            <w:pPr>
              <w:spacing w:before="61" w:line="240" w:lineRule="auto"/>
              <w:ind w:left="90"/>
              <w:jc w:val="center"/>
              <w:rPr>
                <w:rFonts w:asciiTheme="minorHAnsi" w:eastAsia="Times New Roman" w:hAnsiTheme="minorHAnsi" w:cs="Times New Roman"/>
                <w:b/>
                <w:spacing w:val="-2"/>
                <w:sz w:val="20"/>
                <w:szCs w:val="20"/>
                <w:lang w:val="pt-PT" w:eastAsia="en-US"/>
              </w:rPr>
            </w:pPr>
            <w:r w:rsidRPr="000467C3">
              <w:rPr>
                <w:rFonts w:asciiTheme="minorHAnsi" w:eastAsia="Times New Roman" w:hAnsiTheme="minorHAnsi" w:cs="Times New Roman"/>
                <w:b/>
                <w:spacing w:val="-2"/>
                <w:sz w:val="20"/>
                <w:szCs w:val="20"/>
                <w:lang w:val="pt-PT" w:eastAsia="en-US"/>
              </w:rPr>
              <w:t>Data</w:t>
            </w:r>
          </w:p>
        </w:tc>
      </w:tr>
      <w:tr w:rsidR="006060F7" w:rsidRPr="000467C3" w14:paraId="0C942CC4" w14:textId="77777777" w:rsidTr="00702BE0">
        <w:trPr>
          <w:trHeight w:val="371"/>
        </w:trPr>
        <w:tc>
          <w:tcPr>
            <w:tcW w:w="702" w:type="dxa"/>
          </w:tcPr>
          <w:p w14:paraId="0CFC062B" w14:textId="1C88FFF1" w:rsidR="006060F7" w:rsidRDefault="006060F7" w:rsidP="00C36FAD">
            <w:pPr>
              <w:spacing w:before="61" w:line="240" w:lineRule="auto"/>
              <w:ind w:left="90"/>
              <w:rPr>
                <w:rFonts w:asciiTheme="minorHAnsi" w:eastAsia="Times New Roman" w:hAnsiTheme="minorHAnsi" w:cs="Times New Roman"/>
                <w:b/>
                <w:spacing w:val="-2"/>
                <w:sz w:val="20"/>
                <w:szCs w:val="20"/>
                <w:lang w:val="pt-PT" w:eastAsia="en-US"/>
              </w:rPr>
            </w:pPr>
            <w:r>
              <w:rPr>
                <w:rFonts w:asciiTheme="minorHAnsi" w:eastAsia="Times New Roman" w:hAnsiTheme="minorHAnsi" w:cs="Times New Roman"/>
                <w:b/>
                <w:spacing w:val="-2"/>
                <w:sz w:val="20"/>
                <w:szCs w:val="20"/>
                <w:lang w:val="pt-PT" w:eastAsia="en-US"/>
              </w:rPr>
              <w:t>01</w:t>
            </w:r>
          </w:p>
        </w:tc>
        <w:tc>
          <w:tcPr>
            <w:tcW w:w="5264" w:type="dxa"/>
          </w:tcPr>
          <w:p w14:paraId="3B854696" w14:textId="6082CB59" w:rsidR="006060F7" w:rsidRDefault="006060F7" w:rsidP="00C36FAD">
            <w:pPr>
              <w:spacing w:before="61" w:line="240" w:lineRule="auto"/>
              <w:ind w:left="89"/>
              <w:rPr>
                <w:rFonts w:asciiTheme="minorHAnsi" w:eastAsia="Times New Roman" w:hAnsiTheme="minorHAnsi" w:cs="Times New Roman"/>
                <w:b/>
                <w:spacing w:val="-4"/>
                <w:sz w:val="20"/>
                <w:szCs w:val="20"/>
                <w:lang w:val="pt-PT" w:eastAsia="en-US"/>
              </w:rPr>
            </w:pPr>
            <w:r>
              <w:rPr>
                <w:rFonts w:asciiTheme="minorHAnsi" w:eastAsia="Times New Roman" w:hAnsiTheme="minorHAnsi" w:cs="Times New Roman"/>
                <w:b/>
                <w:spacing w:val="-4"/>
                <w:sz w:val="20"/>
                <w:szCs w:val="20"/>
                <w:lang w:val="pt-PT" w:eastAsia="en-US"/>
              </w:rPr>
              <w:t>Publicação do Edital</w:t>
            </w:r>
          </w:p>
        </w:tc>
        <w:tc>
          <w:tcPr>
            <w:tcW w:w="1962" w:type="dxa"/>
          </w:tcPr>
          <w:p w14:paraId="02F1AD5B" w14:textId="5D345F5B" w:rsidR="006060F7" w:rsidRPr="00365C0A" w:rsidRDefault="006060F7" w:rsidP="00B43597">
            <w:pPr>
              <w:spacing w:before="61" w:line="240" w:lineRule="auto"/>
              <w:ind w:left="90"/>
              <w:jc w:val="center"/>
              <w:rPr>
                <w:rFonts w:asciiTheme="minorHAnsi" w:eastAsia="Times New Roman" w:hAnsiTheme="minorHAnsi" w:cs="Times New Roman"/>
                <w:bCs/>
                <w:spacing w:val="-2"/>
                <w:sz w:val="20"/>
                <w:szCs w:val="20"/>
                <w:lang w:val="pt-PT" w:eastAsia="en-US"/>
              </w:rPr>
            </w:pPr>
            <w:r w:rsidRPr="00365C0A">
              <w:rPr>
                <w:rFonts w:asciiTheme="minorHAnsi" w:eastAsia="Times New Roman" w:hAnsiTheme="minorHAnsi" w:cs="Times New Roman"/>
                <w:bCs/>
                <w:spacing w:val="-2"/>
                <w:sz w:val="20"/>
                <w:szCs w:val="20"/>
                <w:lang w:val="pt-PT" w:eastAsia="en-US"/>
              </w:rPr>
              <w:t>10/08</w:t>
            </w:r>
          </w:p>
        </w:tc>
      </w:tr>
      <w:tr w:rsidR="00210FF1" w:rsidRPr="000467C3" w14:paraId="669A9B4C" w14:textId="77777777" w:rsidTr="00702BE0">
        <w:trPr>
          <w:trHeight w:val="371"/>
        </w:trPr>
        <w:tc>
          <w:tcPr>
            <w:tcW w:w="702" w:type="dxa"/>
          </w:tcPr>
          <w:p w14:paraId="229BEB21" w14:textId="0C23AE5C" w:rsidR="00210FF1" w:rsidRPr="000467C3" w:rsidRDefault="00210FF1" w:rsidP="00C36FAD">
            <w:pPr>
              <w:spacing w:before="61" w:line="240" w:lineRule="auto"/>
              <w:ind w:left="90"/>
              <w:rPr>
                <w:rFonts w:asciiTheme="minorHAnsi" w:eastAsia="Times New Roman" w:hAnsiTheme="minorHAnsi" w:cs="Times New Roman"/>
                <w:b/>
                <w:spacing w:val="-2"/>
                <w:sz w:val="20"/>
                <w:szCs w:val="20"/>
                <w:lang w:val="pt-PT" w:eastAsia="en-US"/>
              </w:rPr>
            </w:pPr>
            <w:r>
              <w:rPr>
                <w:rFonts w:asciiTheme="minorHAnsi" w:eastAsia="Times New Roman" w:hAnsiTheme="minorHAnsi" w:cs="Times New Roman"/>
                <w:b/>
                <w:spacing w:val="-2"/>
                <w:sz w:val="20"/>
                <w:szCs w:val="20"/>
                <w:lang w:val="pt-PT" w:eastAsia="en-US"/>
              </w:rPr>
              <w:t>0</w:t>
            </w:r>
            <w:r w:rsidR="006060F7">
              <w:rPr>
                <w:rFonts w:asciiTheme="minorHAnsi" w:eastAsia="Times New Roman" w:hAnsiTheme="minorHAnsi" w:cs="Times New Roman"/>
                <w:b/>
                <w:spacing w:val="-2"/>
                <w:sz w:val="20"/>
                <w:szCs w:val="20"/>
                <w:lang w:val="pt-PT" w:eastAsia="en-US"/>
              </w:rPr>
              <w:t>2</w:t>
            </w:r>
          </w:p>
        </w:tc>
        <w:tc>
          <w:tcPr>
            <w:tcW w:w="5264" w:type="dxa"/>
          </w:tcPr>
          <w:p w14:paraId="77FCB9B0" w14:textId="03016385" w:rsidR="00365C0A" w:rsidRDefault="006060F7" w:rsidP="00365C0A">
            <w:pPr>
              <w:spacing w:before="61" w:line="240" w:lineRule="auto"/>
              <w:ind w:left="89"/>
              <w:rPr>
                <w:rFonts w:asciiTheme="minorHAnsi" w:eastAsia="Times New Roman" w:hAnsiTheme="minorHAnsi" w:cs="Times New Roman"/>
                <w:bCs/>
                <w:spacing w:val="-4"/>
                <w:sz w:val="20"/>
                <w:szCs w:val="20"/>
                <w:lang w:val="pt-PT" w:eastAsia="en-US"/>
              </w:rPr>
            </w:pPr>
            <w:r w:rsidRPr="00365C0A">
              <w:rPr>
                <w:rFonts w:asciiTheme="minorHAnsi" w:eastAsia="Times New Roman" w:hAnsiTheme="minorHAnsi" w:cs="Times New Roman"/>
                <w:bCs/>
                <w:spacing w:val="-4"/>
                <w:sz w:val="20"/>
                <w:szCs w:val="20"/>
                <w:lang w:val="pt-PT" w:eastAsia="en-US"/>
              </w:rPr>
              <w:t>Impugnação (</w:t>
            </w:r>
            <w:r w:rsidR="00365C0A" w:rsidRPr="00365C0A">
              <w:rPr>
                <w:rFonts w:asciiTheme="minorHAnsi" w:eastAsia="Times New Roman" w:hAnsiTheme="minorHAnsi" w:cs="Times New Roman"/>
                <w:bCs/>
                <w:spacing w:val="-4"/>
                <w:sz w:val="20"/>
                <w:szCs w:val="20"/>
                <w:lang w:val="pt-PT" w:eastAsia="en-US"/>
              </w:rPr>
              <w:t>até 24 horas, contadas a partir da publicação do Edital</w:t>
            </w:r>
            <w:r w:rsidR="00365C0A">
              <w:rPr>
                <w:rFonts w:asciiTheme="minorHAnsi" w:eastAsia="Times New Roman" w:hAnsiTheme="minorHAnsi" w:cs="Times New Roman"/>
                <w:bCs/>
                <w:spacing w:val="-4"/>
                <w:sz w:val="20"/>
                <w:szCs w:val="20"/>
                <w:lang w:val="pt-PT" w:eastAsia="en-US"/>
              </w:rPr>
              <w:t xml:space="preserve"> </w:t>
            </w:r>
          </w:p>
          <w:p w14:paraId="5298122D" w14:textId="39691561" w:rsidR="00210FF1" w:rsidRPr="00365C0A" w:rsidRDefault="00210FF1" w:rsidP="00365C0A">
            <w:pPr>
              <w:spacing w:before="61" w:line="240" w:lineRule="auto"/>
              <w:ind w:left="89"/>
              <w:rPr>
                <w:rFonts w:asciiTheme="minorHAnsi" w:eastAsia="Times New Roman" w:hAnsiTheme="minorHAnsi" w:cs="Times New Roman"/>
                <w:bCs/>
                <w:spacing w:val="-4"/>
                <w:sz w:val="20"/>
                <w:szCs w:val="20"/>
                <w:lang w:val="pt-PT" w:eastAsia="en-US"/>
              </w:rPr>
            </w:pPr>
          </w:p>
        </w:tc>
        <w:tc>
          <w:tcPr>
            <w:tcW w:w="1962" w:type="dxa"/>
          </w:tcPr>
          <w:p w14:paraId="2EFE233D" w14:textId="0C497D8A" w:rsidR="00210FF1" w:rsidRPr="00365C0A" w:rsidRDefault="00365C0A" w:rsidP="00B43597">
            <w:pPr>
              <w:spacing w:before="61" w:line="240" w:lineRule="auto"/>
              <w:ind w:left="90"/>
              <w:jc w:val="center"/>
              <w:rPr>
                <w:rFonts w:asciiTheme="minorHAnsi" w:eastAsia="Times New Roman" w:hAnsiTheme="minorHAnsi" w:cs="Times New Roman"/>
                <w:bCs/>
                <w:spacing w:val="-2"/>
                <w:sz w:val="20"/>
                <w:szCs w:val="20"/>
                <w:lang w:val="pt-PT" w:eastAsia="en-US"/>
              </w:rPr>
            </w:pPr>
            <w:r w:rsidRPr="00365C0A">
              <w:rPr>
                <w:rFonts w:asciiTheme="minorHAnsi" w:eastAsia="Times New Roman" w:hAnsiTheme="minorHAnsi" w:cs="Times New Roman"/>
                <w:bCs/>
                <w:spacing w:val="-2"/>
                <w:sz w:val="20"/>
                <w:szCs w:val="20"/>
                <w:lang w:val="pt-PT" w:eastAsia="en-US"/>
              </w:rPr>
              <w:t xml:space="preserve"> 1</w:t>
            </w:r>
            <w:r>
              <w:rPr>
                <w:rFonts w:asciiTheme="minorHAnsi" w:eastAsia="Times New Roman" w:hAnsiTheme="minorHAnsi" w:cs="Times New Roman"/>
                <w:bCs/>
                <w:spacing w:val="-2"/>
                <w:sz w:val="20"/>
                <w:szCs w:val="20"/>
                <w:lang w:val="pt-PT" w:eastAsia="en-US"/>
              </w:rPr>
              <w:t>1</w:t>
            </w:r>
            <w:r w:rsidR="006060F7" w:rsidRPr="00365C0A">
              <w:rPr>
                <w:rFonts w:asciiTheme="minorHAnsi" w:eastAsia="Times New Roman" w:hAnsiTheme="minorHAnsi" w:cs="Times New Roman"/>
                <w:bCs/>
                <w:spacing w:val="-2"/>
                <w:sz w:val="20"/>
                <w:szCs w:val="20"/>
                <w:lang w:val="pt-PT" w:eastAsia="en-US"/>
              </w:rPr>
              <w:t>/08</w:t>
            </w:r>
          </w:p>
        </w:tc>
      </w:tr>
      <w:tr w:rsidR="00365C0A" w:rsidRPr="000467C3" w14:paraId="1CC1FEE3" w14:textId="77777777" w:rsidTr="00702BE0">
        <w:trPr>
          <w:trHeight w:val="371"/>
        </w:trPr>
        <w:tc>
          <w:tcPr>
            <w:tcW w:w="702" w:type="dxa"/>
          </w:tcPr>
          <w:p w14:paraId="2F54597E" w14:textId="3623C886" w:rsidR="00365C0A" w:rsidRDefault="00412193" w:rsidP="00C36FAD">
            <w:pPr>
              <w:spacing w:before="61" w:line="240" w:lineRule="auto"/>
              <w:ind w:left="90"/>
              <w:rPr>
                <w:rFonts w:asciiTheme="minorHAnsi" w:eastAsia="Times New Roman" w:hAnsiTheme="minorHAnsi" w:cs="Times New Roman"/>
                <w:b/>
                <w:spacing w:val="-2"/>
                <w:sz w:val="20"/>
                <w:szCs w:val="20"/>
                <w:lang w:val="pt-PT" w:eastAsia="en-US"/>
              </w:rPr>
            </w:pPr>
            <w:r>
              <w:rPr>
                <w:rFonts w:asciiTheme="minorHAnsi" w:eastAsia="Times New Roman" w:hAnsiTheme="minorHAnsi" w:cs="Times New Roman"/>
                <w:b/>
                <w:spacing w:val="-2"/>
                <w:sz w:val="20"/>
                <w:szCs w:val="20"/>
                <w:lang w:val="pt-PT" w:eastAsia="en-US"/>
              </w:rPr>
              <w:t>03</w:t>
            </w:r>
          </w:p>
        </w:tc>
        <w:tc>
          <w:tcPr>
            <w:tcW w:w="5264" w:type="dxa"/>
          </w:tcPr>
          <w:p w14:paraId="51F9FC3B" w14:textId="40F51BB0" w:rsidR="00365C0A" w:rsidRPr="00365C0A" w:rsidRDefault="00365C0A" w:rsidP="00365C0A">
            <w:pPr>
              <w:spacing w:before="61" w:line="240" w:lineRule="auto"/>
              <w:ind w:left="89"/>
              <w:rPr>
                <w:rFonts w:asciiTheme="minorHAnsi" w:eastAsia="Times New Roman" w:hAnsiTheme="minorHAnsi" w:cs="Times New Roman"/>
                <w:bCs/>
                <w:spacing w:val="-4"/>
                <w:sz w:val="20"/>
                <w:szCs w:val="20"/>
                <w:lang w:val="pt-PT" w:eastAsia="en-US"/>
              </w:rPr>
            </w:pPr>
            <w:r w:rsidRPr="00365C0A">
              <w:rPr>
                <w:rFonts w:asciiTheme="minorHAnsi" w:eastAsia="Times New Roman" w:hAnsiTheme="minorHAnsi" w:cs="Times New Roman"/>
                <w:bCs/>
                <w:spacing w:val="-4"/>
                <w:sz w:val="20"/>
                <w:szCs w:val="20"/>
                <w:lang w:val="pt-PT" w:eastAsia="en-US"/>
              </w:rPr>
              <w:t>Análise das Impugnações (até 24 horas após o encerramento do prazo para apresentação das impugnações.  )</w:t>
            </w:r>
          </w:p>
        </w:tc>
        <w:tc>
          <w:tcPr>
            <w:tcW w:w="1962" w:type="dxa"/>
          </w:tcPr>
          <w:p w14:paraId="7E4E4BE1" w14:textId="770A2C31" w:rsidR="00365C0A" w:rsidRPr="00365C0A" w:rsidRDefault="00365C0A" w:rsidP="00B43597">
            <w:pPr>
              <w:spacing w:before="61" w:line="240" w:lineRule="auto"/>
              <w:ind w:left="90"/>
              <w:jc w:val="center"/>
              <w:rPr>
                <w:rFonts w:asciiTheme="minorHAnsi" w:eastAsia="Times New Roman" w:hAnsiTheme="minorHAnsi" w:cs="Times New Roman"/>
                <w:bCs/>
                <w:spacing w:val="-2"/>
                <w:sz w:val="20"/>
                <w:szCs w:val="20"/>
                <w:lang w:val="pt-PT" w:eastAsia="en-US"/>
              </w:rPr>
            </w:pPr>
            <w:r>
              <w:rPr>
                <w:rFonts w:asciiTheme="minorHAnsi" w:eastAsia="Times New Roman" w:hAnsiTheme="minorHAnsi" w:cs="Times New Roman"/>
                <w:bCs/>
                <w:spacing w:val="-2"/>
                <w:sz w:val="20"/>
                <w:szCs w:val="20"/>
                <w:lang w:val="pt-PT" w:eastAsia="en-US"/>
              </w:rPr>
              <w:t>12/08</w:t>
            </w:r>
          </w:p>
        </w:tc>
      </w:tr>
      <w:tr w:rsidR="00AF185E" w:rsidRPr="000467C3" w14:paraId="145CE623" w14:textId="77777777" w:rsidTr="00B43597">
        <w:trPr>
          <w:trHeight w:val="591"/>
        </w:trPr>
        <w:tc>
          <w:tcPr>
            <w:tcW w:w="702" w:type="dxa"/>
            <w:shd w:val="clear" w:color="auto" w:fill="F3F3F3"/>
          </w:tcPr>
          <w:p w14:paraId="26660200" w14:textId="7A206C8B" w:rsidR="00C36FAD" w:rsidRPr="000467C3" w:rsidRDefault="00C36FAD" w:rsidP="00C36FAD">
            <w:pPr>
              <w:spacing w:before="61" w:line="240" w:lineRule="auto"/>
              <w:ind w:left="90"/>
              <w:rPr>
                <w:rFonts w:asciiTheme="minorHAnsi" w:eastAsia="Times New Roman" w:hAnsiTheme="minorHAnsi" w:cs="Times New Roman"/>
                <w:b/>
                <w:sz w:val="20"/>
                <w:szCs w:val="20"/>
                <w:lang w:val="pt-PT" w:eastAsia="en-US"/>
              </w:rPr>
            </w:pPr>
            <w:r w:rsidRPr="000467C3">
              <w:rPr>
                <w:rFonts w:asciiTheme="minorHAnsi" w:eastAsia="Times New Roman" w:hAnsiTheme="minorHAnsi" w:cs="Times New Roman"/>
                <w:b/>
                <w:spacing w:val="-5"/>
                <w:sz w:val="20"/>
                <w:szCs w:val="20"/>
                <w:lang w:val="pt-PT" w:eastAsia="en-US"/>
              </w:rPr>
              <w:t>0</w:t>
            </w:r>
            <w:r w:rsidR="00412193">
              <w:rPr>
                <w:rFonts w:asciiTheme="minorHAnsi" w:eastAsia="Times New Roman" w:hAnsiTheme="minorHAnsi" w:cs="Times New Roman"/>
                <w:b/>
                <w:spacing w:val="-5"/>
                <w:sz w:val="20"/>
                <w:szCs w:val="20"/>
                <w:lang w:val="pt-PT" w:eastAsia="en-US"/>
              </w:rPr>
              <w:t>4</w:t>
            </w:r>
          </w:p>
        </w:tc>
        <w:tc>
          <w:tcPr>
            <w:tcW w:w="5264" w:type="dxa"/>
          </w:tcPr>
          <w:p w14:paraId="326781DB" w14:textId="5401C257" w:rsidR="00C36FAD" w:rsidRPr="000467C3" w:rsidRDefault="00C36FAD" w:rsidP="00C36FAD">
            <w:pPr>
              <w:spacing w:before="69" w:line="230" w:lineRule="auto"/>
              <w:ind w:left="89"/>
              <w:rPr>
                <w:rFonts w:asciiTheme="minorHAnsi" w:eastAsia="Times New Roman" w:hAnsiTheme="minorHAnsi" w:cs="Times New Roman"/>
                <w:sz w:val="20"/>
                <w:szCs w:val="20"/>
                <w:lang w:val="pt-PT" w:eastAsia="en-US"/>
              </w:rPr>
            </w:pPr>
            <w:r w:rsidRPr="000467C3">
              <w:rPr>
                <w:rFonts w:asciiTheme="minorHAnsi" w:eastAsia="Times New Roman" w:hAnsiTheme="minorHAnsi" w:cs="Times New Roman"/>
                <w:sz w:val="20"/>
                <w:szCs w:val="20"/>
                <w:lang w:val="pt-PT" w:eastAsia="en-US"/>
              </w:rPr>
              <w:t>Período</w:t>
            </w:r>
            <w:r w:rsidRPr="000467C3">
              <w:rPr>
                <w:rFonts w:asciiTheme="minorHAnsi" w:eastAsia="Times New Roman" w:hAnsiTheme="minorHAnsi" w:cs="Times New Roman"/>
                <w:spacing w:val="80"/>
                <w:sz w:val="20"/>
                <w:szCs w:val="20"/>
                <w:lang w:val="pt-PT" w:eastAsia="en-US"/>
              </w:rPr>
              <w:t xml:space="preserve"> </w:t>
            </w:r>
            <w:r w:rsidRPr="000467C3">
              <w:rPr>
                <w:rFonts w:asciiTheme="minorHAnsi" w:eastAsia="Times New Roman" w:hAnsiTheme="minorHAnsi" w:cs="Times New Roman"/>
                <w:sz w:val="20"/>
                <w:szCs w:val="20"/>
                <w:lang w:val="pt-PT" w:eastAsia="en-US"/>
              </w:rPr>
              <w:t>de</w:t>
            </w:r>
            <w:r w:rsidRPr="000467C3">
              <w:rPr>
                <w:rFonts w:asciiTheme="minorHAnsi" w:eastAsia="Times New Roman" w:hAnsiTheme="minorHAnsi" w:cs="Times New Roman"/>
                <w:spacing w:val="80"/>
                <w:sz w:val="20"/>
                <w:szCs w:val="20"/>
                <w:lang w:val="pt-PT" w:eastAsia="en-US"/>
              </w:rPr>
              <w:t xml:space="preserve"> </w:t>
            </w:r>
            <w:r w:rsidRPr="000467C3">
              <w:rPr>
                <w:rFonts w:asciiTheme="minorHAnsi" w:eastAsia="Times New Roman" w:hAnsiTheme="minorHAnsi" w:cs="Times New Roman"/>
                <w:sz w:val="20"/>
                <w:szCs w:val="20"/>
                <w:lang w:val="pt-PT" w:eastAsia="en-US"/>
              </w:rPr>
              <w:t>inscrições</w:t>
            </w:r>
            <w:r w:rsidRPr="000467C3">
              <w:rPr>
                <w:rFonts w:asciiTheme="minorHAnsi" w:eastAsia="Times New Roman" w:hAnsiTheme="minorHAnsi" w:cs="Times New Roman"/>
                <w:spacing w:val="80"/>
                <w:sz w:val="20"/>
                <w:szCs w:val="20"/>
                <w:lang w:val="pt-PT" w:eastAsia="en-US"/>
              </w:rPr>
              <w:t xml:space="preserve"> </w:t>
            </w:r>
            <w:r w:rsidRPr="000467C3">
              <w:rPr>
                <w:rFonts w:asciiTheme="minorHAnsi" w:eastAsia="Times New Roman" w:hAnsiTheme="minorHAnsi" w:cs="Times New Roman"/>
                <w:sz w:val="20"/>
                <w:szCs w:val="20"/>
                <w:lang w:val="pt-PT" w:eastAsia="en-US"/>
              </w:rPr>
              <w:t>(</w:t>
            </w:r>
            <w:r w:rsidR="00432829">
              <w:rPr>
                <w:rFonts w:asciiTheme="minorHAnsi" w:eastAsia="Times New Roman" w:hAnsiTheme="minorHAnsi" w:cs="Times New Roman"/>
                <w:sz w:val="20"/>
                <w:szCs w:val="20"/>
                <w:lang w:val="pt-PT" w:eastAsia="en-US"/>
              </w:rPr>
              <w:t xml:space="preserve">se for feita on-line </w:t>
            </w:r>
            <w:r w:rsidRPr="000467C3">
              <w:rPr>
                <w:rFonts w:asciiTheme="minorHAnsi" w:eastAsia="Times New Roman" w:hAnsiTheme="minorHAnsi" w:cs="Times New Roman"/>
                <w:sz w:val="20"/>
                <w:szCs w:val="20"/>
                <w:lang w:val="pt-PT" w:eastAsia="en-US"/>
              </w:rPr>
              <w:t>conferir,</w:t>
            </w:r>
            <w:r w:rsidRPr="000467C3">
              <w:rPr>
                <w:rFonts w:asciiTheme="minorHAnsi" w:eastAsia="Times New Roman" w:hAnsiTheme="minorHAnsi" w:cs="Times New Roman"/>
                <w:spacing w:val="80"/>
                <w:sz w:val="20"/>
                <w:szCs w:val="20"/>
                <w:lang w:val="pt-PT" w:eastAsia="en-US"/>
              </w:rPr>
              <w:t xml:space="preserve"> </w:t>
            </w:r>
            <w:r w:rsidRPr="000467C3">
              <w:rPr>
                <w:rFonts w:asciiTheme="minorHAnsi" w:eastAsia="Times New Roman" w:hAnsiTheme="minorHAnsi" w:cs="Times New Roman"/>
                <w:sz w:val="20"/>
                <w:szCs w:val="20"/>
                <w:lang w:val="pt-PT" w:eastAsia="en-US"/>
              </w:rPr>
              <w:t>ao</w:t>
            </w:r>
            <w:r w:rsidRPr="000467C3">
              <w:rPr>
                <w:rFonts w:asciiTheme="minorHAnsi" w:eastAsia="Times New Roman" w:hAnsiTheme="minorHAnsi" w:cs="Times New Roman"/>
                <w:spacing w:val="80"/>
                <w:sz w:val="20"/>
                <w:szCs w:val="20"/>
                <w:lang w:val="pt-PT" w:eastAsia="en-US"/>
              </w:rPr>
              <w:t xml:space="preserve"> </w:t>
            </w:r>
            <w:r w:rsidRPr="000467C3">
              <w:rPr>
                <w:rFonts w:asciiTheme="minorHAnsi" w:eastAsia="Times New Roman" w:hAnsiTheme="minorHAnsi" w:cs="Times New Roman"/>
                <w:sz w:val="20"/>
                <w:szCs w:val="20"/>
                <w:lang w:val="pt-PT" w:eastAsia="en-US"/>
              </w:rPr>
              <w:t>final</w:t>
            </w:r>
            <w:r w:rsidRPr="000467C3">
              <w:rPr>
                <w:rFonts w:asciiTheme="minorHAnsi" w:eastAsia="Times New Roman" w:hAnsiTheme="minorHAnsi" w:cs="Times New Roman"/>
                <w:spacing w:val="80"/>
                <w:sz w:val="20"/>
                <w:szCs w:val="20"/>
                <w:lang w:val="pt-PT" w:eastAsia="en-US"/>
              </w:rPr>
              <w:t xml:space="preserve"> </w:t>
            </w:r>
            <w:r w:rsidRPr="000467C3">
              <w:rPr>
                <w:rFonts w:asciiTheme="minorHAnsi" w:eastAsia="Times New Roman" w:hAnsiTheme="minorHAnsi" w:cs="Times New Roman"/>
                <w:sz w:val="20"/>
                <w:szCs w:val="20"/>
                <w:lang w:val="pt-PT" w:eastAsia="en-US"/>
              </w:rPr>
              <w:t>da</w:t>
            </w:r>
            <w:r w:rsidRPr="000467C3">
              <w:rPr>
                <w:rFonts w:asciiTheme="minorHAnsi" w:eastAsia="Times New Roman" w:hAnsiTheme="minorHAnsi" w:cs="Times New Roman"/>
                <w:spacing w:val="80"/>
                <w:sz w:val="20"/>
                <w:szCs w:val="20"/>
                <w:lang w:val="pt-PT" w:eastAsia="en-US"/>
              </w:rPr>
              <w:t xml:space="preserve"> </w:t>
            </w:r>
            <w:r w:rsidRPr="000467C3">
              <w:rPr>
                <w:rFonts w:asciiTheme="minorHAnsi" w:eastAsia="Times New Roman" w:hAnsiTheme="minorHAnsi" w:cs="Times New Roman"/>
                <w:sz w:val="20"/>
                <w:szCs w:val="20"/>
                <w:lang w:val="pt-PT" w:eastAsia="en-US"/>
              </w:rPr>
              <w:t>inscrição,</w:t>
            </w:r>
            <w:r w:rsidRPr="000467C3">
              <w:rPr>
                <w:rFonts w:asciiTheme="minorHAnsi" w:eastAsia="Times New Roman" w:hAnsiTheme="minorHAnsi" w:cs="Times New Roman"/>
                <w:spacing w:val="80"/>
                <w:sz w:val="20"/>
                <w:szCs w:val="20"/>
                <w:lang w:val="pt-PT" w:eastAsia="en-US"/>
              </w:rPr>
              <w:t xml:space="preserve"> </w:t>
            </w:r>
            <w:r w:rsidRPr="000467C3">
              <w:rPr>
                <w:rFonts w:asciiTheme="minorHAnsi" w:eastAsia="Times New Roman" w:hAnsiTheme="minorHAnsi" w:cs="Times New Roman"/>
                <w:sz w:val="20"/>
                <w:szCs w:val="20"/>
                <w:lang w:val="pt-PT" w:eastAsia="en-US"/>
              </w:rPr>
              <w:t>o recebimento do e-mail de confirm</w:t>
            </w:r>
            <w:r w:rsidR="00432829">
              <w:rPr>
                <w:rFonts w:asciiTheme="minorHAnsi" w:eastAsia="Times New Roman" w:hAnsiTheme="minorHAnsi" w:cs="Times New Roman"/>
                <w:sz w:val="20"/>
                <w:szCs w:val="20"/>
                <w:lang w:val="pt-PT" w:eastAsia="en-US"/>
              </w:rPr>
              <w:t>ação)</w:t>
            </w:r>
          </w:p>
        </w:tc>
        <w:tc>
          <w:tcPr>
            <w:tcW w:w="1962" w:type="dxa"/>
          </w:tcPr>
          <w:p w14:paraId="47ED8FD1" w14:textId="34E17D2B" w:rsidR="00C36FAD" w:rsidRPr="000467C3" w:rsidRDefault="006D2F0F" w:rsidP="00B43597">
            <w:pPr>
              <w:spacing w:before="61" w:line="240" w:lineRule="auto"/>
              <w:ind w:right="460"/>
              <w:jc w:val="center"/>
              <w:rPr>
                <w:rFonts w:asciiTheme="minorHAnsi" w:eastAsia="Times New Roman" w:hAnsiTheme="minorHAnsi" w:cs="Times New Roman"/>
                <w:sz w:val="20"/>
                <w:szCs w:val="20"/>
                <w:lang w:val="pt-PT" w:eastAsia="en-US"/>
              </w:rPr>
            </w:pPr>
            <w:r w:rsidRPr="000467C3">
              <w:rPr>
                <w:rFonts w:asciiTheme="minorHAnsi" w:eastAsia="Times New Roman" w:hAnsiTheme="minorHAnsi" w:cs="Times New Roman"/>
                <w:sz w:val="20"/>
                <w:szCs w:val="20"/>
                <w:lang w:val="pt-PT" w:eastAsia="en-US"/>
              </w:rPr>
              <w:t xml:space="preserve">       </w:t>
            </w:r>
          </w:p>
          <w:p w14:paraId="7FB315EB" w14:textId="27582E7B" w:rsidR="00C36FAD" w:rsidRPr="000467C3" w:rsidRDefault="00365C0A" w:rsidP="00B43597">
            <w:pPr>
              <w:spacing w:before="61" w:line="240" w:lineRule="auto"/>
              <w:ind w:right="460"/>
              <w:jc w:val="center"/>
              <w:rPr>
                <w:rFonts w:asciiTheme="minorHAnsi" w:eastAsia="Times New Roman" w:hAnsiTheme="minorHAnsi" w:cs="Times New Roman"/>
                <w:sz w:val="20"/>
                <w:szCs w:val="20"/>
                <w:lang w:val="pt-PT" w:eastAsia="en-US"/>
              </w:rPr>
            </w:pPr>
            <w:r>
              <w:rPr>
                <w:rFonts w:asciiTheme="minorHAnsi" w:eastAsia="Times New Roman" w:hAnsiTheme="minorHAnsi" w:cs="Times New Roman"/>
                <w:sz w:val="20"/>
                <w:szCs w:val="20"/>
                <w:lang w:val="pt-PT" w:eastAsia="en-US"/>
              </w:rPr>
              <w:t xml:space="preserve">       13/08 á 21/08</w:t>
            </w:r>
          </w:p>
        </w:tc>
      </w:tr>
      <w:tr w:rsidR="00AF185E" w:rsidRPr="000467C3" w14:paraId="6EDC897F" w14:textId="77777777" w:rsidTr="00B43597">
        <w:trPr>
          <w:trHeight w:val="371"/>
        </w:trPr>
        <w:tc>
          <w:tcPr>
            <w:tcW w:w="702" w:type="dxa"/>
            <w:shd w:val="clear" w:color="auto" w:fill="F3F3F3"/>
          </w:tcPr>
          <w:p w14:paraId="4AF599AA" w14:textId="61264B46" w:rsidR="00C36FAD" w:rsidRPr="000467C3" w:rsidRDefault="00C36FAD" w:rsidP="00C36FAD">
            <w:pPr>
              <w:spacing w:before="61" w:line="240" w:lineRule="auto"/>
              <w:ind w:left="90"/>
              <w:rPr>
                <w:rFonts w:asciiTheme="minorHAnsi" w:eastAsia="Times New Roman" w:hAnsiTheme="minorHAnsi" w:cs="Times New Roman"/>
                <w:b/>
                <w:sz w:val="20"/>
                <w:szCs w:val="20"/>
                <w:lang w:val="pt-PT" w:eastAsia="en-US"/>
              </w:rPr>
            </w:pPr>
            <w:r w:rsidRPr="000467C3">
              <w:rPr>
                <w:rFonts w:asciiTheme="minorHAnsi" w:eastAsia="Times New Roman" w:hAnsiTheme="minorHAnsi" w:cs="Times New Roman"/>
                <w:b/>
                <w:spacing w:val="-5"/>
                <w:sz w:val="20"/>
                <w:szCs w:val="20"/>
                <w:lang w:val="pt-PT" w:eastAsia="en-US"/>
              </w:rPr>
              <w:t>0</w:t>
            </w:r>
            <w:r w:rsidR="00412193">
              <w:rPr>
                <w:rFonts w:asciiTheme="minorHAnsi" w:eastAsia="Times New Roman" w:hAnsiTheme="minorHAnsi" w:cs="Times New Roman"/>
                <w:b/>
                <w:spacing w:val="-5"/>
                <w:sz w:val="20"/>
                <w:szCs w:val="20"/>
                <w:lang w:val="pt-PT" w:eastAsia="en-US"/>
              </w:rPr>
              <w:t>5</w:t>
            </w:r>
          </w:p>
        </w:tc>
        <w:tc>
          <w:tcPr>
            <w:tcW w:w="5264" w:type="dxa"/>
          </w:tcPr>
          <w:p w14:paraId="4B14FD80" w14:textId="38A86545" w:rsidR="00C36FAD" w:rsidRPr="000467C3" w:rsidRDefault="00C36FAD" w:rsidP="00C36FAD">
            <w:pPr>
              <w:spacing w:before="61" w:line="240" w:lineRule="auto"/>
              <w:ind w:left="89"/>
              <w:rPr>
                <w:rFonts w:asciiTheme="minorHAnsi" w:eastAsia="Times New Roman" w:hAnsiTheme="minorHAnsi" w:cs="Times New Roman"/>
                <w:sz w:val="20"/>
                <w:szCs w:val="20"/>
                <w:lang w:val="pt-PT" w:eastAsia="en-US"/>
              </w:rPr>
            </w:pPr>
            <w:r w:rsidRPr="000467C3">
              <w:rPr>
                <w:rFonts w:asciiTheme="minorHAnsi" w:eastAsia="Times New Roman" w:hAnsiTheme="minorHAnsi" w:cs="Times New Roman"/>
                <w:sz w:val="20"/>
                <w:szCs w:val="20"/>
                <w:lang w:val="pt-PT" w:eastAsia="en-US"/>
              </w:rPr>
              <w:t>Análise</w:t>
            </w:r>
            <w:r w:rsidRPr="000467C3">
              <w:rPr>
                <w:rFonts w:asciiTheme="minorHAnsi" w:eastAsia="Times New Roman" w:hAnsiTheme="minorHAnsi" w:cs="Times New Roman"/>
                <w:spacing w:val="-1"/>
                <w:sz w:val="20"/>
                <w:szCs w:val="20"/>
                <w:lang w:val="pt-PT" w:eastAsia="en-US"/>
              </w:rPr>
              <w:t xml:space="preserve"> </w:t>
            </w:r>
            <w:r w:rsidRPr="000467C3">
              <w:rPr>
                <w:rFonts w:asciiTheme="minorHAnsi" w:eastAsia="Times New Roman" w:hAnsiTheme="minorHAnsi" w:cs="Times New Roman"/>
                <w:sz w:val="20"/>
                <w:szCs w:val="20"/>
                <w:lang w:val="pt-PT" w:eastAsia="en-US"/>
              </w:rPr>
              <w:t>d</w:t>
            </w:r>
            <w:r w:rsidR="00CF3B93">
              <w:rPr>
                <w:rFonts w:asciiTheme="minorHAnsi" w:eastAsia="Times New Roman" w:hAnsiTheme="minorHAnsi" w:cs="Times New Roman"/>
                <w:sz w:val="20"/>
                <w:szCs w:val="20"/>
                <w:lang w:val="pt-PT" w:eastAsia="en-US"/>
              </w:rPr>
              <w:t>o</w:t>
            </w:r>
            <w:r w:rsidR="00942AD2">
              <w:rPr>
                <w:rFonts w:asciiTheme="minorHAnsi" w:eastAsia="Times New Roman" w:hAnsiTheme="minorHAnsi" w:cs="Times New Roman"/>
                <w:sz w:val="20"/>
                <w:szCs w:val="20"/>
                <w:lang w:val="pt-PT" w:eastAsia="en-US"/>
              </w:rPr>
              <w:t>s</w:t>
            </w:r>
            <w:r w:rsidR="00CC2E29">
              <w:rPr>
                <w:rFonts w:asciiTheme="minorHAnsi" w:eastAsia="Times New Roman" w:hAnsiTheme="minorHAnsi" w:cs="Times New Roman"/>
                <w:sz w:val="20"/>
                <w:szCs w:val="20"/>
                <w:lang w:val="pt-PT" w:eastAsia="en-US"/>
              </w:rPr>
              <w:t xml:space="preserve"> </w:t>
            </w:r>
            <w:r w:rsidR="006A5A35">
              <w:rPr>
                <w:rFonts w:asciiTheme="minorHAnsi" w:eastAsia="Times New Roman" w:hAnsiTheme="minorHAnsi" w:cs="Times New Roman"/>
                <w:sz w:val="20"/>
                <w:szCs w:val="20"/>
                <w:lang w:val="pt-PT" w:eastAsia="en-US"/>
              </w:rPr>
              <w:t>ação/atividade</w:t>
            </w:r>
            <w:r w:rsidR="00BE4A43">
              <w:rPr>
                <w:rFonts w:asciiTheme="minorHAnsi" w:eastAsia="Times New Roman" w:hAnsiTheme="minorHAnsi" w:cs="Times New Roman"/>
                <w:sz w:val="20"/>
                <w:szCs w:val="20"/>
                <w:lang w:val="pt-PT" w:eastAsia="en-US"/>
              </w:rPr>
              <w:t>s</w:t>
            </w:r>
            <w:r w:rsidR="00CC2E29">
              <w:rPr>
                <w:rFonts w:asciiTheme="minorHAnsi" w:eastAsia="Times New Roman" w:hAnsiTheme="minorHAnsi" w:cs="Times New Roman"/>
                <w:sz w:val="20"/>
                <w:szCs w:val="20"/>
                <w:lang w:val="pt-PT" w:eastAsia="en-US"/>
              </w:rPr>
              <w:t xml:space="preserve"> inscrit</w:t>
            </w:r>
            <w:r w:rsidR="00BE4A43">
              <w:rPr>
                <w:rFonts w:asciiTheme="minorHAnsi" w:eastAsia="Times New Roman" w:hAnsiTheme="minorHAnsi" w:cs="Times New Roman"/>
                <w:sz w:val="20"/>
                <w:szCs w:val="20"/>
                <w:lang w:val="pt-PT" w:eastAsia="en-US"/>
              </w:rPr>
              <w:t>o</w:t>
            </w:r>
            <w:r w:rsidR="00CC2E29">
              <w:rPr>
                <w:rFonts w:asciiTheme="minorHAnsi" w:eastAsia="Times New Roman" w:hAnsiTheme="minorHAnsi" w:cs="Times New Roman"/>
                <w:sz w:val="20"/>
                <w:szCs w:val="20"/>
                <w:lang w:val="pt-PT" w:eastAsia="en-US"/>
              </w:rPr>
              <w:t xml:space="preserve">s </w:t>
            </w:r>
          </w:p>
        </w:tc>
        <w:tc>
          <w:tcPr>
            <w:tcW w:w="1962" w:type="dxa"/>
          </w:tcPr>
          <w:p w14:paraId="7F4E032B" w14:textId="5B9067B0" w:rsidR="00C36FAD" w:rsidRPr="000467C3" w:rsidRDefault="009E6869" w:rsidP="009E6869">
            <w:pPr>
              <w:spacing w:before="61" w:line="240" w:lineRule="auto"/>
              <w:rPr>
                <w:rFonts w:asciiTheme="minorHAnsi" w:eastAsia="Times New Roman" w:hAnsiTheme="minorHAnsi" w:cs="Times New Roman"/>
                <w:sz w:val="20"/>
                <w:szCs w:val="20"/>
                <w:lang w:val="pt-PT" w:eastAsia="en-US"/>
              </w:rPr>
            </w:pPr>
            <w:r w:rsidRPr="000467C3">
              <w:rPr>
                <w:rFonts w:asciiTheme="minorHAnsi" w:eastAsia="Times New Roman" w:hAnsiTheme="minorHAnsi" w:cs="Times New Roman"/>
                <w:sz w:val="20"/>
                <w:szCs w:val="20"/>
                <w:lang w:val="pt-PT" w:eastAsia="en-US"/>
              </w:rPr>
              <w:t xml:space="preserve">      </w:t>
            </w:r>
            <w:r w:rsidR="00542613" w:rsidRPr="000467C3">
              <w:rPr>
                <w:rFonts w:asciiTheme="minorHAnsi" w:eastAsia="Times New Roman" w:hAnsiTheme="minorHAnsi" w:cs="Times New Roman"/>
                <w:sz w:val="20"/>
                <w:szCs w:val="20"/>
                <w:lang w:val="pt-PT" w:eastAsia="en-US"/>
              </w:rPr>
              <w:t xml:space="preserve"> </w:t>
            </w:r>
            <w:r w:rsidR="0037111D">
              <w:rPr>
                <w:rFonts w:asciiTheme="minorHAnsi" w:eastAsia="Times New Roman" w:hAnsiTheme="minorHAnsi" w:cs="Times New Roman"/>
                <w:sz w:val="20"/>
                <w:szCs w:val="20"/>
                <w:lang w:val="pt-PT" w:eastAsia="en-US"/>
              </w:rPr>
              <w:t>21</w:t>
            </w:r>
            <w:r w:rsidR="00365C0A">
              <w:rPr>
                <w:rFonts w:asciiTheme="minorHAnsi" w:eastAsia="Times New Roman" w:hAnsiTheme="minorHAnsi" w:cs="Times New Roman"/>
                <w:sz w:val="20"/>
                <w:szCs w:val="20"/>
                <w:lang w:val="pt-PT" w:eastAsia="en-US"/>
              </w:rPr>
              <w:t>/08 á 2</w:t>
            </w:r>
            <w:r w:rsidR="0037111D">
              <w:rPr>
                <w:rFonts w:asciiTheme="minorHAnsi" w:eastAsia="Times New Roman" w:hAnsiTheme="minorHAnsi" w:cs="Times New Roman"/>
                <w:sz w:val="20"/>
                <w:szCs w:val="20"/>
                <w:lang w:val="pt-PT" w:eastAsia="en-US"/>
              </w:rPr>
              <w:t>4</w:t>
            </w:r>
            <w:r w:rsidR="00365C0A">
              <w:rPr>
                <w:rFonts w:asciiTheme="minorHAnsi" w:eastAsia="Times New Roman" w:hAnsiTheme="minorHAnsi" w:cs="Times New Roman"/>
                <w:sz w:val="20"/>
                <w:szCs w:val="20"/>
                <w:lang w:val="pt-PT" w:eastAsia="en-US"/>
              </w:rPr>
              <w:t xml:space="preserve">/08 </w:t>
            </w:r>
          </w:p>
        </w:tc>
      </w:tr>
      <w:tr w:rsidR="00AF185E" w:rsidRPr="000467C3" w14:paraId="533AE42C" w14:textId="77777777" w:rsidTr="00B43597">
        <w:trPr>
          <w:trHeight w:val="371"/>
        </w:trPr>
        <w:tc>
          <w:tcPr>
            <w:tcW w:w="702" w:type="dxa"/>
            <w:shd w:val="clear" w:color="auto" w:fill="F3F3F3"/>
          </w:tcPr>
          <w:p w14:paraId="1D93B72A" w14:textId="6FDF4DB4" w:rsidR="00C36FAD" w:rsidRPr="000467C3" w:rsidRDefault="00C36FAD" w:rsidP="00C36FAD">
            <w:pPr>
              <w:spacing w:before="61" w:line="240" w:lineRule="auto"/>
              <w:ind w:left="90"/>
              <w:rPr>
                <w:rFonts w:asciiTheme="minorHAnsi" w:eastAsia="Times New Roman" w:hAnsiTheme="minorHAnsi" w:cs="Times New Roman"/>
                <w:b/>
                <w:sz w:val="20"/>
                <w:szCs w:val="20"/>
                <w:lang w:val="pt-PT" w:eastAsia="en-US"/>
              </w:rPr>
            </w:pPr>
            <w:r w:rsidRPr="000467C3">
              <w:rPr>
                <w:rFonts w:asciiTheme="minorHAnsi" w:eastAsia="Times New Roman" w:hAnsiTheme="minorHAnsi" w:cs="Times New Roman"/>
                <w:b/>
                <w:spacing w:val="-5"/>
                <w:sz w:val="20"/>
                <w:szCs w:val="20"/>
                <w:lang w:val="pt-PT" w:eastAsia="en-US"/>
              </w:rPr>
              <w:t>0</w:t>
            </w:r>
            <w:r w:rsidR="00412193">
              <w:rPr>
                <w:rFonts w:asciiTheme="minorHAnsi" w:eastAsia="Times New Roman" w:hAnsiTheme="minorHAnsi" w:cs="Times New Roman"/>
                <w:b/>
                <w:spacing w:val="-5"/>
                <w:sz w:val="20"/>
                <w:szCs w:val="20"/>
                <w:lang w:val="pt-PT" w:eastAsia="en-US"/>
              </w:rPr>
              <w:t>6</w:t>
            </w:r>
          </w:p>
        </w:tc>
        <w:tc>
          <w:tcPr>
            <w:tcW w:w="5264" w:type="dxa"/>
          </w:tcPr>
          <w:p w14:paraId="46E67AA2" w14:textId="0312D4DC" w:rsidR="00C36FAD" w:rsidRPr="000467C3" w:rsidRDefault="00C36FAD" w:rsidP="00C36FAD">
            <w:pPr>
              <w:spacing w:before="61" w:line="240" w:lineRule="auto"/>
              <w:ind w:left="89"/>
              <w:rPr>
                <w:rFonts w:asciiTheme="minorHAnsi" w:eastAsia="Times New Roman" w:hAnsiTheme="minorHAnsi" w:cs="Times New Roman"/>
                <w:sz w:val="20"/>
                <w:szCs w:val="20"/>
                <w:lang w:val="pt-PT" w:eastAsia="en-US"/>
              </w:rPr>
            </w:pPr>
            <w:r w:rsidRPr="000467C3">
              <w:rPr>
                <w:rFonts w:asciiTheme="minorHAnsi" w:eastAsia="Times New Roman" w:hAnsiTheme="minorHAnsi" w:cs="Times New Roman"/>
                <w:sz w:val="20"/>
                <w:szCs w:val="20"/>
                <w:lang w:val="pt-PT" w:eastAsia="en-US"/>
              </w:rPr>
              <w:t xml:space="preserve">Publicação do resultado preliminar </w:t>
            </w:r>
            <w:r w:rsidR="008529DF">
              <w:rPr>
                <w:rFonts w:asciiTheme="minorHAnsi" w:eastAsia="Times New Roman" w:hAnsiTheme="minorHAnsi" w:cs="Times New Roman"/>
                <w:sz w:val="20"/>
                <w:szCs w:val="20"/>
                <w:lang w:val="pt-PT" w:eastAsia="en-US"/>
              </w:rPr>
              <w:t>Etapa de Seleção</w:t>
            </w:r>
          </w:p>
        </w:tc>
        <w:tc>
          <w:tcPr>
            <w:tcW w:w="1962" w:type="dxa"/>
          </w:tcPr>
          <w:p w14:paraId="12FB716B" w14:textId="792FB03B" w:rsidR="00C36FAD" w:rsidRPr="000467C3" w:rsidRDefault="00365C0A" w:rsidP="00B43597">
            <w:pPr>
              <w:spacing w:before="61" w:line="240" w:lineRule="auto"/>
              <w:jc w:val="center"/>
              <w:rPr>
                <w:rFonts w:asciiTheme="minorHAnsi" w:eastAsia="Times New Roman" w:hAnsiTheme="minorHAnsi" w:cs="Times New Roman"/>
                <w:spacing w:val="-2"/>
                <w:sz w:val="20"/>
                <w:szCs w:val="20"/>
                <w:lang w:val="pt-PT" w:eastAsia="en-US"/>
              </w:rPr>
            </w:pPr>
            <w:r>
              <w:rPr>
                <w:rFonts w:asciiTheme="minorHAnsi" w:eastAsia="Times New Roman" w:hAnsiTheme="minorHAnsi" w:cs="Times New Roman"/>
                <w:spacing w:val="-2"/>
                <w:sz w:val="20"/>
                <w:szCs w:val="20"/>
                <w:lang w:val="pt-PT" w:eastAsia="en-US"/>
              </w:rPr>
              <w:t>2</w:t>
            </w:r>
            <w:r w:rsidR="0037111D">
              <w:rPr>
                <w:rFonts w:asciiTheme="minorHAnsi" w:eastAsia="Times New Roman" w:hAnsiTheme="minorHAnsi" w:cs="Times New Roman"/>
                <w:spacing w:val="-2"/>
                <w:sz w:val="20"/>
                <w:szCs w:val="20"/>
                <w:lang w:val="pt-PT" w:eastAsia="en-US"/>
              </w:rPr>
              <w:t>5</w:t>
            </w:r>
            <w:r>
              <w:rPr>
                <w:rFonts w:asciiTheme="minorHAnsi" w:eastAsia="Times New Roman" w:hAnsiTheme="minorHAnsi" w:cs="Times New Roman"/>
                <w:spacing w:val="-2"/>
                <w:sz w:val="20"/>
                <w:szCs w:val="20"/>
                <w:lang w:val="pt-PT" w:eastAsia="en-US"/>
              </w:rPr>
              <w:t>/08</w:t>
            </w:r>
          </w:p>
        </w:tc>
      </w:tr>
      <w:tr w:rsidR="00AF185E" w:rsidRPr="000467C3" w14:paraId="2EE2AD76" w14:textId="77777777" w:rsidTr="00470621">
        <w:trPr>
          <w:trHeight w:val="461"/>
        </w:trPr>
        <w:tc>
          <w:tcPr>
            <w:tcW w:w="702" w:type="dxa"/>
            <w:shd w:val="clear" w:color="auto" w:fill="F3F3F3"/>
          </w:tcPr>
          <w:p w14:paraId="15503EB5" w14:textId="0A953C85" w:rsidR="00C36FAD" w:rsidRPr="000467C3" w:rsidRDefault="00C36FAD" w:rsidP="00C36FAD">
            <w:pPr>
              <w:spacing w:before="61" w:line="240" w:lineRule="auto"/>
              <w:ind w:left="90"/>
              <w:rPr>
                <w:rFonts w:asciiTheme="minorHAnsi" w:eastAsia="Times New Roman" w:hAnsiTheme="minorHAnsi" w:cs="Times New Roman"/>
                <w:b/>
                <w:sz w:val="20"/>
                <w:szCs w:val="20"/>
                <w:lang w:val="pt-PT" w:eastAsia="en-US"/>
              </w:rPr>
            </w:pPr>
            <w:r w:rsidRPr="000467C3">
              <w:rPr>
                <w:rFonts w:asciiTheme="minorHAnsi" w:eastAsia="Times New Roman" w:hAnsiTheme="minorHAnsi" w:cs="Times New Roman"/>
                <w:b/>
                <w:spacing w:val="-5"/>
                <w:sz w:val="20"/>
                <w:szCs w:val="20"/>
                <w:lang w:val="pt-PT" w:eastAsia="en-US"/>
              </w:rPr>
              <w:t>0</w:t>
            </w:r>
            <w:r w:rsidR="00412193">
              <w:rPr>
                <w:rFonts w:asciiTheme="minorHAnsi" w:eastAsia="Times New Roman" w:hAnsiTheme="minorHAnsi" w:cs="Times New Roman"/>
                <w:b/>
                <w:spacing w:val="-5"/>
                <w:sz w:val="20"/>
                <w:szCs w:val="20"/>
                <w:lang w:val="pt-PT" w:eastAsia="en-US"/>
              </w:rPr>
              <w:t>7</w:t>
            </w:r>
          </w:p>
        </w:tc>
        <w:tc>
          <w:tcPr>
            <w:tcW w:w="5264" w:type="dxa"/>
          </w:tcPr>
          <w:p w14:paraId="42826D9C" w14:textId="00300AE9" w:rsidR="00C36FAD" w:rsidRPr="000467C3" w:rsidRDefault="00C36FAD" w:rsidP="00C36FAD">
            <w:pPr>
              <w:spacing w:before="69" w:line="230" w:lineRule="auto"/>
              <w:ind w:left="89"/>
              <w:rPr>
                <w:rFonts w:asciiTheme="minorHAnsi" w:eastAsia="Times New Roman" w:hAnsiTheme="minorHAnsi" w:cs="Times New Roman"/>
                <w:sz w:val="20"/>
                <w:szCs w:val="20"/>
                <w:lang w:val="pt-PT" w:eastAsia="en-US"/>
              </w:rPr>
            </w:pPr>
            <w:r w:rsidRPr="000467C3">
              <w:rPr>
                <w:rFonts w:asciiTheme="minorHAnsi" w:eastAsia="Times New Roman" w:hAnsiTheme="minorHAnsi" w:cs="Times New Roman"/>
                <w:sz w:val="20"/>
                <w:szCs w:val="20"/>
                <w:lang w:val="pt-PT" w:eastAsia="en-US"/>
              </w:rPr>
              <w:t>Prazo</w:t>
            </w:r>
            <w:r w:rsidRPr="000467C3">
              <w:rPr>
                <w:rFonts w:asciiTheme="minorHAnsi" w:eastAsia="Times New Roman" w:hAnsiTheme="minorHAnsi" w:cs="Times New Roman"/>
                <w:spacing w:val="38"/>
                <w:sz w:val="20"/>
                <w:szCs w:val="20"/>
                <w:lang w:val="pt-PT" w:eastAsia="en-US"/>
              </w:rPr>
              <w:t xml:space="preserve"> </w:t>
            </w:r>
            <w:r w:rsidRPr="000467C3">
              <w:rPr>
                <w:rFonts w:asciiTheme="minorHAnsi" w:eastAsia="Times New Roman" w:hAnsiTheme="minorHAnsi" w:cs="Times New Roman"/>
                <w:sz w:val="20"/>
                <w:szCs w:val="20"/>
                <w:lang w:val="pt-PT" w:eastAsia="en-US"/>
              </w:rPr>
              <w:t>de</w:t>
            </w:r>
            <w:r w:rsidRPr="000467C3">
              <w:rPr>
                <w:rFonts w:asciiTheme="minorHAnsi" w:eastAsia="Times New Roman" w:hAnsiTheme="minorHAnsi" w:cs="Times New Roman"/>
                <w:spacing w:val="38"/>
                <w:sz w:val="20"/>
                <w:szCs w:val="20"/>
                <w:lang w:val="pt-PT" w:eastAsia="en-US"/>
              </w:rPr>
              <w:t xml:space="preserve"> </w:t>
            </w:r>
            <w:r w:rsidRPr="000467C3">
              <w:rPr>
                <w:rFonts w:asciiTheme="minorHAnsi" w:eastAsia="Times New Roman" w:hAnsiTheme="minorHAnsi" w:cs="Times New Roman"/>
                <w:sz w:val="20"/>
                <w:szCs w:val="20"/>
                <w:lang w:val="pt-PT" w:eastAsia="en-US"/>
              </w:rPr>
              <w:t>recursos</w:t>
            </w:r>
            <w:r w:rsidRPr="000467C3">
              <w:rPr>
                <w:rFonts w:asciiTheme="minorHAnsi" w:eastAsia="Times New Roman" w:hAnsiTheme="minorHAnsi" w:cs="Times New Roman"/>
                <w:spacing w:val="38"/>
                <w:sz w:val="20"/>
                <w:szCs w:val="20"/>
                <w:lang w:val="pt-PT" w:eastAsia="en-US"/>
              </w:rPr>
              <w:t xml:space="preserve"> </w:t>
            </w:r>
            <w:r w:rsidRPr="000467C3">
              <w:rPr>
                <w:rFonts w:asciiTheme="minorHAnsi" w:eastAsia="Times New Roman" w:hAnsiTheme="minorHAnsi" w:cs="Times New Roman"/>
                <w:sz w:val="20"/>
                <w:szCs w:val="20"/>
                <w:lang w:val="pt-PT" w:eastAsia="en-US"/>
              </w:rPr>
              <w:t>contra</w:t>
            </w:r>
            <w:r w:rsidRPr="000467C3">
              <w:rPr>
                <w:rFonts w:asciiTheme="minorHAnsi" w:eastAsia="Times New Roman" w:hAnsiTheme="minorHAnsi" w:cs="Times New Roman"/>
                <w:spacing w:val="38"/>
                <w:sz w:val="20"/>
                <w:szCs w:val="20"/>
                <w:lang w:val="pt-PT" w:eastAsia="en-US"/>
              </w:rPr>
              <w:t xml:space="preserve"> </w:t>
            </w:r>
            <w:r w:rsidRPr="000467C3">
              <w:rPr>
                <w:rFonts w:asciiTheme="minorHAnsi" w:eastAsia="Times New Roman" w:hAnsiTheme="minorHAnsi" w:cs="Times New Roman"/>
                <w:sz w:val="20"/>
                <w:szCs w:val="20"/>
                <w:lang w:val="pt-PT" w:eastAsia="en-US"/>
              </w:rPr>
              <w:t>resultad</w:t>
            </w:r>
            <w:r w:rsidR="00470621">
              <w:rPr>
                <w:rFonts w:asciiTheme="minorHAnsi" w:eastAsia="Times New Roman" w:hAnsiTheme="minorHAnsi" w:cs="Times New Roman"/>
                <w:sz w:val="20"/>
                <w:szCs w:val="20"/>
                <w:lang w:val="pt-PT" w:eastAsia="en-US"/>
              </w:rPr>
              <w:t>o preliminar</w:t>
            </w:r>
            <w:r w:rsidR="008529DF">
              <w:rPr>
                <w:rFonts w:asciiTheme="minorHAnsi" w:eastAsia="Times New Roman" w:hAnsiTheme="minorHAnsi" w:cs="Times New Roman"/>
                <w:sz w:val="20"/>
                <w:szCs w:val="20"/>
                <w:lang w:val="pt-PT" w:eastAsia="en-US"/>
              </w:rPr>
              <w:t xml:space="preserve"> Etapa de Seleção</w:t>
            </w:r>
          </w:p>
        </w:tc>
        <w:tc>
          <w:tcPr>
            <w:tcW w:w="1962" w:type="dxa"/>
          </w:tcPr>
          <w:p w14:paraId="20B3DAEE" w14:textId="422CEC51" w:rsidR="00C36FAD" w:rsidRPr="000467C3" w:rsidRDefault="006D2F0F" w:rsidP="00B43597">
            <w:pPr>
              <w:spacing w:before="61" w:line="240" w:lineRule="auto"/>
              <w:ind w:right="456"/>
              <w:jc w:val="center"/>
              <w:rPr>
                <w:rFonts w:asciiTheme="minorHAnsi" w:eastAsia="Times New Roman" w:hAnsiTheme="minorHAnsi" w:cs="Times New Roman"/>
                <w:sz w:val="20"/>
                <w:szCs w:val="20"/>
                <w:lang w:val="pt-PT" w:eastAsia="en-US"/>
              </w:rPr>
            </w:pPr>
            <w:r w:rsidRPr="000467C3">
              <w:rPr>
                <w:rFonts w:asciiTheme="minorHAnsi" w:eastAsia="Times New Roman" w:hAnsiTheme="minorHAnsi" w:cs="Times New Roman"/>
                <w:sz w:val="20"/>
                <w:szCs w:val="20"/>
                <w:lang w:val="pt-PT" w:eastAsia="en-US"/>
              </w:rPr>
              <w:t xml:space="preserve">       </w:t>
            </w:r>
            <w:r w:rsidR="00365C0A">
              <w:rPr>
                <w:rFonts w:asciiTheme="minorHAnsi" w:eastAsia="Times New Roman" w:hAnsiTheme="minorHAnsi" w:cs="Times New Roman"/>
                <w:sz w:val="20"/>
                <w:szCs w:val="20"/>
                <w:lang w:val="pt-PT" w:eastAsia="en-US"/>
              </w:rPr>
              <w:t>2</w:t>
            </w:r>
            <w:r w:rsidR="0037111D">
              <w:rPr>
                <w:rFonts w:asciiTheme="minorHAnsi" w:eastAsia="Times New Roman" w:hAnsiTheme="minorHAnsi" w:cs="Times New Roman"/>
                <w:sz w:val="20"/>
                <w:szCs w:val="20"/>
                <w:lang w:val="pt-PT" w:eastAsia="en-US"/>
              </w:rPr>
              <w:t>6</w:t>
            </w:r>
            <w:r w:rsidR="00365C0A">
              <w:rPr>
                <w:rFonts w:asciiTheme="minorHAnsi" w:eastAsia="Times New Roman" w:hAnsiTheme="minorHAnsi" w:cs="Times New Roman"/>
                <w:sz w:val="20"/>
                <w:szCs w:val="20"/>
                <w:lang w:val="pt-PT" w:eastAsia="en-US"/>
              </w:rPr>
              <w:t>/08 á 2</w:t>
            </w:r>
            <w:r w:rsidR="0037111D">
              <w:rPr>
                <w:rFonts w:asciiTheme="minorHAnsi" w:eastAsia="Times New Roman" w:hAnsiTheme="minorHAnsi" w:cs="Times New Roman"/>
                <w:sz w:val="20"/>
                <w:szCs w:val="20"/>
                <w:lang w:val="pt-PT" w:eastAsia="en-US"/>
              </w:rPr>
              <w:t>8</w:t>
            </w:r>
            <w:r w:rsidR="00365C0A">
              <w:rPr>
                <w:rFonts w:asciiTheme="minorHAnsi" w:eastAsia="Times New Roman" w:hAnsiTheme="minorHAnsi" w:cs="Times New Roman"/>
                <w:sz w:val="20"/>
                <w:szCs w:val="20"/>
                <w:lang w:val="pt-PT" w:eastAsia="en-US"/>
              </w:rPr>
              <w:t>/08</w:t>
            </w:r>
          </w:p>
        </w:tc>
      </w:tr>
      <w:tr w:rsidR="00AF185E" w:rsidRPr="000467C3" w14:paraId="38C0D905" w14:textId="77777777" w:rsidTr="00B43597">
        <w:trPr>
          <w:trHeight w:val="371"/>
        </w:trPr>
        <w:tc>
          <w:tcPr>
            <w:tcW w:w="702" w:type="dxa"/>
            <w:shd w:val="clear" w:color="auto" w:fill="F3F3F3"/>
          </w:tcPr>
          <w:p w14:paraId="492548E8" w14:textId="1157D469" w:rsidR="00C36FAD" w:rsidRPr="000467C3" w:rsidRDefault="00C36FAD" w:rsidP="00C36FAD">
            <w:pPr>
              <w:spacing w:before="61" w:line="240" w:lineRule="auto"/>
              <w:ind w:left="90"/>
              <w:rPr>
                <w:rFonts w:asciiTheme="minorHAnsi" w:eastAsia="Times New Roman" w:hAnsiTheme="minorHAnsi" w:cs="Times New Roman"/>
                <w:b/>
                <w:sz w:val="20"/>
                <w:szCs w:val="20"/>
                <w:lang w:val="pt-PT" w:eastAsia="en-US"/>
              </w:rPr>
            </w:pPr>
            <w:r w:rsidRPr="000467C3">
              <w:rPr>
                <w:rFonts w:asciiTheme="minorHAnsi" w:eastAsia="Times New Roman" w:hAnsiTheme="minorHAnsi" w:cs="Times New Roman"/>
                <w:b/>
                <w:spacing w:val="-5"/>
                <w:sz w:val="20"/>
                <w:szCs w:val="20"/>
                <w:lang w:val="pt-PT" w:eastAsia="en-US"/>
              </w:rPr>
              <w:t>0</w:t>
            </w:r>
            <w:r w:rsidR="00412193">
              <w:rPr>
                <w:rFonts w:asciiTheme="minorHAnsi" w:eastAsia="Times New Roman" w:hAnsiTheme="minorHAnsi" w:cs="Times New Roman"/>
                <w:b/>
                <w:spacing w:val="-5"/>
                <w:sz w:val="20"/>
                <w:szCs w:val="20"/>
                <w:lang w:val="pt-PT" w:eastAsia="en-US"/>
              </w:rPr>
              <w:t>8</w:t>
            </w:r>
          </w:p>
        </w:tc>
        <w:tc>
          <w:tcPr>
            <w:tcW w:w="5264" w:type="dxa"/>
          </w:tcPr>
          <w:p w14:paraId="366AB93C" w14:textId="5E8AB653" w:rsidR="00C36FAD" w:rsidRPr="000467C3" w:rsidRDefault="00C36FAD" w:rsidP="00C36FAD">
            <w:pPr>
              <w:spacing w:before="61" w:line="240" w:lineRule="auto"/>
              <w:ind w:left="89"/>
              <w:rPr>
                <w:rFonts w:asciiTheme="minorHAnsi" w:eastAsia="Times New Roman" w:hAnsiTheme="minorHAnsi" w:cs="Times New Roman"/>
                <w:sz w:val="20"/>
                <w:szCs w:val="20"/>
                <w:lang w:val="pt-PT" w:eastAsia="en-US"/>
              </w:rPr>
            </w:pPr>
            <w:r w:rsidRPr="000467C3">
              <w:rPr>
                <w:rFonts w:asciiTheme="minorHAnsi" w:eastAsia="Times New Roman" w:hAnsiTheme="minorHAnsi" w:cs="Times New Roman"/>
                <w:sz w:val="20"/>
                <w:szCs w:val="20"/>
                <w:lang w:val="pt-PT" w:eastAsia="en-US"/>
              </w:rPr>
              <w:t xml:space="preserve">Prazo de analise dos recursos e </w:t>
            </w:r>
            <w:r w:rsidR="00CF3B93">
              <w:rPr>
                <w:rFonts w:asciiTheme="minorHAnsi" w:eastAsia="Times New Roman" w:hAnsiTheme="minorHAnsi" w:cs="Times New Roman"/>
                <w:sz w:val="20"/>
                <w:szCs w:val="20"/>
                <w:lang w:val="pt-PT" w:eastAsia="en-US"/>
              </w:rPr>
              <w:t>c</w:t>
            </w:r>
            <w:r w:rsidRPr="000467C3">
              <w:rPr>
                <w:rFonts w:asciiTheme="minorHAnsi" w:eastAsia="Times New Roman" w:hAnsiTheme="minorHAnsi" w:cs="Times New Roman"/>
                <w:sz w:val="20"/>
                <w:szCs w:val="20"/>
                <w:lang w:val="pt-PT" w:eastAsia="en-US"/>
              </w:rPr>
              <w:t>ontrarrazões</w:t>
            </w:r>
            <w:r w:rsidRPr="000467C3">
              <w:rPr>
                <w:rFonts w:asciiTheme="minorHAnsi" w:eastAsia="Times New Roman" w:hAnsiTheme="minorHAnsi" w:cs="Times New Roman"/>
                <w:spacing w:val="-1"/>
                <w:sz w:val="20"/>
                <w:szCs w:val="20"/>
                <w:lang w:val="pt-PT" w:eastAsia="en-US"/>
              </w:rPr>
              <w:t xml:space="preserve"> </w:t>
            </w:r>
            <w:r w:rsidRPr="000467C3">
              <w:rPr>
                <w:rFonts w:asciiTheme="minorHAnsi" w:eastAsia="Times New Roman" w:hAnsiTheme="minorHAnsi" w:cs="Times New Roman"/>
                <w:sz w:val="20"/>
                <w:szCs w:val="20"/>
                <w:lang w:val="pt-PT" w:eastAsia="en-US"/>
              </w:rPr>
              <w:t>aos</w:t>
            </w:r>
            <w:r w:rsidRPr="000467C3">
              <w:rPr>
                <w:rFonts w:asciiTheme="minorHAnsi" w:eastAsia="Times New Roman" w:hAnsiTheme="minorHAnsi" w:cs="Times New Roman"/>
                <w:spacing w:val="-1"/>
                <w:sz w:val="20"/>
                <w:szCs w:val="20"/>
                <w:lang w:val="pt-PT" w:eastAsia="en-US"/>
              </w:rPr>
              <w:t xml:space="preserve"> </w:t>
            </w:r>
            <w:r w:rsidRPr="000467C3">
              <w:rPr>
                <w:rFonts w:asciiTheme="minorHAnsi" w:eastAsia="Times New Roman" w:hAnsiTheme="minorHAnsi" w:cs="Times New Roman"/>
                <w:sz w:val="20"/>
                <w:szCs w:val="20"/>
                <w:lang w:val="pt-PT" w:eastAsia="en-US"/>
              </w:rPr>
              <w:t>recursos</w:t>
            </w:r>
            <w:r w:rsidRPr="000467C3">
              <w:rPr>
                <w:rFonts w:asciiTheme="minorHAnsi" w:eastAsia="Times New Roman" w:hAnsiTheme="minorHAnsi" w:cs="Times New Roman"/>
                <w:spacing w:val="-1"/>
                <w:sz w:val="20"/>
                <w:szCs w:val="20"/>
                <w:lang w:val="pt-PT" w:eastAsia="en-US"/>
              </w:rPr>
              <w:t xml:space="preserve"> </w:t>
            </w:r>
            <w:r w:rsidRPr="000467C3">
              <w:rPr>
                <w:rFonts w:asciiTheme="minorHAnsi" w:eastAsia="Times New Roman" w:hAnsiTheme="minorHAnsi" w:cs="Times New Roman"/>
                <w:sz w:val="20"/>
                <w:szCs w:val="20"/>
                <w:lang w:val="pt-PT" w:eastAsia="en-US"/>
              </w:rPr>
              <w:t>apresentados</w:t>
            </w:r>
            <w:r w:rsidRPr="000467C3">
              <w:rPr>
                <w:rFonts w:asciiTheme="minorHAnsi" w:eastAsia="Times New Roman" w:hAnsiTheme="minorHAnsi" w:cs="Times New Roman"/>
                <w:spacing w:val="-1"/>
                <w:sz w:val="20"/>
                <w:szCs w:val="20"/>
                <w:lang w:val="pt-PT" w:eastAsia="en-US"/>
              </w:rPr>
              <w:t xml:space="preserve"> </w:t>
            </w:r>
            <w:r w:rsidRPr="000467C3">
              <w:rPr>
                <w:rFonts w:asciiTheme="minorHAnsi" w:eastAsia="Times New Roman" w:hAnsiTheme="minorHAnsi" w:cs="Times New Roman"/>
                <w:sz w:val="20"/>
                <w:szCs w:val="20"/>
                <w:lang w:val="pt-PT" w:eastAsia="en-US"/>
              </w:rPr>
              <w:t>(quando</w:t>
            </w:r>
            <w:r w:rsidRPr="000467C3">
              <w:rPr>
                <w:rFonts w:asciiTheme="minorHAnsi" w:eastAsia="Times New Roman" w:hAnsiTheme="minorHAnsi" w:cs="Times New Roman"/>
                <w:spacing w:val="-1"/>
                <w:sz w:val="20"/>
                <w:szCs w:val="20"/>
                <w:lang w:val="pt-PT" w:eastAsia="en-US"/>
              </w:rPr>
              <w:t xml:space="preserve"> </w:t>
            </w:r>
            <w:r w:rsidRPr="000467C3">
              <w:rPr>
                <w:rFonts w:asciiTheme="minorHAnsi" w:eastAsia="Times New Roman" w:hAnsiTheme="minorHAnsi" w:cs="Times New Roman"/>
                <w:sz w:val="20"/>
                <w:szCs w:val="20"/>
                <w:lang w:val="pt-PT" w:eastAsia="en-US"/>
              </w:rPr>
              <w:t>for</w:t>
            </w:r>
            <w:r w:rsidRPr="000467C3">
              <w:rPr>
                <w:rFonts w:asciiTheme="minorHAnsi" w:eastAsia="Times New Roman" w:hAnsiTheme="minorHAnsi" w:cs="Times New Roman"/>
                <w:spacing w:val="-1"/>
                <w:sz w:val="20"/>
                <w:szCs w:val="20"/>
                <w:lang w:val="pt-PT" w:eastAsia="en-US"/>
              </w:rPr>
              <w:t xml:space="preserve"> </w:t>
            </w:r>
            <w:r w:rsidRPr="000467C3">
              <w:rPr>
                <w:rFonts w:asciiTheme="minorHAnsi" w:eastAsia="Times New Roman" w:hAnsiTheme="minorHAnsi" w:cs="Times New Roman"/>
                <w:sz w:val="20"/>
                <w:szCs w:val="20"/>
                <w:lang w:val="pt-PT" w:eastAsia="en-US"/>
              </w:rPr>
              <w:t xml:space="preserve">o </w:t>
            </w:r>
            <w:r w:rsidRPr="000467C3">
              <w:rPr>
                <w:rFonts w:asciiTheme="minorHAnsi" w:eastAsia="Times New Roman" w:hAnsiTheme="minorHAnsi" w:cs="Times New Roman"/>
                <w:spacing w:val="-2"/>
                <w:sz w:val="20"/>
                <w:szCs w:val="20"/>
                <w:lang w:val="pt-PT" w:eastAsia="en-US"/>
              </w:rPr>
              <w:t xml:space="preserve">caso) </w:t>
            </w:r>
            <w:r w:rsidR="00DF58F8">
              <w:rPr>
                <w:rFonts w:asciiTheme="minorHAnsi" w:eastAsia="Times New Roman" w:hAnsiTheme="minorHAnsi" w:cs="Times New Roman"/>
                <w:spacing w:val="-2"/>
                <w:sz w:val="20"/>
                <w:szCs w:val="20"/>
                <w:lang w:val="pt-PT" w:eastAsia="en-US"/>
              </w:rPr>
              <w:t>ao resultado preliminar da Etapa de Seleção</w:t>
            </w:r>
          </w:p>
        </w:tc>
        <w:tc>
          <w:tcPr>
            <w:tcW w:w="1962" w:type="dxa"/>
          </w:tcPr>
          <w:p w14:paraId="3750FB2E" w14:textId="034A2B5A" w:rsidR="00C36FAD" w:rsidRPr="000467C3" w:rsidRDefault="009E6869" w:rsidP="00B43597">
            <w:pPr>
              <w:spacing w:before="61" w:line="240" w:lineRule="auto"/>
              <w:ind w:right="456"/>
              <w:jc w:val="center"/>
              <w:rPr>
                <w:rFonts w:asciiTheme="minorHAnsi" w:eastAsia="Times New Roman" w:hAnsiTheme="minorHAnsi" w:cs="Times New Roman"/>
                <w:sz w:val="20"/>
                <w:szCs w:val="20"/>
                <w:lang w:val="pt-PT" w:eastAsia="en-US"/>
              </w:rPr>
            </w:pPr>
            <w:r w:rsidRPr="000467C3">
              <w:rPr>
                <w:rFonts w:asciiTheme="minorHAnsi" w:eastAsia="Times New Roman" w:hAnsiTheme="minorHAnsi" w:cs="Times New Roman"/>
                <w:sz w:val="20"/>
                <w:szCs w:val="20"/>
                <w:lang w:val="pt-PT" w:eastAsia="en-US"/>
              </w:rPr>
              <w:t xml:space="preserve">    </w:t>
            </w:r>
            <w:r w:rsidR="00542613" w:rsidRPr="000467C3">
              <w:rPr>
                <w:rFonts w:asciiTheme="minorHAnsi" w:eastAsia="Times New Roman" w:hAnsiTheme="minorHAnsi" w:cs="Times New Roman"/>
                <w:sz w:val="20"/>
                <w:szCs w:val="20"/>
                <w:lang w:val="pt-PT" w:eastAsia="en-US"/>
              </w:rPr>
              <w:t xml:space="preserve">  </w:t>
            </w:r>
            <w:r w:rsidR="00365C0A">
              <w:rPr>
                <w:rFonts w:asciiTheme="minorHAnsi" w:eastAsia="Times New Roman" w:hAnsiTheme="minorHAnsi" w:cs="Times New Roman"/>
                <w:sz w:val="20"/>
                <w:szCs w:val="20"/>
                <w:lang w:val="pt-PT" w:eastAsia="en-US"/>
              </w:rPr>
              <w:t>2</w:t>
            </w:r>
            <w:r w:rsidR="0037111D">
              <w:rPr>
                <w:rFonts w:asciiTheme="minorHAnsi" w:eastAsia="Times New Roman" w:hAnsiTheme="minorHAnsi" w:cs="Times New Roman"/>
                <w:sz w:val="20"/>
                <w:szCs w:val="20"/>
                <w:lang w:val="pt-PT" w:eastAsia="en-US"/>
              </w:rPr>
              <w:t>9</w:t>
            </w:r>
            <w:r w:rsidR="00365C0A">
              <w:rPr>
                <w:rFonts w:asciiTheme="minorHAnsi" w:eastAsia="Times New Roman" w:hAnsiTheme="minorHAnsi" w:cs="Times New Roman"/>
                <w:sz w:val="20"/>
                <w:szCs w:val="20"/>
                <w:lang w:val="pt-PT" w:eastAsia="en-US"/>
              </w:rPr>
              <w:t>/08 á 3</w:t>
            </w:r>
            <w:r w:rsidR="0037111D">
              <w:rPr>
                <w:rFonts w:asciiTheme="minorHAnsi" w:eastAsia="Times New Roman" w:hAnsiTheme="minorHAnsi" w:cs="Times New Roman"/>
                <w:sz w:val="20"/>
                <w:szCs w:val="20"/>
                <w:lang w:val="pt-PT" w:eastAsia="en-US"/>
              </w:rPr>
              <w:t>1</w:t>
            </w:r>
            <w:r w:rsidR="00365C0A">
              <w:rPr>
                <w:rFonts w:asciiTheme="minorHAnsi" w:eastAsia="Times New Roman" w:hAnsiTheme="minorHAnsi" w:cs="Times New Roman"/>
                <w:sz w:val="20"/>
                <w:szCs w:val="20"/>
                <w:lang w:val="pt-PT" w:eastAsia="en-US"/>
              </w:rPr>
              <w:t>/08</w:t>
            </w:r>
          </w:p>
        </w:tc>
      </w:tr>
      <w:tr w:rsidR="00AF185E" w:rsidRPr="000467C3" w14:paraId="2D6376B5" w14:textId="77777777" w:rsidTr="00B43597">
        <w:trPr>
          <w:trHeight w:val="371"/>
        </w:trPr>
        <w:tc>
          <w:tcPr>
            <w:tcW w:w="702" w:type="dxa"/>
            <w:shd w:val="clear" w:color="auto" w:fill="F3F3F3"/>
          </w:tcPr>
          <w:p w14:paraId="59526F54" w14:textId="4CE85DE4" w:rsidR="00C36FAD" w:rsidRPr="000467C3" w:rsidRDefault="00C36FAD" w:rsidP="00C36FAD">
            <w:pPr>
              <w:spacing w:before="61" w:line="240" w:lineRule="auto"/>
              <w:ind w:left="90"/>
              <w:rPr>
                <w:rFonts w:asciiTheme="minorHAnsi" w:eastAsia="Times New Roman" w:hAnsiTheme="minorHAnsi" w:cs="Times New Roman"/>
                <w:b/>
                <w:sz w:val="20"/>
                <w:szCs w:val="20"/>
                <w:lang w:val="pt-PT" w:eastAsia="en-US"/>
              </w:rPr>
            </w:pPr>
            <w:r w:rsidRPr="000467C3">
              <w:rPr>
                <w:rFonts w:asciiTheme="minorHAnsi" w:eastAsia="Times New Roman" w:hAnsiTheme="minorHAnsi" w:cs="Times New Roman"/>
                <w:b/>
                <w:spacing w:val="-5"/>
                <w:sz w:val="20"/>
                <w:szCs w:val="20"/>
                <w:lang w:val="pt-PT" w:eastAsia="en-US"/>
              </w:rPr>
              <w:t>0</w:t>
            </w:r>
            <w:r w:rsidR="00412193">
              <w:rPr>
                <w:rFonts w:asciiTheme="minorHAnsi" w:eastAsia="Times New Roman" w:hAnsiTheme="minorHAnsi" w:cs="Times New Roman"/>
                <w:b/>
                <w:spacing w:val="-5"/>
                <w:sz w:val="20"/>
                <w:szCs w:val="20"/>
                <w:lang w:val="pt-PT" w:eastAsia="en-US"/>
              </w:rPr>
              <w:t>9</w:t>
            </w:r>
          </w:p>
        </w:tc>
        <w:tc>
          <w:tcPr>
            <w:tcW w:w="5264" w:type="dxa"/>
          </w:tcPr>
          <w:p w14:paraId="4A85D38A" w14:textId="65B5D559" w:rsidR="00C36FAD" w:rsidRPr="000467C3" w:rsidRDefault="00C36FAD" w:rsidP="00C36FAD">
            <w:pPr>
              <w:spacing w:before="61" w:line="240" w:lineRule="auto"/>
              <w:ind w:left="89"/>
              <w:rPr>
                <w:rFonts w:asciiTheme="minorHAnsi" w:eastAsia="Times New Roman" w:hAnsiTheme="minorHAnsi" w:cs="Times New Roman"/>
                <w:sz w:val="20"/>
                <w:szCs w:val="20"/>
                <w:lang w:val="pt-PT" w:eastAsia="en-US"/>
              </w:rPr>
            </w:pPr>
            <w:r w:rsidRPr="000467C3">
              <w:rPr>
                <w:rFonts w:asciiTheme="minorHAnsi" w:eastAsia="Times New Roman" w:hAnsiTheme="minorHAnsi" w:cs="Times New Roman"/>
                <w:sz w:val="20"/>
                <w:szCs w:val="20"/>
                <w:lang w:val="pt-PT" w:eastAsia="en-US"/>
              </w:rPr>
              <w:t xml:space="preserve">Publicação do </w:t>
            </w:r>
            <w:r w:rsidR="00CF3B93" w:rsidRPr="000467C3">
              <w:rPr>
                <w:rFonts w:asciiTheme="minorHAnsi" w:eastAsia="Times New Roman" w:hAnsiTheme="minorHAnsi" w:cs="Times New Roman"/>
                <w:sz w:val="20"/>
                <w:szCs w:val="20"/>
                <w:lang w:val="pt-PT" w:eastAsia="en-US"/>
              </w:rPr>
              <w:t>resultado</w:t>
            </w:r>
            <w:r w:rsidRPr="000467C3">
              <w:rPr>
                <w:rFonts w:asciiTheme="minorHAnsi" w:eastAsia="Times New Roman" w:hAnsiTheme="minorHAnsi" w:cs="Times New Roman"/>
                <w:sz w:val="20"/>
                <w:szCs w:val="20"/>
                <w:lang w:val="pt-PT" w:eastAsia="en-US"/>
              </w:rPr>
              <w:t xml:space="preserve"> da</w:t>
            </w:r>
            <w:r w:rsidR="00470621">
              <w:rPr>
                <w:rFonts w:asciiTheme="minorHAnsi" w:eastAsia="Times New Roman" w:hAnsiTheme="minorHAnsi" w:cs="Times New Roman"/>
                <w:sz w:val="20"/>
                <w:szCs w:val="20"/>
                <w:lang w:val="pt-PT" w:eastAsia="en-US"/>
              </w:rPr>
              <w:t xml:space="preserve"> </w:t>
            </w:r>
            <w:r w:rsidR="008529DF">
              <w:rPr>
                <w:rFonts w:asciiTheme="minorHAnsi" w:eastAsia="Times New Roman" w:hAnsiTheme="minorHAnsi" w:cs="Times New Roman"/>
                <w:sz w:val="20"/>
                <w:szCs w:val="20"/>
                <w:lang w:val="pt-PT" w:eastAsia="en-US"/>
              </w:rPr>
              <w:t>Etapa de Seleção</w:t>
            </w:r>
          </w:p>
        </w:tc>
        <w:tc>
          <w:tcPr>
            <w:tcW w:w="1962" w:type="dxa"/>
          </w:tcPr>
          <w:p w14:paraId="0B112FCD" w14:textId="1095F089" w:rsidR="00C36FAD" w:rsidRPr="000467C3" w:rsidRDefault="0037111D" w:rsidP="00B43597">
            <w:pPr>
              <w:spacing w:before="61" w:line="240" w:lineRule="auto"/>
              <w:jc w:val="center"/>
              <w:rPr>
                <w:rFonts w:asciiTheme="minorHAnsi" w:eastAsia="Times New Roman" w:hAnsiTheme="minorHAnsi" w:cs="Times New Roman"/>
                <w:spacing w:val="-2"/>
                <w:sz w:val="20"/>
                <w:szCs w:val="20"/>
                <w:lang w:val="pt-PT" w:eastAsia="en-US"/>
              </w:rPr>
            </w:pPr>
            <w:r>
              <w:rPr>
                <w:rFonts w:asciiTheme="minorHAnsi" w:eastAsia="Times New Roman" w:hAnsiTheme="minorHAnsi" w:cs="Times New Roman"/>
                <w:spacing w:val="-2"/>
                <w:sz w:val="20"/>
                <w:szCs w:val="20"/>
                <w:lang w:val="pt-PT" w:eastAsia="en-US"/>
              </w:rPr>
              <w:t>01</w:t>
            </w:r>
            <w:r w:rsidR="00365C0A">
              <w:rPr>
                <w:rFonts w:asciiTheme="minorHAnsi" w:eastAsia="Times New Roman" w:hAnsiTheme="minorHAnsi" w:cs="Times New Roman"/>
                <w:spacing w:val="-2"/>
                <w:sz w:val="20"/>
                <w:szCs w:val="20"/>
                <w:lang w:val="pt-PT" w:eastAsia="en-US"/>
              </w:rPr>
              <w:t>/0</w:t>
            </w:r>
            <w:r>
              <w:rPr>
                <w:rFonts w:asciiTheme="minorHAnsi" w:eastAsia="Times New Roman" w:hAnsiTheme="minorHAnsi" w:cs="Times New Roman"/>
                <w:spacing w:val="-2"/>
                <w:sz w:val="20"/>
                <w:szCs w:val="20"/>
                <w:lang w:val="pt-PT" w:eastAsia="en-US"/>
              </w:rPr>
              <w:t>9</w:t>
            </w:r>
          </w:p>
        </w:tc>
      </w:tr>
      <w:tr w:rsidR="00AF185E" w:rsidRPr="000467C3" w14:paraId="7D662D7E" w14:textId="77777777" w:rsidTr="00B43597">
        <w:trPr>
          <w:trHeight w:val="371"/>
        </w:trPr>
        <w:tc>
          <w:tcPr>
            <w:tcW w:w="702" w:type="dxa"/>
            <w:shd w:val="clear" w:color="auto" w:fill="F3F3F3"/>
          </w:tcPr>
          <w:p w14:paraId="5BCDD02C" w14:textId="1CECCB0A" w:rsidR="00C36FAD" w:rsidRPr="000467C3" w:rsidRDefault="00412193" w:rsidP="00C36FAD">
            <w:pPr>
              <w:spacing w:before="61" w:line="240" w:lineRule="auto"/>
              <w:ind w:left="90"/>
              <w:rPr>
                <w:rFonts w:asciiTheme="minorHAnsi" w:eastAsia="Times New Roman" w:hAnsiTheme="minorHAnsi" w:cs="Times New Roman"/>
                <w:b/>
                <w:sz w:val="20"/>
                <w:szCs w:val="20"/>
                <w:lang w:val="pt-PT" w:eastAsia="en-US"/>
              </w:rPr>
            </w:pPr>
            <w:r>
              <w:rPr>
                <w:rFonts w:asciiTheme="minorHAnsi" w:eastAsia="Times New Roman" w:hAnsiTheme="minorHAnsi" w:cs="Times New Roman"/>
                <w:b/>
                <w:spacing w:val="-5"/>
                <w:sz w:val="20"/>
                <w:szCs w:val="20"/>
                <w:lang w:val="pt-PT" w:eastAsia="en-US"/>
              </w:rPr>
              <w:t>10</w:t>
            </w:r>
          </w:p>
        </w:tc>
        <w:tc>
          <w:tcPr>
            <w:tcW w:w="5264" w:type="dxa"/>
          </w:tcPr>
          <w:p w14:paraId="01B820B3" w14:textId="3F44ED86" w:rsidR="00C36FAD" w:rsidRPr="000467C3" w:rsidRDefault="00C36FAD" w:rsidP="00C36FAD">
            <w:pPr>
              <w:spacing w:before="61" w:line="240" w:lineRule="auto"/>
              <w:ind w:left="89"/>
              <w:rPr>
                <w:rFonts w:asciiTheme="minorHAnsi" w:eastAsia="Times New Roman" w:hAnsiTheme="minorHAnsi" w:cs="Times New Roman"/>
                <w:sz w:val="20"/>
                <w:szCs w:val="20"/>
                <w:lang w:val="pt-PT" w:eastAsia="en-US"/>
              </w:rPr>
            </w:pPr>
            <w:r w:rsidRPr="000467C3">
              <w:rPr>
                <w:rFonts w:asciiTheme="minorHAnsi" w:eastAsia="Times New Roman" w:hAnsiTheme="minorHAnsi" w:cs="Times New Roman"/>
                <w:sz w:val="20"/>
                <w:szCs w:val="20"/>
                <w:lang w:val="pt-PT" w:eastAsia="en-US"/>
              </w:rPr>
              <w:t>Prazo de envio da documentação d</w:t>
            </w:r>
            <w:r w:rsidR="00DF58F8">
              <w:rPr>
                <w:rFonts w:asciiTheme="minorHAnsi" w:eastAsia="Times New Roman" w:hAnsiTheme="minorHAnsi" w:cs="Times New Roman"/>
                <w:sz w:val="20"/>
                <w:szCs w:val="20"/>
                <w:lang w:val="pt-PT" w:eastAsia="en-US"/>
              </w:rPr>
              <w:t>a Etapa de H</w:t>
            </w:r>
            <w:r w:rsidRPr="000467C3">
              <w:rPr>
                <w:rFonts w:asciiTheme="minorHAnsi" w:eastAsia="Times New Roman" w:hAnsiTheme="minorHAnsi" w:cs="Times New Roman"/>
                <w:spacing w:val="-2"/>
                <w:sz w:val="20"/>
                <w:szCs w:val="20"/>
                <w:lang w:val="pt-PT" w:eastAsia="en-US"/>
              </w:rPr>
              <w:t>abilitação</w:t>
            </w:r>
            <w:r w:rsidR="0051566F">
              <w:rPr>
                <w:rFonts w:asciiTheme="minorHAnsi" w:eastAsia="Times New Roman" w:hAnsiTheme="minorHAnsi" w:cs="Times New Roman"/>
                <w:spacing w:val="-2"/>
                <w:sz w:val="20"/>
                <w:szCs w:val="20"/>
                <w:lang w:val="pt-PT" w:eastAsia="en-US"/>
              </w:rPr>
              <w:t xml:space="preserve"> Documental</w:t>
            </w:r>
          </w:p>
        </w:tc>
        <w:tc>
          <w:tcPr>
            <w:tcW w:w="1962" w:type="dxa"/>
          </w:tcPr>
          <w:p w14:paraId="0FCB180C" w14:textId="2C7B0592" w:rsidR="00C36FAD" w:rsidRPr="000467C3" w:rsidRDefault="00365C0A" w:rsidP="00B43597">
            <w:pPr>
              <w:spacing w:before="61" w:line="240" w:lineRule="auto"/>
              <w:ind w:right="456"/>
              <w:jc w:val="center"/>
              <w:rPr>
                <w:rFonts w:asciiTheme="minorHAnsi" w:eastAsia="Times New Roman" w:hAnsiTheme="minorHAnsi" w:cs="Times New Roman"/>
                <w:sz w:val="20"/>
                <w:szCs w:val="20"/>
                <w:lang w:val="pt-PT" w:eastAsia="en-US"/>
              </w:rPr>
            </w:pPr>
            <w:r>
              <w:rPr>
                <w:rFonts w:asciiTheme="minorHAnsi" w:eastAsia="Times New Roman" w:hAnsiTheme="minorHAnsi" w:cs="Times New Roman"/>
                <w:sz w:val="20"/>
                <w:szCs w:val="20"/>
                <w:lang w:val="pt-PT" w:eastAsia="en-US"/>
              </w:rPr>
              <w:t xml:space="preserve">       0</w:t>
            </w:r>
            <w:r w:rsidR="0037111D">
              <w:rPr>
                <w:rFonts w:asciiTheme="minorHAnsi" w:eastAsia="Times New Roman" w:hAnsiTheme="minorHAnsi" w:cs="Times New Roman"/>
                <w:sz w:val="20"/>
                <w:szCs w:val="20"/>
                <w:lang w:val="pt-PT" w:eastAsia="en-US"/>
              </w:rPr>
              <w:t>2</w:t>
            </w:r>
            <w:r>
              <w:rPr>
                <w:rFonts w:asciiTheme="minorHAnsi" w:eastAsia="Times New Roman" w:hAnsiTheme="minorHAnsi" w:cs="Times New Roman"/>
                <w:sz w:val="20"/>
                <w:szCs w:val="20"/>
                <w:lang w:val="pt-PT" w:eastAsia="en-US"/>
              </w:rPr>
              <w:t>/09 á 04/09</w:t>
            </w:r>
          </w:p>
        </w:tc>
      </w:tr>
      <w:tr w:rsidR="00AF185E" w:rsidRPr="000467C3" w14:paraId="67157DA0" w14:textId="77777777" w:rsidTr="00B43597">
        <w:trPr>
          <w:trHeight w:val="371"/>
        </w:trPr>
        <w:tc>
          <w:tcPr>
            <w:tcW w:w="702" w:type="dxa"/>
            <w:shd w:val="clear" w:color="auto" w:fill="F3F3F3"/>
          </w:tcPr>
          <w:p w14:paraId="53EC4743" w14:textId="74C50A0D" w:rsidR="00C36FAD" w:rsidRPr="000467C3" w:rsidRDefault="00412193" w:rsidP="00C36FAD">
            <w:pPr>
              <w:spacing w:before="61" w:line="240" w:lineRule="auto"/>
              <w:ind w:left="90"/>
              <w:rPr>
                <w:rFonts w:asciiTheme="minorHAnsi" w:eastAsia="Times New Roman" w:hAnsiTheme="minorHAnsi" w:cs="Times New Roman"/>
                <w:b/>
                <w:sz w:val="20"/>
                <w:szCs w:val="20"/>
                <w:lang w:val="pt-PT" w:eastAsia="en-US"/>
              </w:rPr>
            </w:pPr>
            <w:r>
              <w:rPr>
                <w:rFonts w:asciiTheme="minorHAnsi" w:eastAsia="Times New Roman" w:hAnsiTheme="minorHAnsi" w:cs="Times New Roman"/>
                <w:b/>
                <w:spacing w:val="-5"/>
                <w:sz w:val="20"/>
                <w:szCs w:val="20"/>
                <w:lang w:val="pt-PT" w:eastAsia="en-US"/>
              </w:rPr>
              <w:t>11</w:t>
            </w:r>
          </w:p>
        </w:tc>
        <w:tc>
          <w:tcPr>
            <w:tcW w:w="5264" w:type="dxa"/>
          </w:tcPr>
          <w:p w14:paraId="2A76C55C" w14:textId="4716458B" w:rsidR="00C36FAD" w:rsidRPr="000467C3" w:rsidRDefault="00C36FAD" w:rsidP="00C36FAD">
            <w:pPr>
              <w:spacing w:before="61" w:line="240" w:lineRule="auto"/>
              <w:ind w:left="89"/>
              <w:rPr>
                <w:rFonts w:asciiTheme="minorHAnsi" w:eastAsia="Times New Roman" w:hAnsiTheme="minorHAnsi" w:cs="Times New Roman"/>
                <w:sz w:val="20"/>
                <w:szCs w:val="20"/>
                <w:lang w:val="pt-PT" w:eastAsia="en-US"/>
              </w:rPr>
            </w:pPr>
            <w:r w:rsidRPr="000467C3">
              <w:rPr>
                <w:rFonts w:asciiTheme="minorHAnsi" w:eastAsia="Times New Roman" w:hAnsiTheme="minorHAnsi" w:cs="Times New Roman"/>
                <w:sz w:val="20"/>
                <w:szCs w:val="20"/>
                <w:lang w:val="pt-PT" w:eastAsia="en-US"/>
              </w:rPr>
              <w:t>Análise</w:t>
            </w:r>
            <w:r w:rsidRPr="000467C3">
              <w:rPr>
                <w:rFonts w:asciiTheme="minorHAnsi" w:eastAsia="Times New Roman" w:hAnsiTheme="minorHAnsi" w:cs="Times New Roman"/>
                <w:spacing w:val="-1"/>
                <w:sz w:val="20"/>
                <w:szCs w:val="20"/>
                <w:lang w:val="pt-PT" w:eastAsia="en-US"/>
              </w:rPr>
              <w:t xml:space="preserve"> </w:t>
            </w:r>
            <w:r w:rsidRPr="000467C3">
              <w:rPr>
                <w:rFonts w:asciiTheme="minorHAnsi" w:eastAsia="Times New Roman" w:hAnsiTheme="minorHAnsi" w:cs="Times New Roman"/>
                <w:sz w:val="20"/>
                <w:szCs w:val="20"/>
                <w:lang w:val="pt-PT" w:eastAsia="en-US"/>
              </w:rPr>
              <w:t>dos</w:t>
            </w:r>
            <w:r w:rsidRPr="000467C3">
              <w:rPr>
                <w:rFonts w:asciiTheme="minorHAnsi" w:eastAsia="Times New Roman" w:hAnsiTheme="minorHAnsi" w:cs="Times New Roman"/>
                <w:spacing w:val="-1"/>
                <w:sz w:val="20"/>
                <w:szCs w:val="20"/>
                <w:lang w:val="pt-PT" w:eastAsia="en-US"/>
              </w:rPr>
              <w:t xml:space="preserve"> </w:t>
            </w:r>
            <w:r w:rsidRPr="000467C3">
              <w:rPr>
                <w:rFonts w:asciiTheme="minorHAnsi" w:eastAsia="Times New Roman" w:hAnsiTheme="minorHAnsi" w:cs="Times New Roman"/>
                <w:sz w:val="20"/>
                <w:szCs w:val="20"/>
                <w:lang w:val="pt-PT" w:eastAsia="en-US"/>
              </w:rPr>
              <w:t>documentos</w:t>
            </w:r>
            <w:r w:rsidRPr="000467C3">
              <w:rPr>
                <w:rFonts w:asciiTheme="minorHAnsi" w:eastAsia="Times New Roman" w:hAnsiTheme="minorHAnsi" w:cs="Times New Roman"/>
                <w:spacing w:val="-1"/>
                <w:sz w:val="20"/>
                <w:szCs w:val="20"/>
                <w:lang w:val="pt-PT" w:eastAsia="en-US"/>
              </w:rPr>
              <w:t xml:space="preserve"> </w:t>
            </w:r>
            <w:r w:rsidRPr="000467C3">
              <w:rPr>
                <w:rFonts w:asciiTheme="minorHAnsi" w:eastAsia="Times New Roman" w:hAnsiTheme="minorHAnsi" w:cs="Times New Roman"/>
                <w:sz w:val="20"/>
                <w:szCs w:val="20"/>
                <w:lang w:val="pt-PT" w:eastAsia="en-US"/>
              </w:rPr>
              <w:t xml:space="preserve">de </w:t>
            </w:r>
            <w:r w:rsidR="00DF58F8">
              <w:rPr>
                <w:rFonts w:asciiTheme="minorHAnsi" w:eastAsia="Times New Roman" w:hAnsiTheme="minorHAnsi" w:cs="Times New Roman"/>
                <w:spacing w:val="-2"/>
                <w:sz w:val="20"/>
                <w:szCs w:val="20"/>
                <w:lang w:val="pt-PT" w:eastAsia="en-US"/>
              </w:rPr>
              <w:t>H</w:t>
            </w:r>
            <w:r w:rsidRPr="000467C3">
              <w:rPr>
                <w:rFonts w:asciiTheme="minorHAnsi" w:eastAsia="Times New Roman" w:hAnsiTheme="minorHAnsi" w:cs="Times New Roman"/>
                <w:spacing w:val="-2"/>
                <w:sz w:val="20"/>
                <w:szCs w:val="20"/>
                <w:lang w:val="pt-PT" w:eastAsia="en-US"/>
              </w:rPr>
              <w:t>abilitação</w:t>
            </w:r>
            <w:r w:rsidR="0051566F">
              <w:rPr>
                <w:rFonts w:asciiTheme="minorHAnsi" w:eastAsia="Times New Roman" w:hAnsiTheme="minorHAnsi" w:cs="Times New Roman"/>
                <w:spacing w:val="-2"/>
                <w:sz w:val="20"/>
                <w:szCs w:val="20"/>
                <w:lang w:val="pt-PT" w:eastAsia="en-US"/>
              </w:rPr>
              <w:t xml:space="preserve"> Documental</w:t>
            </w:r>
          </w:p>
        </w:tc>
        <w:tc>
          <w:tcPr>
            <w:tcW w:w="1962" w:type="dxa"/>
          </w:tcPr>
          <w:p w14:paraId="297E231B" w14:textId="3857DBAE" w:rsidR="00C36FAD" w:rsidRPr="000467C3" w:rsidRDefault="00365C0A" w:rsidP="00B43597">
            <w:pPr>
              <w:spacing w:before="61" w:line="240" w:lineRule="auto"/>
              <w:jc w:val="center"/>
              <w:rPr>
                <w:rFonts w:asciiTheme="minorHAnsi" w:eastAsia="Times New Roman" w:hAnsiTheme="minorHAnsi" w:cs="Times New Roman"/>
                <w:sz w:val="20"/>
                <w:szCs w:val="20"/>
                <w:lang w:val="pt-PT" w:eastAsia="en-US"/>
              </w:rPr>
            </w:pPr>
            <w:r>
              <w:rPr>
                <w:rFonts w:asciiTheme="minorHAnsi" w:eastAsia="Times New Roman" w:hAnsiTheme="minorHAnsi" w:cs="Times New Roman"/>
                <w:sz w:val="20"/>
                <w:szCs w:val="20"/>
                <w:lang w:val="pt-PT" w:eastAsia="en-US"/>
              </w:rPr>
              <w:t xml:space="preserve">05/09 á 07/09 </w:t>
            </w:r>
          </w:p>
        </w:tc>
      </w:tr>
      <w:tr w:rsidR="00AF185E" w:rsidRPr="000467C3" w14:paraId="3AA3B176" w14:textId="77777777" w:rsidTr="00B43597">
        <w:trPr>
          <w:trHeight w:val="371"/>
        </w:trPr>
        <w:tc>
          <w:tcPr>
            <w:tcW w:w="702" w:type="dxa"/>
            <w:shd w:val="clear" w:color="auto" w:fill="F3F3F3"/>
          </w:tcPr>
          <w:p w14:paraId="3E815385" w14:textId="4564910D" w:rsidR="00C36FAD" w:rsidRPr="000467C3" w:rsidRDefault="00C36FAD" w:rsidP="00C36FAD">
            <w:pPr>
              <w:spacing w:before="61" w:line="240" w:lineRule="auto"/>
              <w:ind w:left="90"/>
              <w:rPr>
                <w:rFonts w:asciiTheme="minorHAnsi" w:eastAsia="Times New Roman" w:hAnsiTheme="minorHAnsi" w:cs="Times New Roman"/>
                <w:b/>
                <w:sz w:val="20"/>
                <w:szCs w:val="20"/>
                <w:lang w:val="pt-PT" w:eastAsia="en-US"/>
              </w:rPr>
            </w:pPr>
            <w:r w:rsidRPr="000467C3">
              <w:rPr>
                <w:rFonts w:asciiTheme="minorHAnsi" w:eastAsia="Times New Roman" w:hAnsiTheme="minorHAnsi" w:cs="Times New Roman"/>
                <w:b/>
                <w:spacing w:val="-5"/>
                <w:sz w:val="20"/>
                <w:szCs w:val="20"/>
                <w:lang w:val="pt-PT" w:eastAsia="en-US"/>
              </w:rPr>
              <w:t>1</w:t>
            </w:r>
            <w:r w:rsidR="00412193">
              <w:rPr>
                <w:rFonts w:asciiTheme="minorHAnsi" w:eastAsia="Times New Roman" w:hAnsiTheme="minorHAnsi" w:cs="Times New Roman"/>
                <w:b/>
                <w:spacing w:val="-5"/>
                <w:sz w:val="20"/>
                <w:szCs w:val="20"/>
                <w:lang w:val="pt-PT" w:eastAsia="en-US"/>
              </w:rPr>
              <w:t>2</w:t>
            </w:r>
          </w:p>
        </w:tc>
        <w:tc>
          <w:tcPr>
            <w:tcW w:w="5264" w:type="dxa"/>
          </w:tcPr>
          <w:p w14:paraId="026DDA7B" w14:textId="324C5B47" w:rsidR="00C36FAD" w:rsidRPr="000467C3" w:rsidRDefault="00C36FAD" w:rsidP="00C36FAD">
            <w:pPr>
              <w:spacing w:before="61" w:line="240" w:lineRule="auto"/>
              <w:ind w:left="89"/>
              <w:rPr>
                <w:rFonts w:asciiTheme="minorHAnsi" w:eastAsia="Times New Roman" w:hAnsiTheme="minorHAnsi" w:cs="Times New Roman"/>
                <w:sz w:val="20"/>
                <w:szCs w:val="20"/>
                <w:lang w:val="pt-PT" w:eastAsia="en-US"/>
              </w:rPr>
            </w:pPr>
            <w:r w:rsidRPr="000467C3">
              <w:rPr>
                <w:rFonts w:asciiTheme="minorHAnsi" w:eastAsia="Times New Roman" w:hAnsiTheme="minorHAnsi" w:cs="Times New Roman"/>
                <w:sz w:val="20"/>
                <w:szCs w:val="20"/>
                <w:lang w:val="pt-PT" w:eastAsia="en-US"/>
              </w:rPr>
              <w:t xml:space="preserve">Publicação do resultado preliminar de </w:t>
            </w:r>
            <w:r w:rsidR="00DF58F8">
              <w:rPr>
                <w:rFonts w:asciiTheme="minorHAnsi" w:eastAsia="Times New Roman" w:hAnsiTheme="minorHAnsi" w:cs="Times New Roman"/>
                <w:sz w:val="20"/>
                <w:szCs w:val="20"/>
                <w:lang w:val="pt-PT" w:eastAsia="en-US"/>
              </w:rPr>
              <w:t>H</w:t>
            </w:r>
            <w:r w:rsidRPr="000467C3">
              <w:rPr>
                <w:rFonts w:asciiTheme="minorHAnsi" w:eastAsia="Times New Roman" w:hAnsiTheme="minorHAnsi" w:cs="Times New Roman"/>
                <w:sz w:val="20"/>
                <w:szCs w:val="20"/>
                <w:lang w:val="pt-PT" w:eastAsia="en-US"/>
              </w:rPr>
              <w:t xml:space="preserve">abilitação </w:t>
            </w:r>
            <w:r w:rsidR="0051566F">
              <w:rPr>
                <w:rFonts w:asciiTheme="minorHAnsi" w:eastAsia="Times New Roman" w:hAnsiTheme="minorHAnsi" w:cs="Times New Roman"/>
                <w:spacing w:val="-2"/>
                <w:sz w:val="20"/>
                <w:szCs w:val="20"/>
                <w:lang w:val="pt-PT" w:eastAsia="en-US"/>
              </w:rPr>
              <w:t>D</w:t>
            </w:r>
            <w:r w:rsidRPr="000467C3">
              <w:rPr>
                <w:rFonts w:asciiTheme="minorHAnsi" w:eastAsia="Times New Roman" w:hAnsiTheme="minorHAnsi" w:cs="Times New Roman"/>
                <w:spacing w:val="-2"/>
                <w:sz w:val="20"/>
                <w:szCs w:val="20"/>
                <w:lang w:val="pt-PT" w:eastAsia="en-US"/>
              </w:rPr>
              <w:t>ocumental</w:t>
            </w:r>
          </w:p>
        </w:tc>
        <w:tc>
          <w:tcPr>
            <w:tcW w:w="1962" w:type="dxa"/>
          </w:tcPr>
          <w:p w14:paraId="4B6346E6" w14:textId="3BA96BD0" w:rsidR="00C36FAD" w:rsidRPr="000467C3" w:rsidRDefault="00365C0A" w:rsidP="00B43597">
            <w:pPr>
              <w:spacing w:before="61" w:line="240" w:lineRule="auto"/>
              <w:jc w:val="center"/>
              <w:rPr>
                <w:rFonts w:asciiTheme="minorHAnsi" w:eastAsia="Times New Roman" w:hAnsiTheme="minorHAnsi" w:cs="Times New Roman"/>
                <w:spacing w:val="-2"/>
                <w:sz w:val="20"/>
                <w:szCs w:val="20"/>
                <w:lang w:val="pt-PT" w:eastAsia="en-US"/>
              </w:rPr>
            </w:pPr>
            <w:r>
              <w:rPr>
                <w:rFonts w:asciiTheme="minorHAnsi" w:eastAsia="Times New Roman" w:hAnsiTheme="minorHAnsi" w:cs="Times New Roman"/>
                <w:spacing w:val="-2"/>
                <w:sz w:val="20"/>
                <w:szCs w:val="20"/>
                <w:lang w:val="pt-PT" w:eastAsia="en-US"/>
              </w:rPr>
              <w:t>08/09</w:t>
            </w:r>
          </w:p>
        </w:tc>
      </w:tr>
      <w:tr w:rsidR="00AF185E" w:rsidRPr="000467C3" w14:paraId="1CCCE6D9" w14:textId="77777777" w:rsidTr="00B43597">
        <w:trPr>
          <w:trHeight w:val="591"/>
        </w:trPr>
        <w:tc>
          <w:tcPr>
            <w:tcW w:w="702" w:type="dxa"/>
            <w:shd w:val="clear" w:color="auto" w:fill="F3F3F3"/>
          </w:tcPr>
          <w:p w14:paraId="34DBC66C" w14:textId="0B0703E9" w:rsidR="00C36FAD" w:rsidRPr="000467C3" w:rsidRDefault="00C36FAD" w:rsidP="00C36FAD">
            <w:pPr>
              <w:spacing w:before="61" w:line="240" w:lineRule="auto"/>
              <w:ind w:left="90"/>
              <w:rPr>
                <w:rFonts w:asciiTheme="minorHAnsi" w:eastAsia="Times New Roman" w:hAnsiTheme="minorHAnsi" w:cs="Times New Roman"/>
                <w:b/>
                <w:sz w:val="20"/>
                <w:szCs w:val="20"/>
                <w:lang w:val="pt-PT" w:eastAsia="en-US"/>
              </w:rPr>
            </w:pPr>
            <w:r w:rsidRPr="000467C3">
              <w:rPr>
                <w:rFonts w:asciiTheme="minorHAnsi" w:eastAsia="Times New Roman" w:hAnsiTheme="minorHAnsi" w:cs="Times New Roman"/>
                <w:b/>
                <w:spacing w:val="-5"/>
                <w:sz w:val="20"/>
                <w:szCs w:val="20"/>
                <w:lang w:val="pt-PT" w:eastAsia="en-US"/>
              </w:rPr>
              <w:t>1</w:t>
            </w:r>
            <w:r w:rsidR="00412193">
              <w:rPr>
                <w:rFonts w:asciiTheme="minorHAnsi" w:eastAsia="Times New Roman" w:hAnsiTheme="minorHAnsi" w:cs="Times New Roman"/>
                <w:b/>
                <w:spacing w:val="-5"/>
                <w:sz w:val="20"/>
                <w:szCs w:val="20"/>
                <w:lang w:val="pt-PT" w:eastAsia="en-US"/>
              </w:rPr>
              <w:t>3</w:t>
            </w:r>
          </w:p>
        </w:tc>
        <w:tc>
          <w:tcPr>
            <w:tcW w:w="5264" w:type="dxa"/>
          </w:tcPr>
          <w:p w14:paraId="6E57ECCE" w14:textId="13DF740F" w:rsidR="00C36FAD" w:rsidRPr="000467C3" w:rsidRDefault="00C36FAD" w:rsidP="00C36FAD">
            <w:pPr>
              <w:spacing w:before="69" w:line="230" w:lineRule="auto"/>
              <w:ind w:left="89"/>
              <w:rPr>
                <w:rFonts w:asciiTheme="minorHAnsi" w:eastAsia="Times New Roman" w:hAnsiTheme="minorHAnsi" w:cs="Times New Roman"/>
                <w:sz w:val="20"/>
                <w:szCs w:val="20"/>
                <w:lang w:val="pt-PT" w:eastAsia="en-US"/>
              </w:rPr>
            </w:pPr>
            <w:r w:rsidRPr="000467C3">
              <w:rPr>
                <w:rFonts w:asciiTheme="minorHAnsi" w:eastAsia="Times New Roman" w:hAnsiTheme="minorHAnsi" w:cs="Times New Roman"/>
                <w:sz w:val="20"/>
                <w:szCs w:val="20"/>
                <w:lang w:val="pt-PT" w:eastAsia="en-US"/>
              </w:rPr>
              <w:t>Prazo</w:t>
            </w:r>
            <w:r w:rsidRPr="000467C3">
              <w:rPr>
                <w:rFonts w:asciiTheme="minorHAnsi" w:eastAsia="Times New Roman" w:hAnsiTheme="minorHAnsi" w:cs="Times New Roman"/>
                <w:spacing w:val="32"/>
                <w:sz w:val="20"/>
                <w:szCs w:val="20"/>
                <w:lang w:val="pt-PT" w:eastAsia="en-US"/>
              </w:rPr>
              <w:t xml:space="preserve"> </w:t>
            </w:r>
            <w:r w:rsidRPr="000467C3">
              <w:rPr>
                <w:rFonts w:asciiTheme="minorHAnsi" w:eastAsia="Times New Roman" w:hAnsiTheme="minorHAnsi" w:cs="Times New Roman"/>
                <w:sz w:val="20"/>
                <w:szCs w:val="20"/>
                <w:lang w:val="pt-PT" w:eastAsia="en-US"/>
              </w:rPr>
              <w:t>de</w:t>
            </w:r>
            <w:r w:rsidRPr="000467C3">
              <w:rPr>
                <w:rFonts w:asciiTheme="minorHAnsi" w:eastAsia="Times New Roman" w:hAnsiTheme="minorHAnsi" w:cs="Times New Roman"/>
                <w:spacing w:val="32"/>
                <w:sz w:val="20"/>
                <w:szCs w:val="20"/>
                <w:lang w:val="pt-PT" w:eastAsia="en-US"/>
              </w:rPr>
              <w:t xml:space="preserve"> </w:t>
            </w:r>
            <w:r w:rsidRPr="000467C3">
              <w:rPr>
                <w:rFonts w:asciiTheme="minorHAnsi" w:eastAsia="Times New Roman" w:hAnsiTheme="minorHAnsi" w:cs="Times New Roman"/>
                <w:sz w:val="20"/>
                <w:szCs w:val="20"/>
                <w:lang w:val="pt-PT" w:eastAsia="en-US"/>
              </w:rPr>
              <w:t>recursos</w:t>
            </w:r>
            <w:r w:rsidRPr="000467C3">
              <w:rPr>
                <w:rFonts w:asciiTheme="minorHAnsi" w:eastAsia="Times New Roman" w:hAnsiTheme="minorHAnsi" w:cs="Times New Roman"/>
                <w:spacing w:val="32"/>
                <w:sz w:val="20"/>
                <w:szCs w:val="20"/>
                <w:lang w:val="pt-PT" w:eastAsia="en-US"/>
              </w:rPr>
              <w:t xml:space="preserve"> </w:t>
            </w:r>
            <w:r w:rsidRPr="000467C3">
              <w:rPr>
                <w:rFonts w:asciiTheme="minorHAnsi" w:eastAsia="Times New Roman" w:hAnsiTheme="minorHAnsi" w:cs="Times New Roman"/>
                <w:sz w:val="20"/>
                <w:szCs w:val="20"/>
                <w:lang w:val="pt-PT" w:eastAsia="en-US"/>
              </w:rPr>
              <w:t>contra</w:t>
            </w:r>
            <w:r w:rsidRPr="000467C3">
              <w:rPr>
                <w:rFonts w:asciiTheme="minorHAnsi" w:eastAsia="Times New Roman" w:hAnsiTheme="minorHAnsi" w:cs="Times New Roman"/>
                <w:spacing w:val="32"/>
                <w:sz w:val="20"/>
                <w:szCs w:val="20"/>
                <w:lang w:val="pt-PT" w:eastAsia="en-US"/>
              </w:rPr>
              <w:t xml:space="preserve"> </w:t>
            </w:r>
            <w:r w:rsidRPr="000467C3">
              <w:rPr>
                <w:rFonts w:asciiTheme="minorHAnsi" w:eastAsia="Times New Roman" w:hAnsiTheme="minorHAnsi" w:cs="Times New Roman"/>
                <w:sz w:val="20"/>
                <w:szCs w:val="20"/>
                <w:lang w:val="pt-PT" w:eastAsia="en-US"/>
              </w:rPr>
              <w:t>resultado</w:t>
            </w:r>
            <w:r w:rsidRPr="000467C3">
              <w:rPr>
                <w:rFonts w:asciiTheme="minorHAnsi" w:eastAsia="Times New Roman" w:hAnsiTheme="minorHAnsi" w:cs="Times New Roman"/>
                <w:spacing w:val="32"/>
                <w:sz w:val="20"/>
                <w:szCs w:val="20"/>
                <w:lang w:val="pt-PT" w:eastAsia="en-US"/>
              </w:rPr>
              <w:t xml:space="preserve"> </w:t>
            </w:r>
            <w:r w:rsidRPr="000467C3">
              <w:rPr>
                <w:rFonts w:asciiTheme="minorHAnsi" w:eastAsia="Times New Roman" w:hAnsiTheme="minorHAnsi" w:cs="Times New Roman"/>
                <w:sz w:val="20"/>
                <w:szCs w:val="20"/>
                <w:lang w:val="pt-PT" w:eastAsia="en-US"/>
              </w:rPr>
              <w:t>preliminar</w:t>
            </w:r>
            <w:r w:rsidRPr="000467C3">
              <w:rPr>
                <w:rFonts w:asciiTheme="minorHAnsi" w:eastAsia="Times New Roman" w:hAnsiTheme="minorHAnsi" w:cs="Times New Roman"/>
                <w:spacing w:val="32"/>
                <w:sz w:val="20"/>
                <w:szCs w:val="20"/>
                <w:lang w:val="pt-PT" w:eastAsia="en-US"/>
              </w:rPr>
              <w:t xml:space="preserve"> </w:t>
            </w:r>
            <w:r w:rsidRPr="000467C3">
              <w:rPr>
                <w:rFonts w:asciiTheme="minorHAnsi" w:eastAsia="Times New Roman" w:hAnsiTheme="minorHAnsi" w:cs="Times New Roman"/>
                <w:sz w:val="20"/>
                <w:szCs w:val="20"/>
                <w:lang w:val="pt-PT" w:eastAsia="en-US"/>
              </w:rPr>
              <w:t>de</w:t>
            </w:r>
            <w:r w:rsidRPr="000467C3">
              <w:rPr>
                <w:rFonts w:asciiTheme="minorHAnsi" w:eastAsia="Times New Roman" w:hAnsiTheme="minorHAnsi" w:cs="Times New Roman"/>
                <w:spacing w:val="32"/>
                <w:sz w:val="20"/>
                <w:szCs w:val="20"/>
                <w:lang w:val="pt-PT" w:eastAsia="en-US"/>
              </w:rPr>
              <w:t xml:space="preserve"> </w:t>
            </w:r>
            <w:r w:rsidR="0051566F">
              <w:rPr>
                <w:rFonts w:asciiTheme="minorHAnsi" w:eastAsia="Times New Roman" w:hAnsiTheme="minorHAnsi" w:cs="Times New Roman"/>
                <w:sz w:val="20"/>
                <w:szCs w:val="20"/>
                <w:lang w:val="pt-PT" w:eastAsia="en-US"/>
              </w:rPr>
              <w:t>H</w:t>
            </w:r>
            <w:r w:rsidRPr="000467C3">
              <w:rPr>
                <w:rFonts w:asciiTheme="minorHAnsi" w:eastAsia="Times New Roman" w:hAnsiTheme="minorHAnsi" w:cs="Times New Roman"/>
                <w:sz w:val="20"/>
                <w:szCs w:val="20"/>
                <w:lang w:val="pt-PT" w:eastAsia="en-US"/>
              </w:rPr>
              <w:t xml:space="preserve">abilitação </w:t>
            </w:r>
            <w:r w:rsidR="0051566F">
              <w:rPr>
                <w:rFonts w:asciiTheme="minorHAnsi" w:eastAsia="Times New Roman" w:hAnsiTheme="minorHAnsi" w:cs="Times New Roman"/>
                <w:spacing w:val="-2"/>
                <w:sz w:val="20"/>
                <w:szCs w:val="20"/>
                <w:lang w:val="pt-PT" w:eastAsia="en-US"/>
              </w:rPr>
              <w:t>D</w:t>
            </w:r>
            <w:r w:rsidRPr="000467C3">
              <w:rPr>
                <w:rFonts w:asciiTheme="minorHAnsi" w:eastAsia="Times New Roman" w:hAnsiTheme="minorHAnsi" w:cs="Times New Roman"/>
                <w:spacing w:val="-2"/>
                <w:sz w:val="20"/>
                <w:szCs w:val="20"/>
                <w:lang w:val="pt-PT" w:eastAsia="en-US"/>
              </w:rPr>
              <w:t>ocumental</w:t>
            </w:r>
          </w:p>
        </w:tc>
        <w:tc>
          <w:tcPr>
            <w:tcW w:w="1962" w:type="dxa"/>
          </w:tcPr>
          <w:p w14:paraId="3E24974B" w14:textId="1E7119EC" w:rsidR="00C36FAD" w:rsidRPr="000467C3" w:rsidRDefault="00542613" w:rsidP="00B43597">
            <w:pPr>
              <w:spacing w:before="61" w:line="240" w:lineRule="auto"/>
              <w:ind w:right="456"/>
              <w:jc w:val="center"/>
              <w:rPr>
                <w:rFonts w:asciiTheme="minorHAnsi" w:eastAsia="Times New Roman" w:hAnsiTheme="minorHAnsi" w:cs="Times New Roman"/>
                <w:sz w:val="20"/>
                <w:szCs w:val="20"/>
                <w:lang w:val="pt-PT" w:eastAsia="en-US"/>
              </w:rPr>
            </w:pPr>
            <w:r w:rsidRPr="000467C3">
              <w:rPr>
                <w:rFonts w:asciiTheme="minorHAnsi" w:eastAsia="Times New Roman" w:hAnsiTheme="minorHAnsi" w:cs="Times New Roman"/>
                <w:sz w:val="20"/>
                <w:szCs w:val="20"/>
                <w:lang w:val="pt-PT" w:eastAsia="en-US"/>
              </w:rPr>
              <w:t xml:space="preserve">     </w:t>
            </w:r>
            <w:r w:rsidR="00365C0A">
              <w:rPr>
                <w:rFonts w:asciiTheme="minorHAnsi" w:eastAsia="Times New Roman" w:hAnsiTheme="minorHAnsi" w:cs="Times New Roman"/>
                <w:sz w:val="20"/>
                <w:szCs w:val="20"/>
                <w:lang w:val="pt-PT" w:eastAsia="en-US"/>
              </w:rPr>
              <w:t>09/09 á 11/09</w:t>
            </w:r>
            <w:r w:rsidRPr="000467C3">
              <w:rPr>
                <w:rFonts w:asciiTheme="minorHAnsi" w:eastAsia="Times New Roman" w:hAnsiTheme="minorHAnsi" w:cs="Times New Roman"/>
                <w:sz w:val="20"/>
                <w:szCs w:val="20"/>
                <w:lang w:val="pt-PT" w:eastAsia="en-US"/>
              </w:rPr>
              <w:t xml:space="preserve">  </w:t>
            </w:r>
          </w:p>
        </w:tc>
      </w:tr>
      <w:tr w:rsidR="00AF185E" w:rsidRPr="000467C3" w14:paraId="14917B2F" w14:textId="77777777" w:rsidTr="00B43597">
        <w:trPr>
          <w:trHeight w:val="371"/>
        </w:trPr>
        <w:tc>
          <w:tcPr>
            <w:tcW w:w="702" w:type="dxa"/>
            <w:shd w:val="clear" w:color="auto" w:fill="F3F3F3"/>
          </w:tcPr>
          <w:p w14:paraId="7BC0DB0F" w14:textId="21D77D6D" w:rsidR="00C36FAD" w:rsidRPr="000467C3" w:rsidRDefault="00C36FAD" w:rsidP="00C36FAD">
            <w:pPr>
              <w:spacing w:before="61" w:line="240" w:lineRule="auto"/>
              <w:ind w:left="90"/>
              <w:rPr>
                <w:rFonts w:asciiTheme="minorHAnsi" w:eastAsia="Times New Roman" w:hAnsiTheme="minorHAnsi" w:cs="Times New Roman"/>
                <w:b/>
                <w:sz w:val="20"/>
                <w:szCs w:val="20"/>
                <w:lang w:val="pt-PT" w:eastAsia="en-US"/>
              </w:rPr>
            </w:pPr>
            <w:r w:rsidRPr="000467C3">
              <w:rPr>
                <w:rFonts w:asciiTheme="minorHAnsi" w:eastAsia="Times New Roman" w:hAnsiTheme="minorHAnsi" w:cs="Times New Roman"/>
                <w:b/>
                <w:spacing w:val="-5"/>
                <w:sz w:val="20"/>
                <w:szCs w:val="20"/>
                <w:lang w:val="pt-PT" w:eastAsia="en-US"/>
              </w:rPr>
              <w:t>1</w:t>
            </w:r>
            <w:r w:rsidR="00412193">
              <w:rPr>
                <w:rFonts w:asciiTheme="minorHAnsi" w:eastAsia="Times New Roman" w:hAnsiTheme="minorHAnsi" w:cs="Times New Roman"/>
                <w:b/>
                <w:spacing w:val="-5"/>
                <w:sz w:val="20"/>
                <w:szCs w:val="20"/>
                <w:lang w:val="pt-PT" w:eastAsia="en-US"/>
              </w:rPr>
              <w:t>4</w:t>
            </w:r>
          </w:p>
        </w:tc>
        <w:tc>
          <w:tcPr>
            <w:tcW w:w="5264" w:type="dxa"/>
          </w:tcPr>
          <w:p w14:paraId="30A0D28D" w14:textId="51107C7F" w:rsidR="00C36FAD" w:rsidRPr="000467C3" w:rsidRDefault="00C36FAD" w:rsidP="00C36FAD">
            <w:pPr>
              <w:spacing w:before="61" w:line="240" w:lineRule="auto"/>
              <w:ind w:left="89"/>
              <w:rPr>
                <w:rFonts w:asciiTheme="minorHAnsi" w:eastAsia="Times New Roman" w:hAnsiTheme="minorHAnsi" w:cs="Times New Roman"/>
                <w:sz w:val="20"/>
                <w:szCs w:val="20"/>
                <w:lang w:val="pt-PT" w:eastAsia="en-US"/>
              </w:rPr>
            </w:pPr>
            <w:r w:rsidRPr="000467C3">
              <w:rPr>
                <w:rFonts w:asciiTheme="minorHAnsi" w:eastAsia="Times New Roman" w:hAnsiTheme="minorHAnsi" w:cs="Times New Roman"/>
                <w:sz w:val="20"/>
                <w:szCs w:val="20"/>
                <w:lang w:val="pt-PT" w:eastAsia="en-US"/>
              </w:rPr>
              <w:t xml:space="preserve">Prazo de analise dos recursos e </w:t>
            </w:r>
            <w:r w:rsidR="0051566F">
              <w:rPr>
                <w:rFonts w:asciiTheme="minorHAnsi" w:eastAsia="Times New Roman" w:hAnsiTheme="minorHAnsi" w:cs="Times New Roman"/>
                <w:sz w:val="20"/>
                <w:szCs w:val="20"/>
                <w:lang w:val="pt-PT" w:eastAsia="en-US"/>
              </w:rPr>
              <w:t>c</w:t>
            </w:r>
            <w:r w:rsidRPr="000467C3">
              <w:rPr>
                <w:rFonts w:asciiTheme="minorHAnsi" w:eastAsia="Times New Roman" w:hAnsiTheme="minorHAnsi" w:cs="Times New Roman"/>
                <w:sz w:val="20"/>
                <w:szCs w:val="20"/>
                <w:lang w:val="pt-PT" w:eastAsia="en-US"/>
              </w:rPr>
              <w:t>ontrarrazões</w:t>
            </w:r>
            <w:r w:rsidRPr="000467C3">
              <w:rPr>
                <w:rFonts w:asciiTheme="minorHAnsi" w:eastAsia="Times New Roman" w:hAnsiTheme="minorHAnsi" w:cs="Times New Roman"/>
                <w:spacing w:val="-1"/>
                <w:sz w:val="20"/>
                <w:szCs w:val="20"/>
                <w:lang w:val="pt-PT" w:eastAsia="en-US"/>
              </w:rPr>
              <w:t xml:space="preserve"> </w:t>
            </w:r>
            <w:r w:rsidRPr="000467C3">
              <w:rPr>
                <w:rFonts w:asciiTheme="minorHAnsi" w:eastAsia="Times New Roman" w:hAnsiTheme="minorHAnsi" w:cs="Times New Roman"/>
                <w:sz w:val="20"/>
                <w:szCs w:val="20"/>
                <w:lang w:val="pt-PT" w:eastAsia="en-US"/>
              </w:rPr>
              <w:t>aos</w:t>
            </w:r>
            <w:r w:rsidRPr="000467C3">
              <w:rPr>
                <w:rFonts w:asciiTheme="minorHAnsi" w:eastAsia="Times New Roman" w:hAnsiTheme="minorHAnsi" w:cs="Times New Roman"/>
                <w:spacing w:val="-1"/>
                <w:sz w:val="20"/>
                <w:szCs w:val="20"/>
                <w:lang w:val="pt-PT" w:eastAsia="en-US"/>
              </w:rPr>
              <w:t xml:space="preserve"> </w:t>
            </w:r>
            <w:r w:rsidRPr="000467C3">
              <w:rPr>
                <w:rFonts w:asciiTheme="minorHAnsi" w:eastAsia="Times New Roman" w:hAnsiTheme="minorHAnsi" w:cs="Times New Roman"/>
                <w:sz w:val="20"/>
                <w:szCs w:val="20"/>
                <w:lang w:val="pt-PT" w:eastAsia="en-US"/>
              </w:rPr>
              <w:t>recursos</w:t>
            </w:r>
            <w:r w:rsidRPr="000467C3">
              <w:rPr>
                <w:rFonts w:asciiTheme="minorHAnsi" w:eastAsia="Times New Roman" w:hAnsiTheme="minorHAnsi" w:cs="Times New Roman"/>
                <w:spacing w:val="-1"/>
                <w:sz w:val="20"/>
                <w:szCs w:val="20"/>
                <w:lang w:val="pt-PT" w:eastAsia="en-US"/>
              </w:rPr>
              <w:t xml:space="preserve"> </w:t>
            </w:r>
            <w:r w:rsidRPr="000467C3">
              <w:rPr>
                <w:rFonts w:asciiTheme="minorHAnsi" w:eastAsia="Times New Roman" w:hAnsiTheme="minorHAnsi" w:cs="Times New Roman"/>
                <w:sz w:val="20"/>
                <w:szCs w:val="20"/>
                <w:lang w:val="pt-PT" w:eastAsia="en-US"/>
              </w:rPr>
              <w:t>apresentados</w:t>
            </w:r>
            <w:r w:rsidRPr="000467C3">
              <w:rPr>
                <w:rFonts w:asciiTheme="minorHAnsi" w:eastAsia="Times New Roman" w:hAnsiTheme="minorHAnsi" w:cs="Times New Roman"/>
                <w:spacing w:val="-1"/>
                <w:sz w:val="20"/>
                <w:szCs w:val="20"/>
                <w:lang w:val="pt-PT" w:eastAsia="en-US"/>
              </w:rPr>
              <w:t xml:space="preserve"> </w:t>
            </w:r>
            <w:r w:rsidRPr="000467C3">
              <w:rPr>
                <w:rFonts w:asciiTheme="minorHAnsi" w:eastAsia="Times New Roman" w:hAnsiTheme="minorHAnsi" w:cs="Times New Roman"/>
                <w:sz w:val="20"/>
                <w:szCs w:val="20"/>
                <w:lang w:val="pt-PT" w:eastAsia="en-US"/>
              </w:rPr>
              <w:t>(quando</w:t>
            </w:r>
            <w:r w:rsidRPr="000467C3">
              <w:rPr>
                <w:rFonts w:asciiTheme="minorHAnsi" w:eastAsia="Times New Roman" w:hAnsiTheme="minorHAnsi" w:cs="Times New Roman"/>
                <w:spacing w:val="-1"/>
                <w:sz w:val="20"/>
                <w:szCs w:val="20"/>
                <w:lang w:val="pt-PT" w:eastAsia="en-US"/>
              </w:rPr>
              <w:t xml:space="preserve"> </w:t>
            </w:r>
            <w:r w:rsidRPr="000467C3">
              <w:rPr>
                <w:rFonts w:asciiTheme="minorHAnsi" w:eastAsia="Times New Roman" w:hAnsiTheme="minorHAnsi" w:cs="Times New Roman"/>
                <w:sz w:val="20"/>
                <w:szCs w:val="20"/>
                <w:lang w:val="pt-PT" w:eastAsia="en-US"/>
              </w:rPr>
              <w:t>for</w:t>
            </w:r>
            <w:r w:rsidRPr="000467C3">
              <w:rPr>
                <w:rFonts w:asciiTheme="minorHAnsi" w:eastAsia="Times New Roman" w:hAnsiTheme="minorHAnsi" w:cs="Times New Roman"/>
                <w:spacing w:val="-1"/>
                <w:sz w:val="20"/>
                <w:szCs w:val="20"/>
                <w:lang w:val="pt-PT" w:eastAsia="en-US"/>
              </w:rPr>
              <w:t xml:space="preserve"> </w:t>
            </w:r>
            <w:r w:rsidRPr="000467C3">
              <w:rPr>
                <w:rFonts w:asciiTheme="minorHAnsi" w:eastAsia="Times New Roman" w:hAnsiTheme="minorHAnsi" w:cs="Times New Roman"/>
                <w:sz w:val="20"/>
                <w:szCs w:val="20"/>
                <w:lang w:val="pt-PT" w:eastAsia="en-US"/>
              </w:rPr>
              <w:t xml:space="preserve">o </w:t>
            </w:r>
            <w:r w:rsidRPr="000467C3">
              <w:rPr>
                <w:rFonts w:asciiTheme="minorHAnsi" w:eastAsia="Times New Roman" w:hAnsiTheme="minorHAnsi" w:cs="Times New Roman"/>
                <w:spacing w:val="-2"/>
                <w:sz w:val="20"/>
                <w:szCs w:val="20"/>
                <w:lang w:val="pt-PT" w:eastAsia="en-US"/>
              </w:rPr>
              <w:t>caso)</w:t>
            </w:r>
            <w:r w:rsidR="001957D9">
              <w:rPr>
                <w:rFonts w:asciiTheme="minorHAnsi" w:eastAsia="Times New Roman" w:hAnsiTheme="minorHAnsi" w:cs="Times New Roman"/>
                <w:spacing w:val="-2"/>
                <w:sz w:val="20"/>
                <w:szCs w:val="20"/>
                <w:lang w:val="pt-PT" w:eastAsia="en-US"/>
              </w:rPr>
              <w:t xml:space="preserve"> ao resultado preliminar da </w:t>
            </w:r>
            <w:r w:rsidR="001957D9">
              <w:rPr>
                <w:rFonts w:asciiTheme="minorHAnsi" w:eastAsia="Times New Roman" w:hAnsiTheme="minorHAnsi" w:cs="Times New Roman"/>
                <w:spacing w:val="-2"/>
                <w:sz w:val="20"/>
                <w:szCs w:val="20"/>
                <w:lang w:val="pt-PT" w:eastAsia="en-US"/>
              </w:rPr>
              <w:lastRenderedPageBreak/>
              <w:t>Etapa de Habilitação Documental</w:t>
            </w:r>
          </w:p>
        </w:tc>
        <w:tc>
          <w:tcPr>
            <w:tcW w:w="1962" w:type="dxa"/>
          </w:tcPr>
          <w:p w14:paraId="24BA27B1" w14:textId="14C4D58C" w:rsidR="00C36FAD" w:rsidRPr="000467C3" w:rsidRDefault="004A59BA" w:rsidP="00B43597">
            <w:pPr>
              <w:spacing w:before="61" w:line="240" w:lineRule="auto"/>
              <w:ind w:right="456"/>
              <w:jc w:val="center"/>
              <w:rPr>
                <w:rFonts w:asciiTheme="minorHAnsi" w:eastAsia="Times New Roman" w:hAnsiTheme="minorHAnsi" w:cs="Times New Roman"/>
                <w:sz w:val="20"/>
                <w:szCs w:val="20"/>
                <w:lang w:val="pt-PT" w:eastAsia="en-US"/>
              </w:rPr>
            </w:pPr>
            <w:r w:rsidRPr="000467C3">
              <w:rPr>
                <w:rFonts w:asciiTheme="minorHAnsi" w:eastAsia="Times New Roman" w:hAnsiTheme="minorHAnsi" w:cs="Times New Roman"/>
                <w:sz w:val="20"/>
                <w:szCs w:val="20"/>
                <w:lang w:val="pt-PT" w:eastAsia="en-US"/>
              </w:rPr>
              <w:lastRenderedPageBreak/>
              <w:t xml:space="preserve">      </w:t>
            </w:r>
            <w:r w:rsidR="00365C0A">
              <w:rPr>
                <w:rFonts w:asciiTheme="minorHAnsi" w:eastAsia="Times New Roman" w:hAnsiTheme="minorHAnsi" w:cs="Times New Roman"/>
                <w:sz w:val="20"/>
                <w:szCs w:val="20"/>
                <w:lang w:val="pt-PT" w:eastAsia="en-US"/>
              </w:rPr>
              <w:t>1</w:t>
            </w:r>
            <w:r w:rsidR="0037111D">
              <w:rPr>
                <w:rFonts w:asciiTheme="minorHAnsi" w:eastAsia="Times New Roman" w:hAnsiTheme="minorHAnsi" w:cs="Times New Roman"/>
                <w:sz w:val="20"/>
                <w:szCs w:val="20"/>
                <w:lang w:val="pt-PT" w:eastAsia="en-US"/>
              </w:rPr>
              <w:t>2</w:t>
            </w:r>
            <w:r w:rsidR="00365C0A">
              <w:rPr>
                <w:rFonts w:asciiTheme="minorHAnsi" w:eastAsia="Times New Roman" w:hAnsiTheme="minorHAnsi" w:cs="Times New Roman"/>
                <w:sz w:val="20"/>
                <w:szCs w:val="20"/>
                <w:lang w:val="pt-PT" w:eastAsia="en-US"/>
              </w:rPr>
              <w:t>/09 á 14/09</w:t>
            </w:r>
          </w:p>
        </w:tc>
      </w:tr>
      <w:tr w:rsidR="00AF185E" w:rsidRPr="000467C3" w14:paraId="4CCF317E" w14:textId="77777777" w:rsidTr="00B43597">
        <w:trPr>
          <w:trHeight w:val="371"/>
        </w:trPr>
        <w:tc>
          <w:tcPr>
            <w:tcW w:w="702" w:type="dxa"/>
            <w:shd w:val="clear" w:color="auto" w:fill="F3F3F3"/>
          </w:tcPr>
          <w:p w14:paraId="2C2F714C" w14:textId="303B36C6" w:rsidR="00C36FAD" w:rsidRPr="000467C3" w:rsidRDefault="00C36FAD" w:rsidP="00C36FAD">
            <w:pPr>
              <w:spacing w:before="61" w:line="240" w:lineRule="auto"/>
              <w:ind w:left="90"/>
              <w:rPr>
                <w:rFonts w:asciiTheme="minorHAnsi" w:eastAsia="Times New Roman" w:hAnsiTheme="minorHAnsi" w:cs="Times New Roman"/>
                <w:b/>
                <w:sz w:val="20"/>
                <w:szCs w:val="20"/>
                <w:lang w:val="pt-PT" w:eastAsia="en-US"/>
              </w:rPr>
            </w:pPr>
            <w:r w:rsidRPr="000467C3">
              <w:rPr>
                <w:rFonts w:asciiTheme="minorHAnsi" w:eastAsia="Times New Roman" w:hAnsiTheme="minorHAnsi" w:cs="Times New Roman"/>
                <w:b/>
                <w:spacing w:val="-5"/>
                <w:sz w:val="20"/>
                <w:szCs w:val="20"/>
                <w:lang w:val="pt-PT" w:eastAsia="en-US"/>
              </w:rPr>
              <w:t>1</w:t>
            </w:r>
            <w:r w:rsidR="00412193">
              <w:rPr>
                <w:rFonts w:asciiTheme="minorHAnsi" w:eastAsia="Times New Roman" w:hAnsiTheme="minorHAnsi" w:cs="Times New Roman"/>
                <w:b/>
                <w:spacing w:val="-5"/>
                <w:sz w:val="20"/>
                <w:szCs w:val="20"/>
                <w:lang w:val="pt-PT" w:eastAsia="en-US"/>
              </w:rPr>
              <w:t>5</w:t>
            </w:r>
          </w:p>
        </w:tc>
        <w:tc>
          <w:tcPr>
            <w:tcW w:w="5264" w:type="dxa"/>
          </w:tcPr>
          <w:p w14:paraId="331A456E" w14:textId="356740DE" w:rsidR="00C36FAD" w:rsidRPr="000467C3" w:rsidRDefault="00C36FAD" w:rsidP="00C36FAD">
            <w:pPr>
              <w:spacing w:before="61" w:line="240" w:lineRule="auto"/>
              <w:ind w:left="89"/>
              <w:rPr>
                <w:rFonts w:asciiTheme="minorHAnsi" w:eastAsia="Times New Roman" w:hAnsiTheme="minorHAnsi" w:cs="Times New Roman"/>
                <w:sz w:val="20"/>
                <w:szCs w:val="20"/>
                <w:lang w:val="pt-PT" w:eastAsia="en-US"/>
              </w:rPr>
            </w:pPr>
            <w:r w:rsidRPr="000467C3">
              <w:rPr>
                <w:rFonts w:asciiTheme="minorHAnsi" w:eastAsia="Times New Roman" w:hAnsiTheme="minorHAnsi" w:cs="Times New Roman"/>
                <w:sz w:val="20"/>
                <w:szCs w:val="20"/>
                <w:lang w:val="pt-PT" w:eastAsia="en-US"/>
              </w:rPr>
              <w:t xml:space="preserve">Publicação do resultado do </w:t>
            </w:r>
            <w:r w:rsidRPr="000467C3">
              <w:rPr>
                <w:rFonts w:asciiTheme="minorHAnsi" w:eastAsia="Times New Roman" w:hAnsiTheme="minorHAnsi" w:cs="Times New Roman"/>
                <w:spacing w:val="-2"/>
                <w:sz w:val="20"/>
                <w:szCs w:val="20"/>
                <w:lang w:val="pt-PT" w:eastAsia="en-US"/>
              </w:rPr>
              <w:t>certame</w:t>
            </w:r>
          </w:p>
        </w:tc>
        <w:tc>
          <w:tcPr>
            <w:tcW w:w="1962" w:type="dxa"/>
          </w:tcPr>
          <w:p w14:paraId="11E6581E" w14:textId="3C1C589C" w:rsidR="00C36FAD" w:rsidRPr="000467C3" w:rsidRDefault="00365C0A" w:rsidP="00B43597">
            <w:pPr>
              <w:spacing w:before="61" w:line="240" w:lineRule="auto"/>
              <w:jc w:val="center"/>
              <w:rPr>
                <w:rFonts w:asciiTheme="minorHAnsi" w:eastAsia="Times New Roman" w:hAnsiTheme="minorHAnsi" w:cs="Times New Roman"/>
                <w:spacing w:val="-2"/>
                <w:sz w:val="20"/>
                <w:szCs w:val="20"/>
                <w:lang w:val="pt-PT" w:eastAsia="en-US"/>
              </w:rPr>
            </w:pPr>
            <w:r>
              <w:rPr>
                <w:rFonts w:asciiTheme="minorHAnsi" w:eastAsia="Times New Roman" w:hAnsiTheme="minorHAnsi" w:cs="Times New Roman"/>
                <w:spacing w:val="-2"/>
                <w:sz w:val="20"/>
                <w:szCs w:val="20"/>
                <w:lang w:val="pt-PT" w:eastAsia="en-US"/>
              </w:rPr>
              <w:t>15/09</w:t>
            </w:r>
          </w:p>
        </w:tc>
      </w:tr>
      <w:tr w:rsidR="00AF185E" w:rsidRPr="000467C3" w14:paraId="21327321" w14:textId="77777777" w:rsidTr="00B43597">
        <w:trPr>
          <w:trHeight w:val="371"/>
        </w:trPr>
        <w:tc>
          <w:tcPr>
            <w:tcW w:w="702" w:type="dxa"/>
            <w:shd w:val="clear" w:color="auto" w:fill="F3F3F3"/>
          </w:tcPr>
          <w:p w14:paraId="43AA8A43" w14:textId="27A4FA87" w:rsidR="00C36FAD" w:rsidRPr="000467C3" w:rsidRDefault="00C36FAD" w:rsidP="00C36FAD">
            <w:pPr>
              <w:spacing w:before="61" w:line="240" w:lineRule="auto"/>
              <w:ind w:left="90"/>
              <w:rPr>
                <w:rFonts w:asciiTheme="minorHAnsi" w:eastAsia="Times New Roman" w:hAnsiTheme="minorHAnsi" w:cs="Times New Roman"/>
                <w:b/>
                <w:sz w:val="20"/>
                <w:szCs w:val="20"/>
                <w:lang w:val="pt-PT" w:eastAsia="en-US"/>
              </w:rPr>
            </w:pPr>
            <w:r w:rsidRPr="000467C3">
              <w:rPr>
                <w:rFonts w:asciiTheme="minorHAnsi" w:eastAsia="Times New Roman" w:hAnsiTheme="minorHAnsi" w:cs="Times New Roman"/>
                <w:b/>
                <w:spacing w:val="-5"/>
                <w:sz w:val="20"/>
                <w:szCs w:val="20"/>
                <w:lang w:val="pt-PT" w:eastAsia="en-US"/>
              </w:rPr>
              <w:t>1</w:t>
            </w:r>
            <w:r w:rsidR="00412193">
              <w:rPr>
                <w:rFonts w:asciiTheme="minorHAnsi" w:eastAsia="Times New Roman" w:hAnsiTheme="minorHAnsi" w:cs="Times New Roman"/>
                <w:b/>
                <w:spacing w:val="-5"/>
                <w:sz w:val="20"/>
                <w:szCs w:val="20"/>
                <w:lang w:val="pt-PT" w:eastAsia="en-US"/>
              </w:rPr>
              <w:t>6</w:t>
            </w:r>
          </w:p>
        </w:tc>
        <w:tc>
          <w:tcPr>
            <w:tcW w:w="5264" w:type="dxa"/>
          </w:tcPr>
          <w:p w14:paraId="0086FDDE" w14:textId="77777777" w:rsidR="00C36FAD" w:rsidRPr="000467C3" w:rsidRDefault="00C36FAD" w:rsidP="00C36FAD">
            <w:pPr>
              <w:spacing w:before="61" w:line="240" w:lineRule="auto"/>
              <w:ind w:left="89"/>
              <w:rPr>
                <w:rFonts w:asciiTheme="minorHAnsi" w:eastAsia="Times New Roman" w:hAnsiTheme="minorHAnsi" w:cs="Times New Roman"/>
                <w:sz w:val="20"/>
                <w:szCs w:val="20"/>
                <w:lang w:val="pt-PT" w:eastAsia="en-US"/>
              </w:rPr>
            </w:pPr>
            <w:r w:rsidRPr="000467C3">
              <w:rPr>
                <w:rFonts w:asciiTheme="minorHAnsi" w:eastAsia="Times New Roman" w:hAnsiTheme="minorHAnsi" w:cs="Times New Roman"/>
                <w:sz w:val="20"/>
                <w:szCs w:val="20"/>
                <w:lang w:val="pt-PT" w:eastAsia="en-US"/>
              </w:rPr>
              <w:t>Assinatura</w:t>
            </w:r>
            <w:r w:rsidRPr="000467C3">
              <w:rPr>
                <w:rFonts w:asciiTheme="minorHAnsi" w:eastAsia="Times New Roman" w:hAnsiTheme="minorHAnsi" w:cs="Times New Roman"/>
                <w:spacing w:val="-4"/>
                <w:sz w:val="20"/>
                <w:szCs w:val="20"/>
                <w:lang w:val="pt-PT" w:eastAsia="en-US"/>
              </w:rPr>
              <w:t xml:space="preserve"> </w:t>
            </w:r>
            <w:r w:rsidRPr="000467C3">
              <w:rPr>
                <w:rFonts w:asciiTheme="minorHAnsi" w:eastAsia="Times New Roman" w:hAnsiTheme="minorHAnsi" w:cs="Times New Roman"/>
                <w:sz w:val="20"/>
                <w:szCs w:val="20"/>
                <w:lang w:val="pt-PT" w:eastAsia="en-US"/>
              </w:rPr>
              <w:t>dos</w:t>
            </w:r>
            <w:r w:rsidRPr="000467C3">
              <w:rPr>
                <w:rFonts w:asciiTheme="minorHAnsi" w:eastAsia="Times New Roman" w:hAnsiTheme="minorHAnsi" w:cs="Times New Roman"/>
                <w:spacing w:val="-7"/>
                <w:sz w:val="20"/>
                <w:szCs w:val="20"/>
                <w:lang w:val="pt-PT" w:eastAsia="en-US"/>
              </w:rPr>
              <w:t xml:space="preserve"> </w:t>
            </w:r>
            <w:r w:rsidRPr="000467C3">
              <w:rPr>
                <w:rFonts w:asciiTheme="minorHAnsi" w:eastAsia="Times New Roman" w:hAnsiTheme="minorHAnsi" w:cs="Times New Roman"/>
                <w:sz w:val="20"/>
                <w:szCs w:val="20"/>
                <w:lang w:val="pt-PT" w:eastAsia="en-US"/>
              </w:rPr>
              <w:t>Termos</w:t>
            </w:r>
            <w:r w:rsidRPr="000467C3">
              <w:rPr>
                <w:rFonts w:asciiTheme="minorHAnsi" w:eastAsia="Times New Roman" w:hAnsiTheme="minorHAnsi" w:cs="Times New Roman"/>
                <w:spacing w:val="-4"/>
                <w:sz w:val="20"/>
                <w:szCs w:val="20"/>
                <w:lang w:val="pt-PT" w:eastAsia="en-US"/>
              </w:rPr>
              <w:t xml:space="preserve"> </w:t>
            </w:r>
            <w:r w:rsidRPr="000467C3">
              <w:rPr>
                <w:rFonts w:asciiTheme="minorHAnsi" w:eastAsia="Times New Roman" w:hAnsiTheme="minorHAnsi" w:cs="Times New Roman"/>
                <w:sz w:val="20"/>
                <w:szCs w:val="20"/>
                <w:lang w:val="pt-PT" w:eastAsia="en-US"/>
              </w:rPr>
              <w:t>de</w:t>
            </w:r>
            <w:r w:rsidRPr="000467C3">
              <w:rPr>
                <w:rFonts w:asciiTheme="minorHAnsi" w:eastAsia="Times New Roman" w:hAnsiTheme="minorHAnsi" w:cs="Times New Roman"/>
                <w:spacing w:val="-3"/>
                <w:sz w:val="20"/>
                <w:szCs w:val="20"/>
                <w:lang w:val="pt-PT" w:eastAsia="en-US"/>
              </w:rPr>
              <w:t xml:space="preserve"> </w:t>
            </w:r>
            <w:r w:rsidRPr="000467C3">
              <w:rPr>
                <w:rFonts w:asciiTheme="minorHAnsi" w:eastAsia="Times New Roman" w:hAnsiTheme="minorHAnsi" w:cs="Times New Roman"/>
                <w:sz w:val="20"/>
                <w:szCs w:val="20"/>
                <w:lang w:val="pt-PT" w:eastAsia="en-US"/>
              </w:rPr>
              <w:t>Execução</w:t>
            </w:r>
            <w:r w:rsidRPr="000467C3">
              <w:rPr>
                <w:rFonts w:asciiTheme="minorHAnsi" w:eastAsia="Times New Roman" w:hAnsiTheme="minorHAnsi" w:cs="Times New Roman"/>
                <w:spacing w:val="-3"/>
                <w:sz w:val="20"/>
                <w:szCs w:val="20"/>
                <w:lang w:val="pt-PT" w:eastAsia="en-US"/>
              </w:rPr>
              <w:t xml:space="preserve"> </w:t>
            </w:r>
            <w:r w:rsidRPr="000467C3">
              <w:rPr>
                <w:rFonts w:asciiTheme="minorHAnsi" w:eastAsia="Times New Roman" w:hAnsiTheme="minorHAnsi" w:cs="Times New Roman"/>
                <w:spacing w:val="-2"/>
                <w:sz w:val="20"/>
                <w:szCs w:val="20"/>
                <w:lang w:val="pt-PT" w:eastAsia="en-US"/>
              </w:rPr>
              <w:t>Cultural</w:t>
            </w:r>
          </w:p>
        </w:tc>
        <w:tc>
          <w:tcPr>
            <w:tcW w:w="1962" w:type="dxa"/>
          </w:tcPr>
          <w:p w14:paraId="55C5D2BD" w14:textId="5DF36E69" w:rsidR="00C36FAD" w:rsidRPr="000467C3" w:rsidRDefault="00365C0A" w:rsidP="00B43597">
            <w:pPr>
              <w:spacing w:before="61" w:line="240" w:lineRule="auto"/>
              <w:jc w:val="center"/>
              <w:rPr>
                <w:rFonts w:asciiTheme="minorHAnsi" w:eastAsia="Times New Roman" w:hAnsiTheme="minorHAnsi" w:cs="Times New Roman"/>
                <w:sz w:val="20"/>
                <w:szCs w:val="20"/>
                <w:lang w:val="pt-PT" w:eastAsia="en-US"/>
              </w:rPr>
            </w:pPr>
            <w:r>
              <w:rPr>
                <w:rFonts w:asciiTheme="minorHAnsi" w:eastAsia="Times New Roman" w:hAnsiTheme="minorHAnsi" w:cs="Times New Roman"/>
                <w:sz w:val="20"/>
                <w:szCs w:val="20"/>
                <w:lang w:val="pt-PT" w:eastAsia="en-US"/>
              </w:rPr>
              <w:t>1</w:t>
            </w:r>
            <w:r w:rsidR="005E6EA5">
              <w:rPr>
                <w:rFonts w:asciiTheme="minorHAnsi" w:eastAsia="Times New Roman" w:hAnsiTheme="minorHAnsi" w:cs="Times New Roman"/>
                <w:sz w:val="20"/>
                <w:szCs w:val="20"/>
                <w:lang w:val="pt-PT" w:eastAsia="en-US"/>
              </w:rPr>
              <w:t>7</w:t>
            </w:r>
            <w:r>
              <w:rPr>
                <w:rFonts w:asciiTheme="minorHAnsi" w:eastAsia="Times New Roman" w:hAnsiTheme="minorHAnsi" w:cs="Times New Roman"/>
                <w:sz w:val="20"/>
                <w:szCs w:val="20"/>
                <w:lang w:val="pt-PT" w:eastAsia="en-US"/>
              </w:rPr>
              <w:t>/09 á 21/09</w:t>
            </w:r>
          </w:p>
        </w:tc>
      </w:tr>
      <w:tr w:rsidR="00AF185E" w:rsidRPr="000467C3" w14:paraId="6F409E2B" w14:textId="77777777" w:rsidTr="00B43597">
        <w:trPr>
          <w:trHeight w:val="591"/>
        </w:trPr>
        <w:tc>
          <w:tcPr>
            <w:tcW w:w="702" w:type="dxa"/>
            <w:shd w:val="clear" w:color="auto" w:fill="F3F3F3"/>
          </w:tcPr>
          <w:p w14:paraId="27778F75" w14:textId="4DA2132F" w:rsidR="00C36FAD" w:rsidRPr="000467C3" w:rsidRDefault="00C36FAD" w:rsidP="00C36FAD">
            <w:pPr>
              <w:spacing w:before="61" w:line="240" w:lineRule="auto"/>
              <w:ind w:left="90"/>
              <w:rPr>
                <w:rFonts w:asciiTheme="minorHAnsi" w:eastAsia="Times New Roman" w:hAnsiTheme="minorHAnsi" w:cs="Times New Roman"/>
                <w:b/>
                <w:sz w:val="20"/>
                <w:szCs w:val="20"/>
                <w:lang w:val="pt-PT" w:eastAsia="en-US"/>
              </w:rPr>
            </w:pPr>
            <w:r w:rsidRPr="000467C3">
              <w:rPr>
                <w:rFonts w:asciiTheme="minorHAnsi" w:eastAsia="Times New Roman" w:hAnsiTheme="minorHAnsi" w:cs="Times New Roman"/>
                <w:b/>
                <w:spacing w:val="-5"/>
                <w:sz w:val="20"/>
                <w:szCs w:val="20"/>
                <w:lang w:val="pt-PT" w:eastAsia="en-US"/>
              </w:rPr>
              <w:t>1</w:t>
            </w:r>
            <w:r w:rsidR="00412193">
              <w:rPr>
                <w:rFonts w:asciiTheme="minorHAnsi" w:eastAsia="Times New Roman" w:hAnsiTheme="minorHAnsi" w:cs="Times New Roman"/>
                <w:b/>
                <w:spacing w:val="-5"/>
                <w:sz w:val="20"/>
                <w:szCs w:val="20"/>
                <w:lang w:val="pt-PT" w:eastAsia="en-US"/>
              </w:rPr>
              <w:t>7</w:t>
            </w:r>
          </w:p>
        </w:tc>
        <w:tc>
          <w:tcPr>
            <w:tcW w:w="5264" w:type="dxa"/>
          </w:tcPr>
          <w:p w14:paraId="30C74682" w14:textId="0A31793D" w:rsidR="00C36FAD" w:rsidRPr="000467C3" w:rsidRDefault="00C36FAD" w:rsidP="00C36FAD">
            <w:pPr>
              <w:spacing w:before="61" w:line="240" w:lineRule="auto"/>
              <w:ind w:left="89"/>
              <w:rPr>
                <w:rFonts w:asciiTheme="minorHAnsi" w:eastAsia="Times New Roman" w:hAnsiTheme="minorHAnsi" w:cs="Times New Roman"/>
                <w:sz w:val="20"/>
                <w:szCs w:val="20"/>
                <w:lang w:val="pt-PT" w:eastAsia="en-US"/>
              </w:rPr>
            </w:pPr>
            <w:r w:rsidRPr="000467C3">
              <w:rPr>
                <w:rFonts w:asciiTheme="minorHAnsi" w:eastAsia="Times New Roman" w:hAnsiTheme="minorHAnsi" w:cs="Times New Roman"/>
                <w:sz w:val="20"/>
                <w:szCs w:val="20"/>
                <w:lang w:val="pt-PT" w:eastAsia="en-US"/>
              </w:rPr>
              <w:t>Pagamento</w:t>
            </w:r>
            <w:r w:rsidRPr="000467C3">
              <w:rPr>
                <w:rFonts w:asciiTheme="minorHAnsi" w:eastAsia="Times New Roman" w:hAnsiTheme="minorHAnsi" w:cs="Times New Roman"/>
                <w:spacing w:val="-3"/>
                <w:sz w:val="20"/>
                <w:szCs w:val="20"/>
                <w:lang w:val="pt-PT" w:eastAsia="en-US"/>
              </w:rPr>
              <w:t xml:space="preserve"> </w:t>
            </w:r>
            <w:r w:rsidRPr="000467C3">
              <w:rPr>
                <w:rFonts w:asciiTheme="minorHAnsi" w:eastAsia="Times New Roman" w:hAnsiTheme="minorHAnsi" w:cs="Times New Roman"/>
                <w:sz w:val="20"/>
                <w:szCs w:val="20"/>
                <w:lang w:val="pt-PT" w:eastAsia="en-US"/>
              </w:rPr>
              <w:t>dos</w:t>
            </w:r>
            <w:r w:rsidRPr="000467C3">
              <w:rPr>
                <w:rFonts w:asciiTheme="minorHAnsi" w:eastAsia="Times New Roman" w:hAnsiTheme="minorHAnsi" w:cs="Times New Roman"/>
                <w:spacing w:val="-1"/>
                <w:sz w:val="20"/>
                <w:szCs w:val="20"/>
                <w:lang w:val="pt-PT" w:eastAsia="en-US"/>
              </w:rPr>
              <w:t xml:space="preserve"> </w:t>
            </w:r>
            <w:r w:rsidR="006A5A35">
              <w:rPr>
                <w:rFonts w:asciiTheme="minorHAnsi" w:eastAsia="Times New Roman" w:hAnsiTheme="minorHAnsi" w:cs="Times New Roman"/>
                <w:sz w:val="20"/>
                <w:szCs w:val="20"/>
                <w:lang w:val="pt-PT" w:eastAsia="en-US"/>
              </w:rPr>
              <w:t>ação/atividade</w:t>
            </w:r>
            <w:r w:rsidRPr="000467C3">
              <w:rPr>
                <w:rFonts w:asciiTheme="minorHAnsi" w:eastAsia="Times New Roman" w:hAnsiTheme="minorHAnsi" w:cs="Times New Roman"/>
                <w:sz w:val="20"/>
                <w:szCs w:val="20"/>
                <w:lang w:val="pt-PT" w:eastAsia="en-US"/>
              </w:rPr>
              <w:t>s</w:t>
            </w:r>
            <w:r w:rsidRPr="000467C3">
              <w:rPr>
                <w:rFonts w:asciiTheme="minorHAnsi" w:eastAsia="Times New Roman" w:hAnsiTheme="minorHAnsi" w:cs="Times New Roman"/>
                <w:spacing w:val="-1"/>
                <w:sz w:val="20"/>
                <w:szCs w:val="20"/>
                <w:lang w:val="pt-PT" w:eastAsia="en-US"/>
              </w:rPr>
              <w:t xml:space="preserve"> </w:t>
            </w:r>
            <w:r w:rsidRPr="000467C3">
              <w:rPr>
                <w:rFonts w:asciiTheme="minorHAnsi" w:eastAsia="Times New Roman" w:hAnsiTheme="minorHAnsi" w:cs="Times New Roman"/>
                <w:spacing w:val="-2"/>
                <w:sz w:val="20"/>
                <w:szCs w:val="20"/>
                <w:lang w:val="pt-PT" w:eastAsia="en-US"/>
              </w:rPr>
              <w:t>contemplados</w:t>
            </w:r>
          </w:p>
        </w:tc>
        <w:tc>
          <w:tcPr>
            <w:tcW w:w="1962" w:type="dxa"/>
          </w:tcPr>
          <w:p w14:paraId="668AA09D" w14:textId="61E4D8C8" w:rsidR="00C36FAD" w:rsidRPr="000467C3" w:rsidRDefault="00365C0A" w:rsidP="00B43597">
            <w:pPr>
              <w:spacing w:before="69" w:line="230" w:lineRule="auto"/>
              <w:jc w:val="center"/>
              <w:rPr>
                <w:rFonts w:asciiTheme="minorHAnsi" w:eastAsia="Times New Roman" w:hAnsiTheme="minorHAnsi" w:cs="Times New Roman"/>
                <w:sz w:val="20"/>
                <w:szCs w:val="20"/>
                <w:lang w:val="pt-PT" w:eastAsia="en-US"/>
              </w:rPr>
            </w:pPr>
            <w:r>
              <w:rPr>
                <w:rFonts w:asciiTheme="minorHAnsi" w:eastAsia="Times New Roman" w:hAnsiTheme="minorHAnsi" w:cs="Times New Roman"/>
                <w:sz w:val="20"/>
                <w:szCs w:val="20"/>
                <w:lang w:val="pt-PT" w:eastAsia="en-US"/>
              </w:rPr>
              <w:t>1</w:t>
            </w:r>
            <w:r w:rsidR="00241055">
              <w:rPr>
                <w:rFonts w:asciiTheme="minorHAnsi" w:eastAsia="Times New Roman" w:hAnsiTheme="minorHAnsi" w:cs="Times New Roman"/>
                <w:sz w:val="20"/>
                <w:szCs w:val="20"/>
                <w:lang w:val="pt-PT" w:eastAsia="en-US"/>
              </w:rPr>
              <w:t>5</w:t>
            </w:r>
            <w:r>
              <w:rPr>
                <w:rFonts w:asciiTheme="minorHAnsi" w:eastAsia="Times New Roman" w:hAnsiTheme="minorHAnsi" w:cs="Times New Roman"/>
                <w:sz w:val="20"/>
                <w:szCs w:val="20"/>
                <w:lang w:val="pt-PT" w:eastAsia="en-US"/>
              </w:rPr>
              <w:t xml:space="preserve"> dias uteis </w:t>
            </w:r>
            <w:r w:rsidR="00241055">
              <w:rPr>
                <w:rFonts w:asciiTheme="minorHAnsi" w:eastAsia="Times New Roman" w:hAnsiTheme="minorHAnsi" w:cs="Times New Roman"/>
                <w:sz w:val="20"/>
                <w:szCs w:val="20"/>
                <w:lang w:val="pt-PT" w:eastAsia="en-US"/>
              </w:rPr>
              <w:t>após</w:t>
            </w:r>
            <w:r>
              <w:rPr>
                <w:rFonts w:asciiTheme="minorHAnsi" w:eastAsia="Times New Roman" w:hAnsiTheme="minorHAnsi" w:cs="Times New Roman"/>
                <w:sz w:val="20"/>
                <w:szCs w:val="20"/>
                <w:lang w:val="pt-PT" w:eastAsia="en-US"/>
              </w:rPr>
              <w:t xml:space="preserve"> o prazo final de assinatura do TEC</w:t>
            </w:r>
          </w:p>
        </w:tc>
      </w:tr>
      <w:tr w:rsidR="00AF185E" w:rsidRPr="000467C3" w14:paraId="01C700BF" w14:textId="77777777" w:rsidTr="00B43597">
        <w:trPr>
          <w:trHeight w:val="591"/>
        </w:trPr>
        <w:tc>
          <w:tcPr>
            <w:tcW w:w="702" w:type="dxa"/>
            <w:shd w:val="clear" w:color="auto" w:fill="F3F3F3"/>
          </w:tcPr>
          <w:p w14:paraId="1D00D07C" w14:textId="3094CA25" w:rsidR="00C36FAD" w:rsidRPr="000467C3" w:rsidRDefault="00C36FAD" w:rsidP="00C36FAD">
            <w:pPr>
              <w:spacing w:before="61" w:line="240" w:lineRule="auto"/>
              <w:ind w:left="90"/>
              <w:rPr>
                <w:rFonts w:asciiTheme="minorHAnsi" w:eastAsia="Times New Roman" w:hAnsiTheme="minorHAnsi" w:cs="Times New Roman"/>
                <w:b/>
                <w:sz w:val="20"/>
                <w:szCs w:val="20"/>
                <w:lang w:val="pt-PT" w:eastAsia="en-US"/>
              </w:rPr>
            </w:pPr>
            <w:r w:rsidRPr="000467C3">
              <w:rPr>
                <w:rFonts w:asciiTheme="minorHAnsi" w:eastAsia="Times New Roman" w:hAnsiTheme="minorHAnsi" w:cs="Times New Roman"/>
                <w:b/>
                <w:spacing w:val="-5"/>
                <w:sz w:val="20"/>
                <w:szCs w:val="20"/>
                <w:lang w:val="pt-PT" w:eastAsia="en-US"/>
              </w:rPr>
              <w:t>1</w:t>
            </w:r>
            <w:r w:rsidR="00412193">
              <w:rPr>
                <w:rFonts w:asciiTheme="minorHAnsi" w:eastAsia="Times New Roman" w:hAnsiTheme="minorHAnsi" w:cs="Times New Roman"/>
                <w:b/>
                <w:spacing w:val="-5"/>
                <w:sz w:val="20"/>
                <w:szCs w:val="20"/>
                <w:lang w:val="pt-PT" w:eastAsia="en-US"/>
              </w:rPr>
              <w:t>8</w:t>
            </w:r>
          </w:p>
        </w:tc>
        <w:tc>
          <w:tcPr>
            <w:tcW w:w="5264" w:type="dxa"/>
          </w:tcPr>
          <w:p w14:paraId="434AD813" w14:textId="7CEF291C" w:rsidR="00C36FAD" w:rsidRPr="000467C3" w:rsidRDefault="00C36FAD" w:rsidP="00C36FAD">
            <w:pPr>
              <w:spacing w:before="61" w:line="240" w:lineRule="auto"/>
              <w:ind w:left="89"/>
              <w:rPr>
                <w:rFonts w:asciiTheme="minorHAnsi" w:eastAsia="Times New Roman" w:hAnsiTheme="minorHAnsi" w:cs="Times New Roman"/>
                <w:sz w:val="20"/>
                <w:szCs w:val="20"/>
                <w:lang w:val="pt-PT" w:eastAsia="en-US"/>
              </w:rPr>
            </w:pPr>
            <w:r w:rsidRPr="000467C3">
              <w:rPr>
                <w:rFonts w:asciiTheme="minorHAnsi" w:eastAsia="Times New Roman" w:hAnsiTheme="minorHAnsi" w:cs="Times New Roman"/>
                <w:sz w:val="20"/>
                <w:szCs w:val="20"/>
                <w:lang w:val="pt-PT" w:eastAsia="en-US"/>
              </w:rPr>
              <w:t>Prazo</w:t>
            </w:r>
            <w:r w:rsidRPr="000467C3">
              <w:rPr>
                <w:rFonts w:asciiTheme="minorHAnsi" w:eastAsia="Times New Roman" w:hAnsiTheme="minorHAnsi" w:cs="Times New Roman"/>
                <w:spacing w:val="-1"/>
                <w:sz w:val="20"/>
                <w:szCs w:val="20"/>
                <w:lang w:val="pt-PT" w:eastAsia="en-US"/>
              </w:rPr>
              <w:t xml:space="preserve"> </w:t>
            </w:r>
            <w:r w:rsidRPr="000467C3">
              <w:rPr>
                <w:rFonts w:asciiTheme="minorHAnsi" w:eastAsia="Times New Roman" w:hAnsiTheme="minorHAnsi" w:cs="Times New Roman"/>
                <w:sz w:val="20"/>
                <w:szCs w:val="20"/>
                <w:lang w:val="pt-PT" w:eastAsia="en-US"/>
              </w:rPr>
              <w:t>para execução</w:t>
            </w:r>
            <w:r w:rsidRPr="000467C3">
              <w:rPr>
                <w:rFonts w:asciiTheme="minorHAnsi" w:eastAsia="Times New Roman" w:hAnsiTheme="minorHAnsi" w:cs="Times New Roman"/>
                <w:spacing w:val="-1"/>
                <w:sz w:val="20"/>
                <w:szCs w:val="20"/>
                <w:lang w:val="pt-PT" w:eastAsia="en-US"/>
              </w:rPr>
              <w:t xml:space="preserve"> </w:t>
            </w:r>
            <w:r w:rsidRPr="000467C3">
              <w:rPr>
                <w:rFonts w:asciiTheme="minorHAnsi" w:eastAsia="Times New Roman" w:hAnsiTheme="minorHAnsi" w:cs="Times New Roman"/>
                <w:sz w:val="20"/>
                <w:szCs w:val="20"/>
                <w:lang w:val="pt-PT" w:eastAsia="en-US"/>
              </w:rPr>
              <w:t xml:space="preserve">dos </w:t>
            </w:r>
            <w:r w:rsidR="006A5A35">
              <w:rPr>
                <w:rFonts w:asciiTheme="minorHAnsi" w:eastAsia="Times New Roman" w:hAnsiTheme="minorHAnsi" w:cs="Times New Roman"/>
                <w:spacing w:val="-2"/>
                <w:sz w:val="20"/>
                <w:szCs w:val="20"/>
                <w:lang w:val="pt-PT" w:eastAsia="en-US"/>
              </w:rPr>
              <w:t>ação/atividade</w:t>
            </w:r>
            <w:r w:rsidRPr="000467C3">
              <w:rPr>
                <w:rFonts w:asciiTheme="minorHAnsi" w:eastAsia="Times New Roman" w:hAnsiTheme="minorHAnsi" w:cs="Times New Roman"/>
                <w:spacing w:val="-2"/>
                <w:sz w:val="20"/>
                <w:szCs w:val="20"/>
                <w:lang w:val="pt-PT" w:eastAsia="en-US"/>
              </w:rPr>
              <w:t>s</w:t>
            </w:r>
          </w:p>
        </w:tc>
        <w:tc>
          <w:tcPr>
            <w:tcW w:w="1962" w:type="dxa"/>
          </w:tcPr>
          <w:p w14:paraId="29501F21" w14:textId="77777777" w:rsidR="00C36FAD" w:rsidRPr="000467C3" w:rsidRDefault="00C36FAD" w:rsidP="00B43597">
            <w:pPr>
              <w:spacing w:before="69" w:line="230" w:lineRule="auto"/>
              <w:jc w:val="center"/>
              <w:rPr>
                <w:rFonts w:asciiTheme="minorHAnsi" w:eastAsia="Times New Roman" w:hAnsiTheme="minorHAnsi" w:cs="Times New Roman"/>
                <w:sz w:val="20"/>
                <w:szCs w:val="20"/>
                <w:lang w:val="pt-PT" w:eastAsia="en-US"/>
              </w:rPr>
            </w:pPr>
            <w:r w:rsidRPr="000467C3">
              <w:rPr>
                <w:rFonts w:asciiTheme="minorHAnsi" w:eastAsia="Times New Roman" w:hAnsiTheme="minorHAnsi" w:cs="Times New Roman"/>
                <w:sz w:val="20"/>
                <w:szCs w:val="20"/>
                <w:lang w:val="pt-PT" w:eastAsia="en-US"/>
              </w:rPr>
              <w:t>Em</w:t>
            </w:r>
            <w:r w:rsidRPr="000467C3">
              <w:rPr>
                <w:rFonts w:asciiTheme="minorHAnsi" w:eastAsia="Times New Roman" w:hAnsiTheme="minorHAnsi" w:cs="Times New Roman"/>
                <w:spacing w:val="-6"/>
                <w:sz w:val="20"/>
                <w:szCs w:val="20"/>
                <w:lang w:val="pt-PT" w:eastAsia="en-US"/>
              </w:rPr>
              <w:t xml:space="preserve"> </w:t>
            </w:r>
            <w:r w:rsidRPr="000467C3">
              <w:rPr>
                <w:rFonts w:asciiTheme="minorHAnsi" w:eastAsia="Times New Roman" w:hAnsiTheme="minorHAnsi" w:cs="Times New Roman"/>
                <w:sz w:val="20"/>
                <w:szCs w:val="20"/>
                <w:lang w:val="pt-PT" w:eastAsia="en-US"/>
              </w:rPr>
              <w:t>até</w:t>
            </w:r>
            <w:r w:rsidRPr="000467C3">
              <w:rPr>
                <w:rFonts w:asciiTheme="minorHAnsi" w:eastAsia="Times New Roman" w:hAnsiTheme="minorHAnsi" w:cs="Times New Roman"/>
                <w:spacing w:val="-6"/>
                <w:sz w:val="20"/>
                <w:szCs w:val="20"/>
                <w:lang w:val="pt-PT" w:eastAsia="en-US"/>
              </w:rPr>
              <w:t xml:space="preserve"> </w:t>
            </w:r>
            <w:r w:rsidRPr="000467C3">
              <w:rPr>
                <w:rFonts w:asciiTheme="minorHAnsi" w:eastAsia="Times New Roman" w:hAnsiTheme="minorHAnsi" w:cs="Times New Roman"/>
                <w:sz w:val="20"/>
                <w:szCs w:val="20"/>
                <w:lang w:val="pt-PT" w:eastAsia="en-US"/>
              </w:rPr>
              <w:t>12</w:t>
            </w:r>
            <w:r w:rsidRPr="000467C3">
              <w:rPr>
                <w:rFonts w:asciiTheme="minorHAnsi" w:eastAsia="Times New Roman" w:hAnsiTheme="minorHAnsi" w:cs="Times New Roman"/>
                <w:spacing w:val="-6"/>
                <w:sz w:val="20"/>
                <w:szCs w:val="20"/>
                <w:lang w:val="pt-PT" w:eastAsia="en-US"/>
              </w:rPr>
              <w:t xml:space="preserve"> </w:t>
            </w:r>
            <w:r w:rsidRPr="000467C3">
              <w:rPr>
                <w:rFonts w:asciiTheme="minorHAnsi" w:eastAsia="Times New Roman" w:hAnsiTheme="minorHAnsi" w:cs="Times New Roman"/>
                <w:sz w:val="20"/>
                <w:szCs w:val="20"/>
                <w:lang w:val="pt-PT" w:eastAsia="en-US"/>
              </w:rPr>
              <w:t>meses,</w:t>
            </w:r>
            <w:r w:rsidRPr="000467C3">
              <w:rPr>
                <w:rFonts w:asciiTheme="minorHAnsi" w:eastAsia="Times New Roman" w:hAnsiTheme="minorHAnsi" w:cs="Times New Roman"/>
                <w:spacing w:val="-6"/>
                <w:sz w:val="20"/>
                <w:szCs w:val="20"/>
                <w:lang w:val="pt-PT" w:eastAsia="en-US"/>
              </w:rPr>
              <w:t xml:space="preserve"> </w:t>
            </w:r>
            <w:r w:rsidRPr="000467C3">
              <w:rPr>
                <w:rFonts w:asciiTheme="minorHAnsi" w:eastAsia="Times New Roman" w:hAnsiTheme="minorHAnsi" w:cs="Times New Roman"/>
                <w:sz w:val="20"/>
                <w:szCs w:val="20"/>
                <w:lang w:val="pt-PT" w:eastAsia="en-US"/>
              </w:rPr>
              <w:t>a</w:t>
            </w:r>
            <w:r w:rsidRPr="000467C3">
              <w:rPr>
                <w:rFonts w:asciiTheme="minorHAnsi" w:eastAsia="Times New Roman" w:hAnsiTheme="minorHAnsi" w:cs="Times New Roman"/>
                <w:spacing w:val="-6"/>
                <w:sz w:val="20"/>
                <w:szCs w:val="20"/>
                <w:lang w:val="pt-PT" w:eastAsia="en-US"/>
              </w:rPr>
              <w:t xml:space="preserve"> </w:t>
            </w:r>
            <w:r w:rsidRPr="000467C3">
              <w:rPr>
                <w:rFonts w:asciiTheme="minorHAnsi" w:eastAsia="Times New Roman" w:hAnsiTheme="minorHAnsi" w:cs="Times New Roman"/>
                <w:sz w:val="20"/>
                <w:szCs w:val="20"/>
                <w:lang w:val="pt-PT" w:eastAsia="en-US"/>
              </w:rPr>
              <w:t>contar</w:t>
            </w:r>
            <w:r w:rsidRPr="000467C3">
              <w:rPr>
                <w:rFonts w:asciiTheme="minorHAnsi" w:eastAsia="Times New Roman" w:hAnsiTheme="minorHAnsi" w:cs="Times New Roman"/>
                <w:spacing w:val="-6"/>
                <w:sz w:val="20"/>
                <w:szCs w:val="20"/>
                <w:lang w:val="pt-PT" w:eastAsia="en-US"/>
              </w:rPr>
              <w:t xml:space="preserve"> </w:t>
            </w:r>
            <w:r w:rsidRPr="000467C3">
              <w:rPr>
                <w:rFonts w:asciiTheme="minorHAnsi" w:eastAsia="Times New Roman" w:hAnsiTheme="minorHAnsi" w:cs="Times New Roman"/>
                <w:sz w:val="20"/>
                <w:szCs w:val="20"/>
                <w:lang w:val="pt-PT" w:eastAsia="en-US"/>
              </w:rPr>
              <w:t>da data da assinatura do TEC</w:t>
            </w:r>
          </w:p>
        </w:tc>
      </w:tr>
      <w:tr w:rsidR="00AF185E" w:rsidRPr="000467C3" w14:paraId="74A304B3" w14:textId="77777777" w:rsidTr="00B43597">
        <w:trPr>
          <w:trHeight w:val="591"/>
        </w:trPr>
        <w:tc>
          <w:tcPr>
            <w:tcW w:w="702" w:type="dxa"/>
            <w:shd w:val="clear" w:color="auto" w:fill="F3F3F3"/>
          </w:tcPr>
          <w:p w14:paraId="4A744500" w14:textId="5C7D0C13" w:rsidR="00C36FAD" w:rsidRPr="000467C3" w:rsidRDefault="00C36FAD" w:rsidP="00C36FAD">
            <w:pPr>
              <w:spacing w:before="61" w:line="240" w:lineRule="auto"/>
              <w:ind w:left="90"/>
              <w:rPr>
                <w:rFonts w:asciiTheme="minorHAnsi" w:eastAsia="Times New Roman" w:hAnsiTheme="minorHAnsi" w:cs="Times New Roman"/>
                <w:b/>
                <w:sz w:val="20"/>
                <w:szCs w:val="20"/>
                <w:lang w:val="pt-PT" w:eastAsia="en-US"/>
              </w:rPr>
            </w:pPr>
            <w:r w:rsidRPr="000467C3">
              <w:rPr>
                <w:rFonts w:asciiTheme="minorHAnsi" w:eastAsia="Times New Roman" w:hAnsiTheme="minorHAnsi" w:cs="Times New Roman"/>
                <w:b/>
                <w:spacing w:val="-5"/>
                <w:sz w:val="20"/>
                <w:szCs w:val="20"/>
                <w:lang w:val="pt-PT" w:eastAsia="en-US"/>
              </w:rPr>
              <w:t>1</w:t>
            </w:r>
            <w:r w:rsidR="00412193">
              <w:rPr>
                <w:rFonts w:asciiTheme="minorHAnsi" w:eastAsia="Times New Roman" w:hAnsiTheme="minorHAnsi" w:cs="Times New Roman"/>
                <w:b/>
                <w:spacing w:val="-5"/>
                <w:sz w:val="20"/>
                <w:szCs w:val="20"/>
                <w:lang w:val="pt-PT" w:eastAsia="en-US"/>
              </w:rPr>
              <w:t>9</w:t>
            </w:r>
          </w:p>
        </w:tc>
        <w:tc>
          <w:tcPr>
            <w:tcW w:w="5264" w:type="dxa"/>
          </w:tcPr>
          <w:p w14:paraId="6987F1E2" w14:textId="77777777" w:rsidR="00C36FAD" w:rsidRPr="000467C3" w:rsidRDefault="00C36FAD" w:rsidP="00C36FAD">
            <w:pPr>
              <w:spacing w:before="61" w:line="240" w:lineRule="auto"/>
              <w:ind w:left="89"/>
              <w:rPr>
                <w:rFonts w:asciiTheme="minorHAnsi" w:eastAsia="Times New Roman" w:hAnsiTheme="minorHAnsi" w:cs="Times New Roman"/>
                <w:sz w:val="20"/>
                <w:szCs w:val="20"/>
                <w:lang w:val="pt-PT" w:eastAsia="en-US"/>
              </w:rPr>
            </w:pPr>
            <w:r w:rsidRPr="000467C3">
              <w:rPr>
                <w:rFonts w:asciiTheme="minorHAnsi" w:eastAsia="Times New Roman" w:hAnsiTheme="minorHAnsi" w:cs="Times New Roman"/>
                <w:sz w:val="20"/>
                <w:szCs w:val="20"/>
                <w:lang w:val="pt-PT" w:eastAsia="en-US"/>
              </w:rPr>
              <w:t xml:space="preserve">Prazo para apresentação do Relatório de Execução do </w:t>
            </w:r>
            <w:r w:rsidRPr="000467C3">
              <w:rPr>
                <w:rFonts w:asciiTheme="minorHAnsi" w:eastAsia="Times New Roman" w:hAnsiTheme="minorHAnsi" w:cs="Times New Roman"/>
                <w:spacing w:val="-2"/>
                <w:sz w:val="20"/>
                <w:szCs w:val="20"/>
                <w:lang w:val="pt-PT" w:eastAsia="en-US"/>
              </w:rPr>
              <w:t>Objeto</w:t>
            </w:r>
          </w:p>
        </w:tc>
        <w:tc>
          <w:tcPr>
            <w:tcW w:w="1962" w:type="dxa"/>
          </w:tcPr>
          <w:p w14:paraId="1F5756A0" w14:textId="60BDD515" w:rsidR="00C36FAD" w:rsidRPr="000467C3" w:rsidRDefault="00C36FAD" w:rsidP="00B43597">
            <w:pPr>
              <w:spacing w:before="69" w:line="230" w:lineRule="auto"/>
              <w:jc w:val="center"/>
              <w:rPr>
                <w:rFonts w:asciiTheme="minorHAnsi" w:eastAsia="Times New Roman" w:hAnsiTheme="minorHAnsi" w:cs="Times New Roman"/>
                <w:sz w:val="20"/>
                <w:szCs w:val="20"/>
                <w:lang w:val="pt-PT" w:eastAsia="en-US"/>
              </w:rPr>
            </w:pPr>
            <w:r w:rsidRPr="000467C3">
              <w:rPr>
                <w:rFonts w:asciiTheme="minorHAnsi" w:eastAsia="Times New Roman" w:hAnsiTheme="minorHAnsi" w:cs="Times New Roman"/>
                <w:sz w:val="20"/>
                <w:szCs w:val="20"/>
                <w:lang w:val="pt-PT" w:eastAsia="en-US"/>
              </w:rPr>
              <w:t>Em até 60 dias, a contar do término da v</w:t>
            </w:r>
            <w:r w:rsidR="00E9763B">
              <w:rPr>
                <w:rFonts w:asciiTheme="minorHAnsi" w:eastAsia="Times New Roman" w:hAnsiTheme="minorHAnsi" w:cs="Times New Roman"/>
                <w:sz w:val="20"/>
                <w:szCs w:val="20"/>
                <w:lang w:val="pt-PT" w:eastAsia="en-US"/>
              </w:rPr>
              <w:t xml:space="preserve">igência do TEC </w:t>
            </w:r>
          </w:p>
        </w:tc>
      </w:tr>
    </w:tbl>
    <w:p w14:paraId="1F0139DD" w14:textId="77777777" w:rsidR="006662AA" w:rsidRPr="00AF185E" w:rsidRDefault="006662AA" w:rsidP="006662AA">
      <w:pPr>
        <w:pBdr>
          <w:top w:val="nil"/>
          <w:left w:val="nil"/>
          <w:bottom w:val="nil"/>
          <w:right w:val="nil"/>
          <w:between w:val="nil"/>
        </w:pBdr>
        <w:spacing w:before="120" w:after="120" w:line="240" w:lineRule="auto"/>
        <w:ind w:right="120"/>
        <w:jc w:val="both"/>
        <w:rPr>
          <w:rFonts w:asciiTheme="minorHAnsi" w:hAnsiTheme="minorHAnsi" w:cstheme="minorHAnsi"/>
          <w:b/>
          <w:sz w:val="24"/>
          <w:szCs w:val="24"/>
        </w:rPr>
      </w:pPr>
    </w:p>
    <w:p w14:paraId="0D159B25" w14:textId="77777777" w:rsidR="006662AA" w:rsidRPr="00AF185E" w:rsidRDefault="006662AA" w:rsidP="006662AA">
      <w:pPr>
        <w:numPr>
          <w:ilvl w:val="0"/>
          <w:numId w:val="1"/>
        </w:numPr>
        <w:pBdr>
          <w:top w:val="nil"/>
          <w:left w:val="nil"/>
          <w:bottom w:val="nil"/>
          <w:right w:val="nil"/>
          <w:between w:val="nil"/>
        </w:pBdr>
        <w:spacing w:before="120" w:after="120" w:line="240" w:lineRule="auto"/>
        <w:ind w:right="120"/>
        <w:jc w:val="both"/>
        <w:rPr>
          <w:rFonts w:asciiTheme="minorHAnsi" w:hAnsiTheme="minorHAnsi" w:cstheme="minorHAnsi"/>
          <w:b/>
          <w:sz w:val="24"/>
          <w:szCs w:val="24"/>
        </w:rPr>
      </w:pPr>
      <w:r w:rsidRPr="00AF185E">
        <w:rPr>
          <w:rFonts w:asciiTheme="minorHAnsi" w:hAnsiTheme="minorHAnsi" w:cstheme="minorHAnsi"/>
          <w:b/>
          <w:sz w:val="24"/>
          <w:szCs w:val="24"/>
        </w:rPr>
        <w:t>INSCRIÇÕES</w:t>
      </w:r>
    </w:p>
    <w:p w14:paraId="28052E89" w14:textId="7C7D1D6C" w:rsidR="00AA5B0F" w:rsidRPr="00AF185E" w:rsidRDefault="00AA5B0F" w:rsidP="00123E44">
      <w:pPr>
        <w:pBdr>
          <w:top w:val="nil"/>
          <w:left w:val="nil"/>
          <w:bottom w:val="nil"/>
          <w:right w:val="nil"/>
          <w:between w:val="nil"/>
        </w:pBdr>
        <w:spacing w:before="120" w:after="120" w:line="240" w:lineRule="auto"/>
        <w:ind w:right="120"/>
        <w:rPr>
          <w:rFonts w:asciiTheme="minorHAnsi" w:hAnsiTheme="minorHAnsi" w:cstheme="minorHAnsi"/>
          <w:sz w:val="24"/>
          <w:szCs w:val="24"/>
        </w:rPr>
      </w:pPr>
      <w:r w:rsidRPr="00AF185E">
        <w:rPr>
          <w:rFonts w:asciiTheme="minorHAnsi" w:hAnsiTheme="minorHAnsi" w:cstheme="minorHAnsi"/>
          <w:sz w:val="24"/>
          <w:szCs w:val="24"/>
        </w:rPr>
        <w:t xml:space="preserve">As inscrições serão </w:t>
      </w:r>
      <w:r w:rsidRPr="00AF185E">
        <w:rPr>
          <w:rFonts w:asciiTheme="minorHAnsi" w:hAnsiTheme="minorHAnsi" w:cstheme="minorHAnsi"/>
          <w:b/>
          <w:bCs/>
          <w:sz w:val="24"/>
          <w:szCs w:val="24"/>
        </w:rPr>
        <w:t>gratuitas</w:t>
      </w:r>
      <w:r w:rsidRPr="00AF185E">
        <w:rPr>
          <w:rFonts w:asciiTheme="minorHAnsi" w:hAnsiTheme="minorHAnsi" w:cstheme="minorHAnsi"/>
          <w:sz w:val="24"/>
          <w:szCs w:val="24"/>
        </w:rPr>
        <w:t xml:space="preserve"> e ser</w:t>
      </w:r>
      <w:r w:rsidR="0000029B">
        <w:rPr>
          <w:rFonts w:asciiTheme="minorHAnsi" w:hAnsiTheme="minorHAnsi" w:cstheme="minorHAnsi"/>
          <w:sz w:val="24"/>
          <w:szCs w:val="24"/>
        </w:rPr>
        <w:t>ão</w:t>
      </w:r>
      <w:r w:rsidRPr="00AF185E">
        <w:rPr>
          <w:rFonts w:asciiTheme="minorHAnsi" w:hAnsiTheme="minorHAnsi" w:cstheme="minorHAnsi"/>
          <w:sz w:val="24"/>
          <w:szCs w:val="24"/>
        </w:rPr>
        <w:t xml:space="preserve"> realizadas em formato</w:t>
      </w:r>
      <w:r w:rsidR="0000029B">
        <w:rPr>
          <w:rFonts w:asciiTheme="minorHAnsi" w:hAnsiTheme="minorHAnsi" w:cstheme="minorHAnsi"/>
          <w:sz w:val="24"/>
          <w:szCs w:val="24"/>
        </w:rPr>
        <w:t xml:space="preserve"> on-line </w:t>
      </w:r>
      <w:r w:rsidRPr="00AF185E">
        <w:rPr>
          <w:rFonts w:asciiTheme="minorHAnsi" w:hAnsiTheme="minorHAnsi" w:cstheme="minorHAnsi"/>
          <w:sz w:val="24"/>
          <w:szCs w:val="24"/>
        </w:rPr>
        <w:t>mediante envio da documentação exigida para o e-mail:</w:t>
      </w:r>
      <w:r w:rsidR="00123E44">
        <w:rPr>
          <w:rFonts w:asciiTheme="minorHAnsi" w:hAnsiTheme="minorHAnsi" w:cstheme="minorHAnsi"/>
          <w:sz w:val="24"/>
          <w:szCs w:val="24"/>
        </w:rPr>
        <w:t xml:space="preserve"> </w:t>
      </w:r>
      <w:hyperlink r:id="rId16" w:history="1">
        <w:r w:rsidR="00123E44" w:rsidRPr="00932B04">
          <w:rPr>
            <w:rStyle w:val="Hyperlink"/>
            <w:rFonts w:asciiTheme="minorHAnsi" w:hAnsiTheme="minorHAnsi" w:cstheme="minorHAnsi"/>
            <w:sz w:val="24"/>
            <w:szCs w:val="24"/>
          </w:rPr>
          <w:t>pnab2.acoes@fmc.timon.ma.gov.br</w:t>
        </w:r>
      </w:hyperlink>
    </w:p>
    <w:p w14:paraId="757A1182" w14:textId="5751EFB0" w:rsidR="00AA5B0F" w:rsidRPr="00AF185E" w:rsidRDefault="00AA5B0F" w:rsidP="004334DA">
      <w:pPr>
        <w:pBdr>
          <w:top w:val="nil"/>
          <w:left w:val="nil"/>
          <w:bottom w:val="nil"/>
          <w:right w:val="nil"/>
          <w:between w:val="nil"/>
        </w:pBdr>
        <w:spacing w:before="120" w:after="120" w:line="240" w:lineRule="auto"/>
        <w:ind w:right="120"/>
        <w:jc w:val="both"/>
        <w:rPr>
          <w:rFonts w:asciiTheme="minorHAnsi" w:hAnsiTheme="minorHAnsi" w:cstheme="minorHAnsi"/>
          <w:sz w:val="24"/>
          <w:szCs w:val="24"/>
        </w:rPr>
      </w:pPr>
      <w:r w:rsidRPr="00AF185E">
        <w:rPr>
          <w:rFonts w:asciiTheme="minorHAnsi" w:hAnsiTheme="minorHAnsi" w:cstheme="minorHAnsi"/>
          <w:sz w:val="24"/>
          <w:szCs w:val="24"/>
        </w:rPr>
        <w:t>As inscrições deverão ser realizadas dentro do prazo estabelecido no item 2.4 deste edital.</w:t>
      </w:r>
      <w:r w:rsidR="00E41AA5">
        <w:rPr>
          <w:rFonts w:asciiTheme="minorHAnsi" w:hAnsiTheme="minorHAnsi" w:cstheme="minorHAnsi"/>
          <w:sz w:val="24"/>
          <w:szCs w:val="24"/>
        </w:rPr>
        <w:t xml:space="preserve"> </w:t>
      </w:r>
      <w:r w:rsidRPr="00AF185E">
        <w:rPr>
          <w:rFonts w:asciiTheme="minorHAnsi" w:hAnsiTheme="minorHAnsi" w:cstheme="minorHAnsi"/>
          <w:sz w:val="24"/>
          <w:szCs w:val="24"/>
        </w:rPr>
        <w:t>Não serão aceitas inscrições enviadas por outros meios, nem fora do prazo estipulado.</w:t>
      </w:r>
    </w:p>
    <w:p w14:paraId="66FE9D0A" w14:textId="1D5A3FB2" w:rsidR="00AA5B0F" w:rsidRPr="00AF185E" w:rsidRDefault="00AA5B0F" w:rsidP="004334DA">
      <w:pPr>
        <w:pBdr>
          <w:top w:val="nil"/>
          <w:left w:val="nil"/>
          <w:bottom w:val="nil"/>
          <w:right w:val="nil"/>
          <w:between w:val="nil"/>
        </w:pBdr>
        <w:spacing w:before="120" w:after="120" w:line="240" w:lineRule="auto"/>
        <w:ind w:right="120"/>
        <w:jc w:val="both"/>
        <w:rPr>
          <w:rFonts w:asciiTheme="minorHAnsi" w:hAnsiTheme="minorHAnsi" w:cstheme="minorHAnsi"/>
          <w:sz w:val="24"/>
          <w:szCs w:val="24"/>
        </w:rPr>
      </w:pPr>
      <w:r w:rsidRPr="00AF185E">
        <w:rPr>
          <w:rFonts w:asciiTheme="minorHAnsi" w:hAnsiTheme="minorHAnsi" w:cstheme="minorHAnsi"/>
          <w:sz w:val="24"/>
          <w:szCs w:val="24"/>
        </w:rPr>
        <w:t xml:space="preserve">Para efetivação da inscrição, o proponente deverá apresentar a seguinte </w:t>
      </w:r>
      <w:r w:rsidRPr="00293361">
        <w:rPr>
          <w:rFonts w:asciiTheme="minorHAnsi" w:hAnsiTheme="minorHAnsi" w:cstheme="minorHAnsi"/>
          <w:b/>
          <w:bCs/>
          <w:sz w:val="24"/>
          <w:szCs w:val="24"/>
        </w:rPr>
        <w:t>documentação obrigatória</w:t>
      </w:r>
      <w:r w:rsidR="00380D6C" w:rsidRPr="00293361">
        <w:rPr>
          <w:rFonts w:asciiTheme="minorHAnsi" w:hAnsiTheme="minorHAnsi" w:cstheme="minorHAnsi"/>
          <w:b/>
          <w:bCs/>
          <w:sz w:val="24"/>
          <w:szCs w:val="24"/>
        </w:rPr>
        <w:t xml:space="preserve"> e em formato PDF</w:t>
      </w:r>
      <w:r w:rsidR="0085005A">
        <w:rPr>
          <w:rFonts w:asciiTheme="minorHAnsi" w:hAnsiTheme="minorHAnsi" w:cstheme="minorHAnsi"/>
          <w:b/>
          <w:bCs/>
          <w:sz w:val="24"/>
          <w:szCs w:val="24"/>
        </w:rPr>
        <w:t xml:space="preserve"> em único e-mail</w:t>
      </w:r>
      <w:r w:rsidRPr="00AF185E">
        <w:rPr>
          <w:rFonts w:asciiTheme="minorHAnsi" w:hAnsiTheme="minorHAnsi" w:cstheme="minorHAnsi"/>
          <w:sz w:val="24"/>
          <w:szCs w:val="24"/>
        </w:rPr>
        <w:t>:</w:t>
      </w:r>
    </w:p>
    <w:p w14:paraId="04E49D45" w14:textId="1766F8D9" w:rsidR="006662AA" w:rsidRPr="00AF185E" w:rsidRDefault="006662AA" w:rsidP="00EC43DB">
      <w:pPr>
        <w:pBdr>
          <w:top w:val="nil"/>
          <w:left w:val="nil"/>
          <w:bottom w:val="nil"/>
          <w:right w:val="nil"/>
          <w:between w:val="nil"/>
        </w:pBdr>
        <w:spacing w:after="0" w:line="240" w:lineRule="auto"/>
        <w:ind w:right="120"/>
        <w:jc w:val="both"/>
        <w:rPr>
          <w:rFonts w:asciiTheme="minorHAnsi" w:hAnsiTheme="minorHAnsi" w:cstheme="minorBidi"/>
          <w:b/>
          <w:bCs/>
          <w:sz w:val="24"/>
          <w:szCs w:val="24"/>
        </w:rPr>
      </w:pPr>
      <w:r w:rsidRPr="00AF185E">
        <w:rPr>
          <w:rFonts w:asciiTheme="minorHAnsi" w:hAnsiTheme="minorHAnsi" w:cstheme="minorBidi"/>
          <w:sz w:val="24"/>
          <w:szCs w:val="24"/>
        </w:rPr>
        <w:t>a) Formulário de inscrição (Anexo I)</w:t>
      </w:r>
      <w:r w:rsidR="004727DB">
        <w:rPr>
          <w:rFonts w:asciiTheme="minorHAnsi" w:hAnsiTheme="minorHAnsi" w:cstheme="minorBidi"/>
          <w:sz w:val="24"/>
          <w:szCs w:val="24"/>
        </w:rPr>
        <w:t>;</w:t>
      </w:r>
      <w:r w:rsidRPr="00AF185E">
        <w:rPr>
          <w:rFonts w:asciiTheme="minorHAnsi" w:hAnsiTheme="minorHAnsi" w:cstheme="minorBidi"/>
          <w:sz w:val="24"/>
          <w:szCs w:val="24"/>
        </w:rPr>
        <w:t xml:space="preserve"> </w:t>
      </w:r>
    </w:p>
    <w:p w14:paraId="2A800406" w14:textId="479BBC31" w:rsidR="00672F91" w:rsidRDefault="006662AA" w:rsidP="00EC43DB">
      <w:pPr>
        <w:pBdr>
          <w:top w:val="nil"/>
          <w:left w:val="nil"/>
          <w:bottom w:val="nil"/>
          <w:right w:val="nil"/>
          <w:between w:val="nil"/>
        </w:pBdr>
        <w:spacing w:after="0" w:line="240" w:lineRule="auto"/>
        <w:ind w:right="120"/>
        <w:jc w:val="both"/>
        <w:rPr>
          <w:rFonts w:asciiTheme="minorHAnsi" w:hAnsiTheme="minorHAnsi" w:cstheme="minorBidi"/>
          <w:sz w:val="24"/>
          <w:szCs w:val="24"/>
        </w:rPr>
      </w:pPr>
      <w:r w:rsidRPr="00AF185E">
        <w:rPr>
          <w:rFonts w:asciiTheme="minorHAnsi" w:hAnsiTheme="minorHAnsi" w:cstheme="minorBidi"/>
          <w:sz w:val="24"/>
          <w:szCs w:val="24"/>
        </w:rPr>
        <w:t xml:space="preserve">b) </w:t>
      </w:r>
      <w:r w:rsidR="00B91BAD">
        <w:rPr>
          <w:rFonts w:asciiTheme="minorHAnsi" w:hAnsiTheme="minorHAnsi" w:cstheme="minorBidi"/>
          <w:sz w:val="24"/>
          <w:szCs w:val="24"/>
        </w:rPr>
        <w:t>Plano de trabalho</w:t>
      </w:r>
      <w:r w:rsidR="007C787B">
        <w:rPr>
          <w:rFonts w:asciiTheme="minorHAnsi" w:hAnsiTheme="minorHAnsi" w:cstheme="minorBidi"/>
          <w:sz w:val="24"/>
          <w:szCs w:val="24"/>
        </w:rPr>
        <w:t xml:space="preserve"> da ação/atividade</w:t>
      </w:r>
      <w:r w:rsidR="00B91BAD">
        <w:rPr>
          <w:rFonts w:asciiTheme="minorHAnsi" w:hAnsiTheme="minorHAnsi" w:cstheme="minorBidi"/>
          <w:sz w:val="24"/>
          <w:szCs w:val="24"/>
        </w:rPr>
        <w:t xml:space="preserve"> </w:t>
      </w:r>
      <w:r w:rsidR="00672F91">
        <w:rPr>
          <w:rFonts w:asciiTheme="minorHAnsi" w:hAnsiTheme="minorHAnsi" w:cstheme="minorBidi"/>
          <w:sz w:val="24"/>
          <w:szCs w:val="24"/>
        </w:rPr>
        <w:t>(Anexo II)</w:t>
      </w:r>
    </w:p>
    <w:p w14:paraId="44809262" w14:textId="3733359D" w:rsidR="0049414D" w:rsidRPr="00E000BD" w:rsidRDefault="00672F91" w:rsidP="00EC43DB">
      <w:pPr>
        <w:pBdr>
          <w:top w:val="nil"/>
          <w:left w:val="nil"/>
          <w:bottom w:val="nil"/>
          <w:right w:val="nil"/>
          <w:between w:val="nil"/>
        </w:pBdr>
        <w:spacing w:after="0" w:line="240" w:lineRule="auto"/>
        <w:ind w:right="120"/>
        <w:jc w:val="both"/>
        <w:rPr>
          <w:rFonts w:asciiTheme="minorHAnsi" w:hAnsiTheme="minorHAnsi" w:cstheme="minorBidi"/>
          <w:color w:val="000000" w:themeColor="text1"/>
          <w:sz w:val="24"/>
          <w:szCs w:val="24"/>
        </w:rPr>
      </w:pPr>
      <w:r>
        <w:rPr>
          <w:rFonts w:asciiTheme="minorHAnsi" w:hAnsiTheme="minorHAnsi" w:cstheme="minorBidi"/>
          <w:sz w:val="24"/>
          <w:szCs w:val="24"/>
        </w:rPr>
        <w:t xml:space="preserve">c) </w:t>
      </w:r>
      <w:r w:rsidR="0049414D" w:rsidRPr="00123E44">
        <w:rPr>
          <w:rFonts w:asciiTheme="minorHAnsi" w:hAnsiTheme="minorHAnsi" w:cstheme="minorBidi"/>
          <w:b/>
          <w:bCs/>
          <w:color w:val="000000" w:themeColor="text1"/>
          <w:sz w:val="24"/>
          <w:szCs w:val="24"/>
        </w:rPr>
        <w:t>Portfólio da ação ou atividade cultural</w:t>
      </w:r>
      <w:r w:rsidR="0049414D" w:rsidRPr="00E000BD">
        <w:rPr>
          <w:rFonts w:asciiTheme="minorHAnsi" w:hAnsiTheme="minorHAnsi" w:cstheme="minorBidi"/>
          <w:color w:val="000000" w:themeColor="text1"/>
          <w:sz w:val="24"/>
          <w:szCs w:val="24"/>
        </w:rPr>
        <w:t xml:space="preserve"> que comprove a atuação nos </w:t>
      </w:r>
      <w:r w:rsidR="0049414D" w:rsidRPr="00E000BD">
        <w:rPr>
          <w:rFonts w:asciiTheme="minorHAnsi" w:hAnsiTheme="minorHAnsi" w:cstheme="minorBidi"/>
          <w:b/>
          <w:bCs/>
          <w:color w:val="000000" w:themeColor="text1"/>
          <w:sz w:val="24"/>
          <w:szCs w:val="24"/>
        </w:rPr>
        <w:t>últimos 2 (dois) anos</w:t>
      </w:r>
      <w:r w:rsidR="0049414D" w:rsidRPr="00E000BD">
        <w:rPr>
          <w:rFonts w:asciiTheme="minorHAnsi" w:hAnsiTheme="minorHAnsi" w:cstheme="minorBidi"/>
          <w:color w:val="000000" w:themeColor="text1"/>
          <w:sz w:val="24"/>
          <w:szCs w:val="24"/>
        </w:rPr>
        <w:t xml:space="preserve">, mediante demonstração da execução regular, quando se tratar de atividade permanente, ou da realização de, no mínimo, </w:t>
      </w:r>
      <w:r w:rsidR="0049414D" w:rsidRPr="00E000BD">
        <w:rPr>
          <w:rFonts w:asciiTheme="minorHAnsi" w:hAnsiTheme="minorHAnsi" w:cstheme="minorBidi"/>
          <w:b/>
          <w:bCs/>
          <w:color w:val="000000" w:themeColor="text1"/>
          <w:sz w:val="24"/>
          <w:szCs w:val="24"/>
        </w:rPr>
        <w:t>2 (duas) edições</w:t>
      </w:r>
      <w:r w:rsidR="003042B1" w:rsidRPr="00E000BD">
        <w:rPr>
          <w:rFonts w:asciiTheme="minorHAnsi" w:hAnsiTheme="minorHAnsi" w:cstheme="minorBidi"/>
          <w:b/>
          <w:bCs/>
          <w:color w:val="000000" w:themeColor="text1"/>
          <w:sz w:val="24"/>
          <w:szCs w:val="24"/>
        </w:rPr>
        <w:t xml:space="preserve"> nos referidos anos</w:t>
      </w:r>
      <w:r w:rsidR="0049414D" w:rsidRPr="00E000BD">
        <w:rPr>
          <w:rFonts w:asciiTheme="minorHAnsi" w:hAnsiTheme="minorHAnsi" w:cstheme="minorBidi"/>
          <w:color w:val="000000" w:themeColor="text1"/>
          <w:sz w:val="24"/>
          <w:szCs w:val="24"/>
        </w:rPr>
        <w:t>, quando se tratar de atividade não permanente</w:t>
      </w:r>
      <w:r w:rsidR="003042B1" w:rsidRPr="00E000BD">
        <w:rPr>
          <w:rFonts w:asciiTheme="minorHAnsi" w:hAnsiTheme="minorHAnsi" w:cstheme="minorBidi"/>
          <w:color w:val="000000" w:themeColor="text1"/>
          <w:sz w:val="24"/>
          <w:szCs w:val="24"/>
        </w:rPr>
        <w:t>;</w:t>
      </w:r>
    </w:p>
    <w:p w14:paraId="1DC6CB4E" w14:textId="51103BA1" w:rsidR="006662AA" w:rsidRPr="00AF185E" w:rsidRDefault="003042B1" w:rsidP="00EC43DB">
      <w:pPr>
        <w:pBdr>
          <w:top w:val="nil"/>
          <w:left w:val="nil"/>
          <w:bottom w:val="nil"/>
          <w:right w:val="nil"/>
          <w:between w:val="nil"/>
        </w:pBdr>
        <w:spacing w:after="0" w:line="240" w:lineRule="auto"/>
        <w:ind w:right="120"/>
        <w:jc w:val="both"/>
        <w:rPr>
          <w:rFonts w:asciiTheme="minorHAnsi" w:hAnsiTheme="minorHAnsi" w:cstheme="minorBidi"/>
          <w:b/>
          <w:bCs/>
          <w:sz w:val="24"/>
          <w:szCs w:val="24"/>
        </w:rPr>
      </w:pPr>
      <w:r>
        <w:rPr>
          <w:rFonts w:asciiTheme="minorHAnsi" w:hAnsiTheme="minorHAnsi" w:cstheme="minorBidi"/>
          <w:sz w:val="24"/>
          <w:szCs w:val="24"/>
        </w:rPr>
        <w:t>d</w:t>
      </w:r>
      <w:r w:rsidR="006662AA" w:rsidRPr="00AF185E">
        <w:rPr>
          <w:rFonts w:asciiTheme="minorHAnsi" w:hAnsiTheme="minorHAnsi" w:cstheme="minorBidi"/>
          <w:sz w:val="24"/>
          <w:szCs w:val="24"/>
        </w:rPr>
        <w:t>)</w:t>
      </w:r>
      <w:r w:rsidR="00BE687D" w:rsidRPr="00AF185E">
        <w:rPr>
          <w:rFonts w:asciiTheme="minorHAnsi" w:hAnsiTheme="minorHAnsi" w:cstheme="minorBidi"/>
          <w:sz w:val="24"/>
          <w:szCs w:val="24"/>
        </w:rPr>
        <w:t xml:space="preserve"> </w:t>
      </w:r>
      <w:r w:rsidR="00BE687D" w:rsidRPr="00123E44">
        <w:rPr>
          <w:rFonts w:asciiTheme="minorHAnsi" w:hAnsiTheme="minorHAnsi" w:cstheme="minorBidi"/>
          <w:b/>
          <w:bCs/>
          <w:sz w:val="24"/>
          <w:szCs w:val="24"/>
        </w:rPr>
        <w:t>Portfolio Cultural do agente cultural</w:t>
      </w:r>
      <w:r w:rsidR="00515EE8" w:rsidRPr="00123E44">
        <w:rPr>
          <w:rFonts w:asciiTheme="minorHAnsi" w:hAnsiTheme="minorHAnsi" w:cstheme="minorBidi"/>
          <w:b/>
          <w:bCs/>
          <w:sz w:val="24"/>
          <w:szCs w:val="24"/>
        </w:rPr>
        <w:t xml:space="preserve"> e/ou grupo cultural</w:t>
      </w:r>
      <w:r w:rsidR="00BE687D" w:rsidRPr="00AF185E">
        <w:rPr>
          <w:rFonts w:asciiTheme="minorHAnsi" w:hAnsiTheme="minorHAnsi" w:cstheme="minorBidi"/>
          <w:sz w:val="24"/>
          <w:szCs w:val="24"/>
        </w:rPr>
        <w:t xml:space="preserve"> que comprove sua atuação no Município de Timon</w:t>
      </w:r>
      <w:r w:rsidR="00D46EE8" w:rsidRPr="00AF185E">
        <w:rPr>
          <w:rFonts w:asciiTheme="minorHAnsi" w:hAnsiTheme="minorHAnsi" w:cstheme="minorBidi"/>
          <w:sz w:val="24"/>
          <w:szCs w:val="24"/>
        </w:rPr>
        <w:t xml:space="preserve"> no </w:t>
      </w:r>
      <w:r w:rsidR="00D46EE8" w:rsidRPr="00E000BD">
        <w:rPr>
          <w:rFonts w:asciiTheme="minorHAnsi" w:hAnsiTheme="minorHAnsi" w:cstheme="minorBidi"/>
          <w:b/>
          <w:bCs/>
          <w:sz w:val="24"/>
          <w:szCs w:val="24"/>
        </w:rPr>
        <w:t>mínimo nos últimos dois anos</w:t>
      </w:r>
      <w:r w:rsidR="007037A6">
        <w:rPr>
          <w:rFonts w:asciiTheme="minorHAnsi" w:hAnsiTheme="minorHAnsi" w:cstheme="minorBidi"/>
          <w:sz w:val="24"/>
          <w:szCs w:val="24"/>
        </w:rPr>
        <w:t>;</w:t>
      </w:r>
    </w:p>
    <w:p w14:paraId="6E72237C" w14:textId="0AC54F81" w:rsidR="006662AA" w:rsidRPr="00AF185E" w:rsidRDefault="003042B1" w:rsidP="00EC43DB">
      <w:pPr>
        <w:pBdr>
          <w:top w:val="nil"/>
          <w:left w:val="nil"/>
          <w:bottom w:val="nil"/>
          <w:right w:val="nil"/>
          <w:between w:val="nil"/>
        </w:pBdr>
        <w:spacing w:after="0" w:line="240" w:lineRule="auto"/>
        <w:ind w:right="120"/>
        <w:jc w:val="both"/>
        <w:rPr>
          <w:rFonts w:asciiTheme="minorHAnsi" w:hAnsiTheme="minorHAnsi" w:cstheme="minorBidi"/>
          <w:sz w:val="24"/>
          <w:szCs w:val="24"/>
        </w:rPr>
      </w:pPr>
      <w:r>
        <w:rPr>
          <w:rFonts w:asciiTheme="minorHAnsi" w:hAnsiTheme="minorHAnsi" w:cstheme="minorBidi"/>
          <w:sz w:val="24"/>
          <w:szCs w:val="24"/>
        </w:rPr>
        <w:t>e</w:t>
      </w:r>
      <w:r w:rsidR="006662AA" w:rsidRPr="00AF185E">
        <w:rPr>
          <w:rFonts w:asciiTheme="minorHAnsi" w:hAnsiTheme="minorHAnsi" w:cstheme="minorBidi"/>
          <w:sz w:val="24"/>
          <w:szCs w:val="24"/>
        </w:rPr>
        <w:t xml:space="preserve">) Autodeclaração étnico-racial ou de pessoa com deficiência, </w:t>
      </w:r>
      <w:r w:rsidR="006662AA" w:rsidRPr="004F2D61">
        <w:rPr>
          <w:rFonts w:asciiTheme="minorHAnsi" w:hAnsiTheme="minorHAnsi" w:cstheme="minorBidi"/>
          <w:b/>
          <w:bCs/>
          <w:sz w:val="24"/>
          <w:szCs w:val="24"/>
        </w:rPr>
        <w:t>se for concorrer às cotas</w:t>
      </w:r>
      <w:r w:rsidR="004727DB">
        <w:rPr>
          <w:rFonts w:asciiTheme="minorHAnsi" w:hAnsiTheme="minorHAnsi" w:cstheme="minorBidi"/>
          <w:b/>
          <w:bCs/>
          <w:sz w:val="24"/>
          <w:szCs w:val="24"/>
        </w:rPr>
        <w:t xml:space="preserve"> </w:t>
      </w:r>
      <w:r w:rsidR="004727DB" w:rsidRPr="004727DB">
        <w:rPr>
          <w:rFonts w:asciiTheme="minorHAnsi" w:hAnsiTheme="minorHAnsi" w:cstheme="minorBidi"/>
          <w:sz w:val="24"/>
          <w:szCs w:val="24"/>
        </w:rPr>
        <w:t xml:space="preserve">(Anexo </w:t>
      </w:r>
      <w:r w:rsidR="006212EF">
        <w:rPr>
          <w:rFonts w:asciiTheme="minorHAnsi" w:hAnsiTheme="minorHAnsi" w:cstheme="minorBidi"/>
          <w:sz w:val="24"/>
          <w:szCs w:val="24"/>
        </w:rPr>
        <w:t>I</w:t>
      </w:r>
      <w:r w:rsidR="004727DB" w:rsidRPr="004727DB">
        <w:rPr>
          <w:rFonts w:asciiTheme="minorHAnsi" w:hAnsiTheme="minorHAnsi" w:cstheme="minorBidi"/>
          <w:sz w:val="24"/>
          <w:szCs w:val="24"/>
        </w:rPr>
        <w:t>V</w:t>
      </w:r>
      <w:r w:rsidR="004C35EB">
        <w:rPr>
          <w:rFonts w:asciiTheme="minorHAnsi" w:hAnsiTheme="minorHAnsi" w:cstheme="minorBidi"/>
          <w:sz w:val="24"/>
          <w:szCs w:val="24"/>
        </w:rPr>
        <w:t xml:space="preserve"> e Anexo V</w:t>
      </w:r>
      <w:r w:rsidR="004727DB" w:rsidRPr="004727DB">
        <w:rPr>
          <w:rFonts w:asciiTheme="minorHAnsi" w:hAnsiTheme="minorHAnsi" w:cstheme="minorBidi"/>
          <w:sz w:val="24"/>
          <w:szCs w:val="24"/>
        </w:rPr>
        <w:t>)</w:t>
      </w:r>
      <w:r w:rsidR="006662AA" w:rsidRPr="004727DB">
        <w:rPr>
          <w:rFonts w:asciiTheme="minorHAnsi" w:hAnsiTheme="minorHAnsi" w:cstheme="minorBidi"/>
          <w:sz w:val="24"/>
          <w:szCs w:val="24"/>
        </w:rPr>
        <w:t>;</w:t>
      </w:r>
    </w:p>
    <w:p w14:paraId="2BC83612" w14:textId="1E4D8D61" w:rsidR="006662AA" w:rsidRPr="00AF185E" w:rsidRDefault="003042B1" w:rsidP="00EC43DB">
      <w:pPr>
        <w:pBdr>
          <w:top w:val="nil"/>
          <w:left w:val="nil"/>
          <w:bottom w:val="nil"/>
          <w:right w:val="nil"/>
          <w:between w:val="nil"/>
        </w:pBdr>
        <w:spacing w:after="0" w:line="240" w:lineRule="auto"/>
        <w:ind w:right="120"/>
        <w:jc w:val="both"/>
        <w:rPr>
          <w:rFonts w:asciiTheme="minorHAnsi" w:hAnsiTheme="minorHAnsi" w:cstheme="minorBidi"/>
          <w:sz w:val="24"/>
          <w:szCs w:val="24"/>
        </w:rPr>
      </w:pPr>
      <w:r>
        <w:rPr>
          <w:rFonts w:asciiTheme="minorHAnsi" w:hAnsiTheme="minorHAnsi" w:cstheme="minorBidi"/>
          <w:sz w:val="24"/>
          <w:szCs w:val="24"/>
        </w:rPr>
        <w:t>f</w:t>
      </w:r>
      <w:r w:rsidR="006662AA" w:rsidRPr="00AF185E">
        <w:rPr>
          <w:rFonts w:asciiTheme="minorHAnsi" w:hAnsiTheme="minorHAnsi" w:cstheme="minorBidi"/>
          <w:sz w:val="24"/>
          <w:szCs w:val="24"/>
        </w:rPr>
        <w:t xml:space="preserve">) Declaração de representação, </w:t>
      </w:r>
      <w:r w:rsidR="006662AA" w:rsidRPr="004F2D61">
        <w:rPr>
          <w:rFonts w:asciiTheme="minorHAnsi" w:hAnsiTheme="minorHAnsi" w:cstheme="minorBidi"/>
          <w:b/>
          <w:bCs/>
          <w:sz w:val="24"/>
          <w:szCs w:val="24"/>
        </w:rPr>
        <w:t>se for concorrer como um coletivo sem CNPJ</w:t>
      </w:r>
      <w:r w:rsidR="004727DB">
        <w:rPr>
          <w:rFonts w:asciiTheme="minorHAnsi" w:hAnsiTheme="minorHAnsi" w:cstheme="minorBidi"/>
          <w:b/>
          <w:bCs/>
          <w:sz w:val="24"/>
          <w:szCs w:val="24"/>
        </w:rPr>
        <w:t xml:space="preserve"> </w:t>
      </w:r>
      <w:r w:rsidR="004727DB" w:rsidRPr="004727DB">
        <w:rPr>
          <w:rFonts w:asciiTheme="minorHAnsi" w:hAnsiTheme="minorHAnsi" w:cstheme="minorBidi"/>
          <w:sz w:val="24"/>
          <w:szCs w:val="24"/>
        </w:rPr>
        <w:t xml:space="preserve">(Anexo </w:t>
      </w:r>
      <w:r w:rsidR="006212EF">
        <w:rPr>
          <w:rFonts w:asciiTheme="minorHAnsi" w:hAnsiTheme="minorHAnsi" w:cstheme="minorBidi"/>
          <w:sz w:val="24"/>
          <w:szCs w:val="24"/>
        </w:rPr>
        <w:t>III</w:t>
      </w:r>
      <w:r w:rsidR="004727DB" w:rsidRPr="004727DB">
        <w:rPr>
          <w:rFonts w:asciiTheme="minorHAnsi" w:hAnsiTheme="minorHAnsi" w:cstheme="minorBidi"/>
          <w:sz w:val="24"/>
          <w:szCs w:val="24"/>
        </w:rPr>
        <w:t>)</w:t>
      </w:r>
      <w:r w:rsidR="006662AA" w:rsidRPr="004727DB">
        <w:rPr>
          <w:rFonts w:asciiTheme="minorHAnsi" w:hAnsiTheme="minorHAnsi" w:cstheme="minorBidi"/>
          <w:sz w:val="24"/>
          <w:szCs w:val="24"/>
        </w:rPr>
        <w:t>;</w:t>
      </w:r>
      <w:r w:rsidR="006662AA" w:rsidRPr="00AF185E">
        <w:rPr>
          <w:rFonts w:asciiTheme="minorHAnsi" w:hAnsiTheme="minorHAnsi" w:cstheme="minorBidi"/>
          <w:sz w:val="24"/>
          <w:szCs w:val="24"/>
        </w:rPr>
        <w:t xml:space="preserve"> </w:t>
      </w:r>
    </w:p>
    <w:p w14:paraId="3FA87006" w14:textId="724FD7D3" w:rsidR="00263B10" w:rsidRDefault="003042B1" w:rsidP="00EC43DB">
      <w:pPr>
        <w:pBdr>
          <w:top w:val="nil"/>
          <w:left w:val="nil"/>
          <w:bottom w:val="nil"/>
          <w:right w:val="nil"/>
          <w:between w:val="nil"/>
        </w:pBdr>
        <w:spacing w:after="0" w:line="240" w:lineRule="auto"/>
        <w:ind w:right="120"/>
        <w:jc w:val="both"/>
        <w:rPr>
          <w:rFonts w:asciiTheme="minorHAnsi" w:hAnsiTheme="minorHAnsi" w:cstheme="minorBidi"/>
          <w:sz w:val="24"/>
          <w:szCs w:val="24"/>
        </w:rPr>
      </w:pPr>
      <w:r>
        <w:rPr>
          <w:rFonts w:asciiTheme="minorHAnsi" w:hAnsiTheme="minorHAnsi" w:cstheme="minorBidi"/>
          <w:sz w:val="24"/>
          <w:szCs w:val="24"/>
        </w:rPr>
        <w:t>g</w:t>
      </w:r>
      <w:r w:rsidR="004C1D34" w:rsidRPr="00AF185E">
        <w:rPr>
          <w:rFonts w:asciiTheme="minorHAnsi" w:hAnsiTheme="minorHAnsi" w:cstheme="minorBidi"/>
          <w:sz w:val="24"/>
          <w:szCs w:val="24"/>
        </w:rPr>
        <w:t xml:space="preserve">) </w:t>
      </w:r>
      <w:r w:rsidR="00263B10" w:rsidRPr="006212EF">
        <w:rPr>
          <w:rFonts w:asciiTheme="minorHAnsi" w:hAnsiTheme="minorHAnsi" w:cstheme="minorBidi"/>
          <w:b/>
          <w:bCs/>
          <w:sz w:val="24"/>
          <w:szCs w:val="24"/>
        </w:rPr>
        <w:t>Dados bancários válidos</w:t>
      </w:r>
      <w:r w:rsidR="00263B10" w:rsidRPr="00263B10">
        <w:rPr>
          <w:rFonts w:asciiTheme="minorHAnsi" w:hAnsiTheme="minorHAnsi" w:cstheme="minorBidi"/>
          <w:sz w:val="24"/>
          <w:szCs w:val="24"/>
        </w:rPr>
        <w:t xml:space="preserve"> do agente cultural responsável pel</w:t>
      </w:r>
      <w:r w:rsidR="00E422E3">
        <w:rPr>
          <w:rFonts w:asciiTheme="minorHAnsi" w:hAnsiTheme="minorHAnsi" w:cstheme="minorBidi"/>
          <w:sz w:val="24"/>
          <w:szCs w:val="24"/>
        </w:rPr>
        <w:t>a</w:t>
      </w:r>
      <w:r w:rsidR="00263B10" w:rsidRPr="00263B10">
        <w:rPr>
          <w:rFonts w:asciiTheme="minorHAnsi" w:hAnsiTheme="minorHAnsi" w:cstheme="minorBidi"/>
          <w:sz w:val="24"/>
          <w:szCs w:val="24"/>
        </w:rPr>
        <w:t xml:space="preserve"> </w:t>
      </w:r>
      <w:r w:rsidR="006A5A35">
        <w:rPr>
          <w:rFonts w:asciiTheme="minorHAnsi" w:hAnsiTheme="minorHAnsi" w:cstheme="minorBidi"/>
          <w:sz w:val="24"/>
          <w:szCs w:val="24"/>
        </w:rPr>
        <w:t>ação/atividade</w:t>
      </w:r>
      <w:r w:rsidR="00263B10" w:rsidRPr="00263B10">
        <w:rPr>
          <w:rFonts w:asciiTheme="minorHAnsi" w:hAnsiTheme="minorHAnsi" w:cstheme="minorBidi"/>
          <w:sz w:val="24"/>
          <w:szCs w:val="24"/>
        </w:rPr>
        <w:t>, mediante apresentação de documento bancário que comprove a titularidade da conta, contendo o nome do titular e os respectivos dados bancários</w:t>
      </w:r>
      <w:r w:rsidR="00263B10">
        <w:rPr>
          <w:rFonts w:asciiTheme="minorHAnsi" w:hAnsiTheme="minorHAnsi" w:cstheme="minorBidi"/>
          <w:sz w:val="24"/>
          <w:szCs w:val="24"/>
        </w:rPr>
        <w:t>;</w:t>
      </w:r>
    </w:p>
    <w:p w14:paraId="3ACF2B47" w14:textId="33FFE6CA" w:rsidR="006662AA" w:rsidRPr="00AF185E" w:rsidRDefault="003042B1" w:rsidP="00EC43DB">
      <w:pPr>
        <w:pBdr>
          <w:top w:val="nil"/>
          <w:left w:val="nil"/>
          <w:bottom w:val="nil"/>
          <w:right w:val="nil"/>
          <w:between w:val="nil"/>
        </w:pBdr>
        <w:spacing w:after="0" w:line="240" w:lineRule="auto"/>
        <w:ind w:right="120"/>
        <w:jc w:val="both"/>
        <w:rPr>
          <w:rFonts w:asciiTheme="minorHAnsi" w:hAnsiTheme="minorHAnsi" w:cstheme="minorBidi"/>
          <w:sz w:val="24"/>
          <w:szCs w:val="24"/>
        </w:rPr>
      </w:pPr>
      <w:r>
        <w:rPr>
          <w:rFonts w:asciiTheme="minorHAnsi" w:hAnsiTheme="minorHAnsi" w:cstheme="minorBidi"/>
          <w:sz w:val="24"/>
          <w:szCs w:val="24"/>
        </w:rPr>
        <w:t>h</w:t>
      </w:r>
      <w:r w:rsidR="00256537" w:rsidRPr="00AF185E">
        <w:rPr>
          <w:rFonts w:asciiTheme="minorHAnsi" w:hAnsiTheme="minorHAnsi" w:cstheme="minorBidi"/>
          <w:sz w:val="24"/>
          <w:szCs w:val="24"/>
        </w:rPr>
        <w:t>)</w:t>
      </w:r>
      <w:r w:rsidR="00597D1A" w:rsidRPr="00AF185E">
        <w:rPr>
          <w:rFonts w:asciiTheme="minorHAnsi" w:hAnsiTheme="minorHAnsi" w:cstheme="minorBidi"/>
          <w:sz w:val="24"/>
          <w:szCs w:val="24"/>
        </w:rPr>
        <w:t xml:space="preserve"> </w:t>
      </w:r>
      <w:r w:rsidR="005D29B4" w:rsidRPr="006212EF">
        <w:rPr>
          <w:rFonts w:asciiTheme="minorHAnsi" w:hAnsiTheme="minorHAnsi" w:cstheme="minorBidi"/>
          <w:b/>
          <w:bCs/>
          <w:sz w:val="24"/>
          <w:szCs w:val="24"/>
        </w:rPr>
        <w:t>Comprovante de residência no Município de Timon</w:t>
      </w:r>
      <w:r w:rsidR="005D29B4" w:rsidRPr="005D29B4">
        <w:rPr>
          <w:rFonts w:asciiTheme="minorHAnsi" w:hAnsiTheme="minorHAnsi" w:cstheme="minorBidi"/>
          <w:sz w:val="24"/>
          <w:szCs w:val="24"/>
        </w:rPr>
        <w:t xml:space="preserve">, emitido em nome do proponente ou de seu representante legal. No caso de pessoa jurídica (CNPJ), o comprovante deverá estar em nome da própria pessoa jurídica. Na impossibilidade de apresentação de comprovante em nome do proponente ou do representante legal, será admitida a apresentação de declaração de residência. O comprovante deverá ter sido emitido nos 3 (três) meses anteriores à data de </w:t>
      </w:r>
      <w:r w:rsidR="005D29B4" w:rsidRPr="005D29B4">
        <w:rPr>
          <w:rFonts w:asciiTheme="minorHAnsi" w:hAnsiTheme="minorHAnsi" w:cstheme="minorBidi"/>
          <w:sz w:val="24"/>
          <w:szCs w:val="24"/>
        </w:rPr>
        <w:lastRenderedPageBreak/>
        <w:t>publicação deste Edital, devendo o documento apresentado ser válido e plenamente legível</w:t>
      </w:r>
      <w:r w:rsidR="005D29B4">
        <w:rPr>
          <w:rFonts w:asciiTheme="minorHAnsi" w:hAnsiTheme="minorHAnsi" w:cstheme="minorBidi"/>
          <w:sz w:val="24"/>
          <w:szCs w:val="24"/>
        </w:rPr>
        <w:t>;</w:t>
      </w:r>
      <w:r w:rsidR="006662AA" w:rsidRPr="00AF185E">
        <w:rPr>
          <w:rFonts w:asciiTheme="minorHAnsi" w:hAnsiTheme="minorHAnsi" w:cstheme="minorBidi"/>
          <w:sz w:val="24"/>
          <w:szCs w:val="24"/>
        </w:rPr>
        <w:t xml:space="preserve"> </w:t>
      </w:r>
    </w:p>
    <w:p w14:paraId="7B96A468" w14:textId="77777777" w:rsidR="00D43D58" w:rsidRPr="00AF185E" w:rsidRDefault="00D43D58" w:rsidP="00EC43DB">
      <w:pPr>
        <w:pBdr>
          <w:top w:val="nil"/>
          <w:left w:val="nil"/>
          <w:bottom w:val="nil"/>
          <w:right w:val="nil"/>
          <w:between w:val="nil"/>
        </w:pBdr>
        <w:spacing w:after="0" w:line="240" w:lineRule="auto"/>
        <w:ind w:right="120"/>
        <w:jc w:val="both"/>
        <w:rPr>
          <w:rFonts w:asciiTheme="minorHAnsi" w:hAnsiTheme="minorHAnsi" w:cstheme="minorBidi"/>
          <w:sz w:val="24"/>
          <w:szCs w:val="24"/>
        </w:rPr>
      </w:pPr>
    </w:p>
    <w:p w14:paraId="6EF0C05E" w14:textId="77777777" w:rsidR="0048747D" w:rsidRPr="00AF185E" w:rsidRDefault="0048747D" w:rsidP="00813D19">
      <w:pPr>
        <w:pBdr>
          <w:top w:val="nil"/>
          <w:left w:val="nil"/>
          <w:bottom w:val="nil"/>
          <w:right w:val="nil"/>
          <w:between w:val="nil"/>
        </w:pBdr>
        <w:spacing w:after="0" w:line="240" w:lineRule="auto"/>
        <w:ind w:right="120"/>
        <w:jc w:val="both"/>
        <w:rPr>
          <w:rFonts w:asciiTheme="minorHAnsi" w:hAnsiTheme="minorHAnsi" w:cstheme="minorHAnsi"/>
          <w:sz w:val="24"/>
          <w:szCs w:val="24"/>
        </w:rPr>
      </w:pPr>
      <w:r w:rsidRPr="00AF185E">
        <w:rPr>
          <w:rFonts w:asciiTheme="minorHAnsi" w:hAnsiTheme="minorHAnsi" w:cstheme="minorHAnsi"/>
          <w:b/>
          <w:sz w:val="24"/>
          <w:szCs w:val="24"/>
        </w:rPr>
        <w:t>Atenção!</w:t>
      </w:r>
      <w:r w:rsidRPr="00AF185E">
        <w:rPr>
          <w:rFonts w:asciiTheme="minorHAnsi" w:hAnsiTheme="minorHAnsi" w:cstheme="minorHAnsi"/>
          <w:sz w:val="24"/>
          <w:szCs w:val="24"/>
        </w:rPr>
        <w:t xml:space="preserve">  A comprovação de residência poderá ser dispensada nas hipóteses de agentes culturais:</w:t>
      </w:r>
    </w:p>
    <w:p w14:paraId="2510B9A8" w14:textId="77777777" w:rsidR="0048747D" w:rsidRPr="00AF185E" w:rsidRDefault="0048747D" w:rsidP="00813D19">
      <w:pPr>
        <w:pBdr>
          <w:top w:val="nil"/>
          <w:left w:val="nil"/>
          <w:bottom w:val="nil"/>
          <w:right w:val="nil"/>
          <w:between w:val="nil"/>
        </w:pBdr>
        <w:spacing w:after="0" w:line="240" w:lineRule="auto"/>
        <w:ind w:right="120"/>
        <w:jc w:val="both"/>
        <w:rPr>
          <w:rFonts w:asciiTheme="minorHAnsi" w:hAnsiTheme="minorHAnsi" w:cstheme="minorHAnsi"/>
          <w:sz w:val="24"/>
          <w:szCs w:val="24"/>
        </w:rPr>
      </w:pPr>
      <w:r w:rsidRPr="00AF185E">
        <w:rPr>
          <w:rFonts w:asciiTheme="minorHAnsi" w:hAnsiTheme="minorHAnsi" w:cstheme="minorHAnsi"/>
          <w:sz w:val="24"/>
          <w:szCs w:val="24"/>
        </w:rPr>
        <w:t>I - pertencentes a comunidade indígena, quilombola, cigana ou circense;</w:t>
      </w:r>
    </w:p>
    <w:p w14:paraId="0DAF1DE7" w14:textId="77777777" w:rsidR="0048747D" w:rsidRPr="00AF185E" w:rsidRDefault="0048747D" w:rsidP="00813D19">
      <w:pPr>
        <w:pBdr>
          <w:top w:val="nil"/>
          <w:left w:val="nil"/>
          <w:bottom w:val="nil"/>
          <w:right w:val="nil"/>
          <w:between w:val="nil"/>
        </w:pBdr>
        <w:spacing w:after="0" w:line="240" w:lineRule="auto"/>
        <w:ind w:right="120"/>
        <w:jc w:val="both"/>
        <w:rPr>
          <w:rFonts w:asciiTheme="minorHAnsi" w:hAnsiTheme="minorHAnsi" w:cstheme="minorHAnsi"/>
          <w:sz w:val="24"/>
          <w:szCs w:val="24"/>
        </w:rPr>
      </w:pPr>
      <w:r w:rsidRPr="00AF185E">
        <w:rPr>
          <w:rFonts w:asciiTheme="minorHAnsi" w:hAnsiTheme="minorHAnsi" w:cstheme="minorHAnsi"/>
          <w:sz w:val="24"/>
          <w:szCs w:val="24"/>
        </w:rPr>
        <w:t>II - pertencentes a população nômade ou itinerante; ou</w:t>
      </w:r>
    </w:p>
    <w:p w14:paraId="121ADF6B" w14:textId="77777777" w:rsidR="0048747D" w:rsidRPr="00AF185E" w:rsidRDefault="0048747D" w:rsidP="00813D19">
      <w:pPr>
        <w:pBdr>
          <w:top w:val="nil"/>
          <w:left w:val="nil"/>
          <w:bottom w:val="nil"/>
          <w:right w:val="nil"/>
          <w:between w:val="nil"/>
        </w:pBdr>
        <w:spacing w:after="0" w:line="240" w:lineRule="auto"/>
        <w:ind w:right="120"/>
        <w:jc w:val="both"/>
        <w:rPr>
          <w:rFonts w:asciiTheme="minorHAnsi" w:hAnsiTheme="minorHAnsi" w:cstheme="minorHAnsi"/>
          <w:sz w:val="24"/>
          <w:szCs w:val="24"/>
        </w:rPr>
      </w:pPr>
      <w:r w:rsidRPr="00AF185E">
        <w:rPr>
          <w:rFonts w:asciiTheme="minorHAnsi" w:hAnsiTheme="minorHAnsi" w:cstheme="minorHAnsi"/>
          <w:sz w:val="24"/>
          <w:szCs w:val="24"/>
        </w:rPr>
        <w:t>III - que se encontrem em situação de rua.</w:t>
      </w:r>
    </w:p>
    <w:p w14:paraId="75F92865" w14:textId="6117FBF0" w:rsidR="000F7411" w:rsidRPr="00210FF1" w:rsidRDefault="006662AA" w:rsidP="006662AA">
      <w:pPr>
        <w:pBdr>
          <w:top w:val="nil"/>
          <w:left w:val="nil"/>
          <w:bottom w:val="nil"/>
          <w:right w:val="nil"/>
          <w:between w:val="nil"/>
        </w:pBdr>
        <w:spacing w:before="120" w:after="120" w:line="240" w:lineRule="auto"/>
        <w:ind w:right="120"/>
        <w:jc w:val="both"/>
        <w:rPr>
          <w:rFonts w:asciiTheme="minorHAnsi" w:hAnsiTheme="minorHAnsi" w:cstheme="minorHAnsi"/>
          <w:b/>
          <w:bCs/>
          <w:sz w:val="24"/>
          <w:szCs w:val="24"/>
        </w:rPr>
      </w:pPr>
      <w:r w:rsidRPr="00AF185E">
        <w:rPr>
          <w:rFonts w:asciiTheme="minorHAnsi" w:hAnsiTheme="minorHAnsi" w:cstheme="minorHAnsi"/>
          <w:b/>
          <w:sz w:val="24"/>
          <w:szCs w:val="24"/>
        </w:rPr>
        <w:t>Atenção!</w:t>
      </w:r>
      <w:r w:rsidRPr="00AF185E">
        <w:rPr>
          <w:rFonts w:asciiTheme="minorHAnsi" w:hAnsiTheme="minorHAnsi" w:cstheme="minorHAnsi"/>
          <w:sz w:val="24"/>
          <w:szCs w:val="24"/>
        </w:rPr>
        <w:t xml:space="preserve"> </w:t>
      </w:r>
      <w:r w:rsidRPr="00B618FF">
        <w:rPr>
          <w:rFonts w:asciiTheme="minorHAnsi" w:hAnsiTheme="minorHAnsi" w:cstheme="minorHAnsi"/>
          <w:sz w:val="24"/>
          <w:szCs w:val="24"/>
        </w:rPr>
        <w:t>O agente cultural</w:t>
      </w:r>
      <w:r w:rsidR="00B618FF" w:rsidRPr="00B618FF">
        <w:rPr>
          <w:rFonts w:asciiTheme="minorHAnsi" w:hAnsiTheme="minorHAnsi" w:cstheme="minorHAnsi"/>
          <w:sz w:val="24"/>
          <w:szCs w:val="24"/>
        </w:rPr>
        <w:t xml:space="preserve"> </w:t>
      </w:r>
      <w:r w:rsidR="000F7411" w:rsidRPr="00B618FF">
        <w:rPr>
          <w:rFonts w:asciiTheme="minorHAnsi" w:hAnsiTheme="minorHAnsi" w:cstheme="minorHAnsi"/>
          <w:sz w:val="24"/>
          <w:szCs w:val="24"/>
        </w:rPr>
        <w:t xml:space="preserve">é integralmente responsável pelo correto envio da documentação obrigatória, pela veracidade das informações prestadas, bem como pela qualidade e legibilidade dos arquivos anexados. A ausência de qualquer documento obrigatório ou o envio de documentação incompleta, ilegível ou em desacordo com as exigências deste Edital </w:t>
      </w:r>
      <w:r w:rsidR="000F7411" w:rsidRPr="00210FF1">
        <w:rPr>
          <w:rFonts w:asciiTheme="minorHAnsi" w:hAnsiTheme="minorHAnsi" w:cstheme="minorHAnsi"/>
          <w:b/>
          <w:bCs/>
          <w:sz w:val="24"/>
          <w:szCs w:val="24"/>
        </w:rPr>
        <w:t>acarretará a desclassificação da inscrição.</w:t>
      </w:r>
    </w:p>
    <w:p w14:paraId="674AEC3A" w14:textId="2876C049" w:rsidR="00BD2334" w:rsidRDefault="001F2156" w:rsidP="001F2156">
      <w:pPr>
        <w:pBdr>
          <w:top w:val="nil"/>
          <w:left w:val="nil"/>
          <w:bottom w:val="nil"/>
          <w:right w:val="nil"/>
          <w:between w:val="nil"/>
        </w:pBdr>
        <w:spacing w:before="120" w:after="120" w:line="240" w:lineRule="auto"/>
        <w:ind w:right="120"/>
        <w:jc w:val="both"/>
        <w:rPr>
          <w:rFonts w:asciiTheme="minorHAnsi" w:hAnsiTheme="minorHAnsi" w:cstheme="minorHAnsi"/>
          <w:sz w:val="24"/>
          <w:szCs w:val="24"/>
        </w:rPr>
      </w:pPr>
      <w:r w:rsidRPr="00AF185E">
        <w:rPr>
          <w:rFonts w:asciiTheme="minorHAnsi" w:hAnsiTheme="minorHAnsi" w:cstheme="minorHAnsi"/>
          <w:b/>
          <w:sz w:val="24"/>
          <w:szCs w:val="24"/>
        </w:rPr>
        <w:t>Atenção!</w:t>
      </w:r>
      <w:r w:rsidR="00E35525" w:rsidRPr="00AF185E">
        <w:rPr>
          <w:rFonts w:asciiTheme="minorHAnsi" w:hAnsiTheme="minorHAnsi" w:cstheme="minorHAnsi"/>
          <w:sz w:val="24"/>
          <w:szCs w:val="24"/>
        </w:rPr>
        <w:t xml:space="preserve"> </w:t>
      </w:r>
      <w:r w:rsidR="00BD2334" w:rsidRPr="00BD2334">
        <w:rPr>
          <w:rFonts w:asciiTheme="minorHAnsi" w:hAnsiTheme="minorHAnsi" w:cstheme="minorHAnsi"/>
          <w:sz w:val="24"/>
          <w:szCs w:val="24"/>
        </w:rPr>
        <w:t>No caso de envio de mais de uma inscrição pelo mesmo proponente, será considerada válida apenas a última inscrição recebida, sendo as anteriores automaticamente desconsideradas para a Etapa de Seleção.</w:t>
      </w:r>
    </w:p>
    <w:p w14:paraId="25B45BD3" w14:textId="4B7A9669" w:rsidR="00BD2334" w:rsidRDefault="006662AA" w:rsidP="006662AA">
      <w:pPr>
        <w:pBdr>
          <w:top w:val="nil"/>
          <w:left w:val="nil"/>
          <w:bottom w:val="nil"/>
          <w:right w:val="nil"/>
          <w:between w:val="nil"/>
        </w:pBdr>
        <w:spacing w:before="120" w:after="120" w:line="240" w:lineRule="auto"/>
        <w:ind w:right="120"/>
        <w:jc w:val="both"/>
        <w:rPr>
          <w:rFonts w:asciiTheme="minorHAnsi" w:hAnsiTheme="minorHAnsi" w:cstheme="minorHAnsi"/>
          <w:sz w:val="24"/>
          <w:szCs w:val="24"/>
        </w:rPr>
      </w:pPr>
      <w:r w:rsidRPr="00AF185E">
        <w:rPr>
          <w:rFonts w:asciiTheme="minorHAnsi" w:hAnsiTheme="minorHAnsi" w:cstheme="minorHAnsi"/>
          <w:b/>
          <w:sz w:val="24"/>
          <w:szCs w:val="24"/>
        </w:rPr>
        <w:t>Atenção!</w:t>
      </w:r>
      <w:r w:rsidR="006569BE">
        <w:rPr>
          <w:rFonts w:asciiTheme="minorHAnsi" w:hAnsiTheme="minorHAnsi" w:cstheme="minorHAnsi"/>
          <w:sz w:val="24"/>
          <w:szCs w:val="24"/>
        </w:rPr>
        <w:t xml:space="preserve"> </w:t>
      </w:r>
      <w:r w:rsidR="006569BE" w:rsidRPr="006569BE">
        <w:rPr>
          <w:rFonts w:asciiTheme="minorHAnsi" w:hAnsiTheme="minorHAnsi" w:cstheme="minorHAnsi"/>
          <w:sz w:val="24"/>
          <w:szCs w:val="24"/>
        </w:rPr>
        <w:t xml:space="preserve">A inscrição somente será considerada válida quando </w:t>
      </w:r>
      <w:r w:rsidR="006569BE" w:rsidRPr="00E03F14">
        <w:rPr>
          <w:rFonts w:asciiTheme="minorHAnsi" w:hAnsiTheme="minorHAnsi" w:cstheme="minorHAnsi"/>
          <w:b/>
          <w:bCs/>
          <w:sz w:val="24"/>
          <w:szCs w:val="24"/>
        </w:rPr>
        <w:t>toda a documentação obrigatória for encaminhada em um único e-mail</w:t>
      </w:r>
      <w:r w:rsidR="00E03F14">
        <w:rPr>
          <w:rFonts w:asciiTheme="minorHAnsi" w:hAnsiTheme="minorHAnsi" w:cstheme="minorHAnsi"/>
          <w:b/>
          <w:bCs/>
          <w:sz w:val="24"/>
          <w:szCs w:val="24"/>
        </w:rPr>
        <w:t xml:space="preserve"> e em formato PDF</w:t>
      </w:r>
      <w:r w:rsidR="006569BE" w:rsidRPr="00E03F14">
        <w:rPr>
          <w:rFonts w:asciiTheme="minorHAnsi" w:hAnsiTheme="minorHAnsi" w:cstheme="minorHAnsi"/>
          <w:b/>
          <w:bCs/>
          <w:sz w:val="24"/>
          <w:szCs w:val="24"/>
        </w:rPr>
        <w:t xml:space="preserve">, </w:t>
      </w:r>
      <w:r w:rsidR="006569BE" w:rsidRPr="006569BE">
        <w:rPr>
          <w:rFonts w:asciiTheme="minorHAnsi" w:hAnsiTheme="minorHAnsi" w:cstheme="minorHAnsi"/>
          <w:sz w:val="24"/>
          <w:szCs w:val="24"/>
        </w:rPr>
        <w:t>observado o disposto neste Edital. O envio de documentos em e-mails distintos, complementares ou posteriores não será aceito para fins de composição da inscrição.</w:t>
      </w:r>
    </w:p>
    <w:p w14:paraId="58765934" w14:textId="16B09E02" w:rsidR="006662AA" w:rsidRDefault="006569BE" w:rsidP="006662AA">
      <w:pPr>
        <w:pBdr>
          <w:top w:val="nil"/>
          <w:left w:val="nil"/>
          <w:bottom w:val="nil"/>
          <w:right w:val="nil"/>
          <w:between w:val="nil"/>
        </w:pBdr>
        <w:spacing w:before="120" w:after="120" w:line="240" w:lineRule="auto"/>
        <w:ind w:right="120"/>
        <w:jc w:val="both"/>
        <w:rPr>
          <w:rFonts w:asciiTheme="minorHAnsi" w:hAnsiTheme="minorHAnsi" w:cstheme="minorHAnsi"/>
          <w:sz w:val="24"/>
          <w:szCs w:val="24"/>
        </w:rPr>
      </w:pPr>
      <w:r w:rsidRPr="00AF185E">
        <w:rPr>
          <w:rFonts w:asciiTheme="minorHAnsi" w:hAnsiTheme="minorHAnsi" w:cstheme="minorHAnsi"/>
          <w:b/>
          <w:sz w:val="24"/>
          <w:szCs w:val="24"/>
        </w:rPr>
        <w:t>Atenção!</w:t>
      </w:r>
      <w:r>
        <w:rPr>
          <w:rFonts w:asciiTheme="minorHAnsi" w:hAnsiTheme="minorHAnsi" w:cstheme="minorHAnsi"/>
          <w:b/>
          <w:sz w:val="24"/>
          <w:szCs w:val="24"/>
        </w:rPr>
        <w:t xml:space="preserve"> </w:t>
      </w:r>
      <w:r w:rsidR="006662AA" w:rsidRPr="00AF185E">
        <w:rPr>
          <w:rFonts w:asciiTheme="minorHAnsi" w:hAnsiTheme="minorHAnsi" w:cstheme="minorHAnsi"/>
          <w:sz w:val="24"/>
          <w:szCs w:val="24"/>
        </w:rPr>
        <w:t xml:space="preserve">A </w:t>
      </w:r>
      <w:r w:rsidR="00FA7A6A" w:rsidRPr="00AF185E">
        <w:rPr>
          <w:rFonts w:asciiTheme="minorHAnsi" w:hAnsiTheme="minorHAnsi" w:cstheme="minorHAnsi"/>
          <w:sz w:val="24"/>
          <w:szCs w:val="24"/>
        </w:rPr>
        <w:t>inscrição</w:t>
      </w:r>
      <w:r w:rsidR="006662AA" w:rsidRPr="00AF185E">
        <w:rPr>
          <w:rFonts w:asciiTheme="minorHAnsi" w:hAnsiTheme="minorHAnsi" w:cstheme="minorHAnsi"/>
          <w:sz w:val="24"/>
          <w:szCs w:val="24"/>
        </w:rPr>
        <w:t xml:space="preserve"> implica no conhecimento e </w:t>
      </w:r>
      <w:r w:rsidR="00FA7A6A" w:rsidRPr="00AF185E">
        <w:rPr>
          <w:rFonts w:asciiTheme="minorHAnsi" w:hAnsiTheme="minorHAnsi" w:cstheme="minorHAnsi"/>
          <w:sz w:val="24"/>
          <w:szCs w:val="24"/>
        </w:rPr>
        <w:t>concordância</w:t>
      </w:r>
      <w:r w:rsidR="006662AA" w:rsidRPr="00AF185E">
        <w:rPr>
          <w:rFonts w:asciiTheme="minorHAnsi" w:hAnsiTheme="minorHAnsi" w:cstheme="minorHAnsi"/>
          <w:sz w:val="24"/>
          <w:szCs w:val="24"/>
        </w:rPr>
        <w:t xml:space="preserve"> dos termos e </w:t>
      </w:r>
      <w:r w:rsidR="00FA7A6A" w:rsidRPr="00AF185E">
        <w:rPr>
          <w:rFonts w:asciiTheme="minorHAnsi" w:hAnsiTheme="minorHAnsi" w:cstheme="minorHAnsi"/>
          <w:sz w:val="24"/>
          <w:szCs w:val="24"/>
        </w:rPr>
        <w:t>condições</w:t>
      </w:r>
      <w:r w:rsidR="006662AA" w:rsidRPr="00AF185E">
        <w:rPr>
          <w:rFonts w:asciiTheme="minorHAnsi" w:hAnsiTheme="minorHAnsi" w:cstheme="minorHAnsi"/>
          <w:sz w:val="24"/>
          <w:szCs w:val="24"/>
        </w:rPr>
        <w:t xml:space="preserve"> previstos neste Edital, na Lei 14.399/2022 (Política Nacional Aldir Blanc de Fomento à Cultura - PNAB), na Lei nº 14.903/2024 (Marco regulatório de fomento à cultura), no Decreto 11.740/2023 (Decreto PNAB) e no Decreto nº 11.453/2023 (Decreto de fomento).</w:t>
      </w:r>
    </w:p>
    <w:p w14:paraId="403C2E9A" w14:textId="77777777" w:rsidR="006662AA" w:rsidRPr="00AF185E" w:rsidRDefault="006662AA" w:rsidP="006662AA">
      <w:pPr>
        <w:numPr>
          <w:ilvl w:val="0"/>
          <w:numId w:val="1"/>
        </w:numPr>
        <w:pBdr>
          <w:top w:val="nil"/>
          <w:left w:val="nil"/>
          <w:bottom w:val="nil"/>
          <w:right w:val="nil"/>
          <w:between w:val="nil"/>
        </w:pBdr>
        <w:spacing w:before="120" w:after="120" w:line="240" w:lineRule="auto"/>
        <w:ind w:right="120"/>
        <w:jc w:val="both"/>
        <w:rPr>
          <w:rFonts w:asciiTheme="minorHAnsi" w:hAnsiTheme="minorHAnsi" w:cstheme="minorHAnsi"/>
          <w:b/>
          <w:sz w:val="24"/>
          <w:szCs w:val="24"/>
        </w:rPr>
      </w:pPr>
      <w:r w:rsidRPr="00AF185E">
        <w:rPr>
          <w:rFonts w:asciiTheme="minorHAnsi" w:hAnsiTheme="minorHAnsi" w:cstheme="minorHAnsi"/>
          <w:b/>
          <w:sz w:val="24"/>
          <w:szCs w:val="24"/>
        </w:rPr>
        <w:t>COTAS</w:t>
      </w:r>
    </w:p>
    <w:p w14:paraId="5FD4A655" w14:textId="77777777" w:rsidR="006662AA" w:rsidRDefault="006662AA" w:rsidP="006662AA">
      <w:pPr>
        <w:numPr>
          <w:ilvl w:val="1"/>
          <w:numId w:val="1"/>
        </w:numPr>
        <w:pBdr>
          <w:top w:val="nil"/>
          <w:left w:val="nil"/>
          <w:bottom w:val="nil"/>
          <w:right w:val="nil"/>
          <w:between w:val="nil"/>
        </w:pBdr>
        <w:spacing w:before="120" w:after="120" w:line="240" w:lineRule="auto"/>
        <w:ind w:right="120"/>
        <w:jc w:val="both"/>
        <w:rPr>
          <w:rFonts w:asciiTheme="minorHAnsi" w:hAnsiTheme="minorHAnsi" w:cstheme="minorHAnsi"/>
          <w:b/>
          <w:sz w:val="24"/>
          <w:szCs w:val="24"/>
        </w:rPr>
      </w:pPr>
      <w:r w:rsidRPr="00AF185E">
        <w:rPr>
          <w:rFonts w:asciiTheme="minorHAnsi" w:hAnsiTheme="minorHAnsi" w:cstheme="minorHAnsi"/>
          <w:b/>
          <w:sz w:val="24"/>
          <w:szCs w:val="24"/>
        </w:rPr>
        <w:t>Categoria de cotas</w:t>
      </w:r>
    </w:p>
    <w:p w14:paraId="4ED6D817" w14:textId="77777777" w:rsidR="00E9763B" w:rsidRPr="00E9763B" w:rsidRDefault="00E9763B" w:rsidP="00E9763B">
      <w:pPr>
        <w:pBdr>
          <w:top w:val="nil"/>
          <w:left w:val="nil"/>
          <w:bottom w:val="nil"/>
          <w:right w:val="nil"/>
          <w:between w:val="nil"/>
        </w:pBdr>
        <w:spacing w:before="120" w:after="120" w:line="240" w:lineRule="auto"/>
        <w:ind w:right="120"/>
        <w:jc w:val="both"/>
        <w:rPr>
          <w:rFonts w:asciiTheme="minorHAnsi" w:hAnsiTheme="minorHAnsi" w:cstheme="minorHAnsi"/>
          <w:bCs/>
          <w:sz w:val="24"/>
          <w:szCs w:val="24"/>
        </w:rPr>
      </w:pPr>
      <w:r w:rsidRPr="00E9763B">
        <w:rPr>
          <w:rFonts w:asciiTheme="minorHAnsi" w:hAnsiTheme="minorHAnsi" w:cstheme="minorHAnsi"/>
          <w:bCs/>
          <w:sz w:val="24"/>
          <w:szCs w:val="24"/>
        </w:rPr>
        <w:t>Das 10 (dez) vagas previstas neste Edital, ficam garantidas, nos termos da Instrução Normativa MinC nº 10/2023, as seguintes reservas mínimas:</w:t>
      </w:r>
    </w:p>
    <w:p w14:paraId="070AE85E" w14:textId="77777777" w:rsidR="00E9763B" w:rsidRPr="00E9763B" w:rsidRDefault="00E9763B" w:rsidP="00E9763B">
      <w:pPr>
        <w:pBdr>
          <w:top w:val="nil"/>
          <w:left w:val="nil"/>
          <w:bottom w:val="nil"/>
          <w:right w:val="nil"/>
          <w:between w:val="nil"/>
        </w:pBdr>
        <w:spacing w:before="120" w:after="120" w:line="240" w:lineRule="auto"/>
        <w:ind w:right="120"/>
        <w:jc w:val="both"/>
        <w:rPr>
          <w:rFonts w:asciiTheme="minorHAnsi" w:hAnsiTheme="minorHAnsi" w:cstheme="minorHAnsi"/>
          <w:b/>
          <w:sz w:val="24"/>
          <w:szCs w:val="24"/>
        </w:rPr>
      </w:pPr>
      <w:r w:rsidRPr="00E9763B">
        <w:rPr>
          <w:rFonts w:asciiTheme="minorHAnsi" w:hAnsiTheme="minorHAnsi" w:cstheme="minorHAnsi"/>
          <w:b/>
          <w:sz w:val="24"/>
          <w:szCs w:val="24"/>
        </w:rPr>
        <w:t>I – 3 (três) vagas para pessoas negras (pretas ou pardas);</w:t>
      </w:r>
    </w:p>
    <w:p w14:paraId="488107F5" w14:textId="77777777" w:rsidR="00E9763B" w:rsidRPr="00E9763B" w:rsidRDefault="00E9763B" w:rsidP="00E9763B">
      <w:pPr>
        <w:pBdr>
          <w:top w:val="nil"/>
          <w:left w:val="nil"/>
          <w:bottom w:val="nil"/>
          <w:right w:val="nil"/>
          <w:between w:val="nil"/>
        </w:pBdr>
        <w:spacing w:before="120" w:after="120" w:line="240" w:lineRule="auto"/>
        <w:ind w:right="120"/>
        <w:jc w:val="both"/>
        <w:rPr>
          <w:rFonts w:asciiTheme="minorHAnsi" w:hAnsiTheme="minorHAnsi" w:cstheme="minorHAnsi"/>
          <w:b/>
          <w:sz w:val="24"/>
          <w:szCs w:val="24"/>
        </w:rPr>
      </w:pPr>
      <w:r w:rsidRPr="00E9763B">
        <w:rPr>
          <w:rFonts w:asciiTheme="minorHAnsi" w:hAnsiTheme="minorHAnsi" w:cstheme="minorHAnsi"/>
          <w:b/>
          <w:sz w:val="24"/>
          <w:szCs w:val="24"/>
        </w:rPr>
        <w:t>II – 1 (uma) vaga para pessoas indígenas;</w:t>
      </w:r>
    </w:p>
    <w:p w14:paraId="191B297C" w14:textId="77777777" w:rsidR="00E9763B" w:rsidRPr="00E9763B" w:rsidRDefault="00E9763B" w:rsidP="00E9763B">
      <w:pPr>
        <w:pBdr>
          <w:top w:val="nil"/>
          <w:left w:val="nil"/>
          <w:bottom w:val="nil"/>
          <w:right w:val="nil"/>
          <w:between w:val="nil"/>
        </w:pBdr>
        <w:spacing w:before="120" w:after="120" w:line="240" w:lineRule="auto"/>
        <w:ind w:right="120"/>
        <w:jc w:val="both"/>
        <w:rPr>
          <w:rFonts w:asciiTheme="minorHAnsi" w:hAnsiTheme="minorHAnsi" w:cstheme="minorHAnsi"/>
          <w:b/>
          <w:sz w:val="24"/>
          <w:szCs w:val="24"/>
        </w:rPr>
      </w:pPr>
      <w:r w:rsidRPr="00E9763B">
        <w:rPr>
          <w:rFonts w:asciiTheme="minorHAnsi" w:hAnsiTheme="minorHAnsi" w:cstheme="minorHAnsi"/>
          <w:b/>
          <w:sz w:val="24"/>
          <w:szCs w:val="24"/>
        </w:rPr>
        <w:t>III – 1 (uma) vaga para pessoas com deficiência (PCD); e</w:t>
      </w:r>
    </w:p>
    <w:p w14:paraId="4213279A" w14:textId="77777777" w:rsidR="00E9763B" w:rsidRPr="00E9763B" w:rsidRDefault="00E9763B" w:rsidP="00E9763B">
      <w:pPr>
        <w:pBdr>
          <w:top w:val="nil"/>
          <w:left w:val="nil"/>
          <w:bottom w:val="nil"/>
          <w:right w:val="nil"/>
          <w:between w:val="nil"/>
        </w:pBdr>
        <w:spacing w:before="120" w:after="120" w:line="240" w:lineRule="auto"/>
        <w:ind w:right="120"/>
        <w:jc w:val="both"/>
        <w:rPr>
          <w:rFonts w:asciiTheme="minorHAnsi" w:hAnsiTheme="minorHAnsi" w:cstheme="minorHAnsi"/>
          <w:b/>
          <w:sz w:val="24"/>
          <w:szCs w:val="24"/>
        </w:rPr>
      </w:pPr>
      <w:r w:rsidRPr="00E9763B">
        <w:rPr>
          <w:rFonts w:asciiTheme="minorHAnsi" w:hAnsiTheme="minorHAnsi" w:cstheme="minorHAnsi"/>
          <w:b/>
          <w:sz w:val="24"/>
          <w:szCs w:val="24"/>
        </w:rPr>
        <w:t>IV – 5 (cinco) vagas destinadas à ampla concorrência.</w:t>
      </w:r>
    </w:p>
    <w:p w14:paraId="6276C4D4" w14:textId="6CBE8BB8" w:rsidR="00E9763B" w:rsidRPr="00E9763B" w:rsidRDefault="00E9763B" w:rsidP="00E9763B">
      <w:pPr>
        <w:pBdr>
          <w:top w:val="nil"/>
          <w:left w:val="nil"/>
          <w:bottom w:val="nil"/>
          <w:right w:val="nil"/>
          <w:between w:val="nil"/>
        </w:pBdr>
        <w:spacing w:before="120" w:after="120" w:line="240" w:lineRule="auto"/>
        <w:ind w:right="120"/>
        <w:jc w:val="both"/>
        <w:rPr>
          <w:rFonts w:asciiTheme="minorHAnsi" w:hAnsiTheme="minorHAnsi" w:cstheme="minorHAnsi"/>
          <w:bCs/>
          <w:sz w:val="24"/>
          <w:szCs w:val="24"/>
        </w:rPr>
      </w:pPr>
      <w:r w:rsidRPr="00E9763B">
        <w:rPr>
          <w:rFonts w:asciiTheme="minorHAnsi" w:hAnsiTheme="minorHAnsi" w:cstheme="minorHAnsi"/>
          <w:bCs/>
          <w:sz w:val="24"/>
          <w:szCs w:val="24"/>
        </w:rPr>
        <w:t>Os agentes culturais que optarem pela reserva de vagas deverão realizar a respectiva autodeclaração no ato da inscrição, conforme os modelos constantes nos anexos deste Edital.</w:t>
      </w:r>
    </w:p>
    <w:p w14:paraId="362EB36A" w14:textId="77777777" w:rsidR="006662AA" w:rsidRPr="00AF185E" w:rsidRDefault="006662AA" w:rsidP="006662AA">
      <w:pPr>
        <w:numPr>
          <w:ilvl w:val="1"/>
          <w:numId w:val="1"/>
        </w:numPr>
        <w:pBdr>
          <w:top w:val="nil"/>
          <w:left w:val="nil"/>
          <w:bottom w:val="nil"/>
          <w:right w:val="nil"/>
          <w:between w:val="nil"/>
        </w:pBdr>
        <w:spacing w:before="120" w:after="120" w:line="240" w:lineRule="auto"/>
        <w:ind w:right="120"/>
        <w:jc w:val="both"/>
        <w:rPr>
          <w:rFonts w:asciiTheme="minorHAnsi" w:hAnsiTheme="minorHAnsi" w:cstheme="minorHAnsi"/>
          <w:b/>
          <w:sz w:val="24"/>
          <w:szCs w:val="24"/>
        </w:rPr>
      </w:pPr>
      <w:r w:rsidRPr="00AF185E">
        <w:rPr>
          <w:rFonts w:asciiTheme="minorHAnsi" w:hAnsiTheme="minorHAnsi" w:cstheme="minorHAnsi"/>
          <w:b/>
          <w:sz w:val="24"/>
          <w:szCs w:val="24"/>
        </w:rPr>
        <w:t>Concorrência concomitante</w:t>
      </w:r>
    </w:p>
    <w:p w14:paraId="020F71DB" w14:textId="0939960B" w:rsidR="006662AA" w:rsidRPr="00AF185E" w:rsidRDefault="006662AA" w:rsidP="005A58D2">
      <w:pPr>
        <w:pBdr>
          <w:top w:val="nil"/>
          <w:left w:val="nil"/>
          <w:bottom w:val="nil"/>
          <w:right w:val="nil"/>
          <w:between w:val="nil"/>
        </w:pBdr>
        <w:spacing w:before="120" w:after="120" w:line="240" w:lineRule="auto"/>
        <w:ind w:right="120"/>
        <w:jc w:val="both"/>
        <w:rPr>
          <w:rFonts w:asciiTheme="minorHAnsi" w:hAnsiTheme="minorHAnsi" w:cstheme="minorHAnsi"/>
          <w:b/>
          <w:sz w:val="24"/>
          <w:szCs w:val="24"/>
        </w:rPr>
      </w:pPr>
      <w:r w:rsidRPr="00AF185E">
        <w:rPr>
          <w:rFonts w:asciiTheme="minorHAnsi" w:hAnsiTheme="minorHAnsi" w:cstheme="minorHAnsi"/>
          <w:sz w:val="24"/>
          <w:szCs w:val="24"/>
        </w:rPr>
        <w:lastRenderedPageBreak/>
        <w:t xml:space="preserve">Os agentes culturais que optarem por concorrer às cotas concorrerão concomitantemente às vagas destinadas à ampla concorrência, ou seja concorrerão ao mesmo tempo nas vagas da ampla concorrência e nas vagas reservadas às cotas, podendo ser selecionado de acordo com a sua nota ou classificação no processo seleção. </w:t>
      </w:r>
    </w:p>
    <w:p w14:paraId="258F8C44" w14:textId="77777777" w:rsidR="006662AA" w:rsidRPr="00AF185E" w:rsidRDefault="006662AA" w:rsidP="006662AA">
      <w:pPr>
        <w:numPr>
          <w:ilvl w:val="1"/>
          <w:numId w:val="1"/>
        </w:numPr>
        <w:pBdr>
          <w:top w:val="nil"/>
          <w:left w:val="nil"/>
          <w:bottom w:val="nil"/>
          <w:right w:val="nil"/>
          <w:between w:val="nil"/>
        </w:pBdr>
        <w:spacing w:before="120" w:after="120" w:line="240" w:lineRule="auto"/>
        <w:ind w:right="120"/>
        <w:jc w:val="both"/>
        <w:rPr>
          <w:rFonts w:asciiTheme="minorHAnsi" w:hAnsiTheme="minorHAnsi" w:cstheme="minorHAnsi"/>
          <w:b/>
          <w:sz w:val="24"/>
          <w:szCs w:val="24"/>
        </w:rPr>
      </w:pPr>
      <w:r w:rsidRPr="00AF185E">
        <w:rPr>
          <w:rFonts w:asciiTheme="minorHAnsi" w:hAnsiTheme="minorHAnsi" w:cstheme="minorHAnsi"/>
          <w:b/>
          <w:sz w:val="24"/>
          <w:szCs w:val="24"/>
        </w:rPr>
        <w:t>Desistência do optante pela cota</w:t>
      </w:r>
    </w:p>
    <w:p w14:paraId="0F04DEE8" w14:textId="77777777" w:rsidR="006662AA" w:rsidRPr="00AF185E" w:rsidRDefault="006662AA" w:rsidP="006662AA">
      <w:pPr>
        <w:pBdr>
          <w:top w:val="nil"/>
          <w:left w:val="nil"/>
          <w:bottom w:val="nil"/>
          <w:right w:val="nil"/>
          <w:between w:val="nil"/>
        </w:pBdr>
        <w:spacing w:before="120" w:after="120" w:line="240" w:lineRule="auto"/>
        <w:ind w:right="120"/>
        <w:jc w:val="both"/>
        <w:rPr>
          <w:rFonts w:asciiTheme="minorHAnsi" w:hAnsiTheme="minorHAnsi" w:cstheme="minorHAnsi"/>
          <w:sz w:val="24"/>
          <w:szCs w:val="24"/>
        </w:rPr>
      </w:pPr>
      <w:r w:rsidRPr="00AF185E">
        <w:rPr>
          <w:rFonts w:asciiTheme="minorHAnsi" w:hAnsiTheme="minorHAnsi" w:cstheme="minorHAnsi"/>
          <w:sz w:val="24"/>
          <w:szCs w:val="24"/>
        </w:rPr>
        <w:t>Em caso de desistência de optantes aprovados nas cotas, a vaga não preenchida deverá ser ocupada por pessoa que concorreu às cotas de acordo com a ordem de classificação. </w:t>
      </w:r>
    </w:p>
    <w:p w14:paraId="0AFB7677" w14:textId="77777777" w:rsidR="006662AA" w:rsidRPr="00AF185E" w:rsidRDefault="006662AA" w:rsidP="006662AA">
      <w:pPr>
        <w:numPr>
          <w:ilvl w:val="1"/>
          <w:numId w:val="1"/>
        </w:numPr>
        <w:pBdr>
          <w:top w:val="nil"/>
          <w:left w:val="nil"/>
          <w:bottom w:val="nil"/>
          <w:right w:val="nil"/>
          <w:between w:val="nil"/>
        </w:pBdr>
        <w:spacing w:before="120" w:after="120" w:line="240" w:lineRule="auto"/>
        <w:ind w:right="120"/>
        <w:jc w:val="both"/>
        <w:rPr>
          <w:rFonts w:asciiTheme="minorHAnsi" w:hAnsiTheme="minorHAnsi" w:cstheme="minorHAnsi"/>
          <w:b/>
          <w:sz w:val="24"/>
          <w:szCs w:val="24"/>
        </w:rPr>
      </w:pPr>
      <w:r w:rsidRPr="00AF185E">
        <w:rPr>
          <w:rFonts w:asciiTheme="minorHAnsi" w:hAnsiTheme="minorHAnsi" w:cstheme="minorHAnsi"/>
          <w:b/>
          <w:sz w:val="24"/>
          <w:szCs w:val="24"/>
        </w:rPr>
        <w:t>Remanejamento das cotas</w:t>
      </w:r>
    </w:p>
    <w:p w14:paraId="465548DD" w14:textId="29AC9ED2" w:rsidR="00DD5F3E" w:rsidRPr="00DD5F3E" w:rsidRDefault="00DD5F3E" w:rsidP="006662AA">
      <w:pPr>
        <w:pBdr>
          <w:top w:val="nil"/>
          <w:left w:val="nil"/>
          <w:bottom w:val="nil"/>
          <w:right w:val="nil"/>
          <w:between w:val="nil"/>
        </w:pBdr>
        <w:spacing w:before="120" w:after="120" w:line="240" w:lineRule="auto"/>
        <w:ind w:right="120"/>
        <w:jc w:val="both"/>
        <w:rPr>
          <w:rFonts w:asciiTheme="minorHAnsi" w:hAnsiTheme="minorHAnsi" w:cstheme="minorHAnsi"/>
          <w:bCs/>
          <w:sz w:val="24"/>
          <w:szCs w:val="24"/>
        </w:rPr>
      </w:pPr>
      <w:r w:rsidRPr="00DD5F3E">
        <w:rPr>
          <w:rFonts w:asciiTheme="minorHAnsi" w:hAnsiTheme="minorHAnsi" w:cstheme="minorHAnsi"/>
          <w:bCs/>
          <w:sz w:val="24"/>
          <w:szCs w:val="24"/>
        </w:rPr>
        <w:t>No caso de não existirem propostas aptas em número suficiente para o preenchimento das vagas reservadas em determinada categoria de cotas, as vagas remanescentes deverão ser destinadas às demais categorias de cotas, observadas as regras de remanejamento aplicáveis. Não havendo candidatos aptos nas demais categorias de cotas, as vagas serão destinadas à ampla concorrência, respeitada a ordem de classificação.</w:t>
      </w:r>
    </w:p>
    <w:p w14:paraId="1E1CD5DE" w14:textId="77777777" w:rsidR="006662AA" w:rsidRPr="00AF185E" w:rsidRDefault="006662AA" w:rsidP="006662AA">
      <w:pPr>
        <w:numPr>
          <w:ilvl w:val="1"/>
          <w:numId w:val="1"/>
        </w:numPr>
        <w:pBdr>
          <w:top w:val="nil"/>
          <w:left w:val="nil"/>
          <w:bottom w:val="nil"/>
          <w:right w:val="nil"/>
          <w:between w:val="nil"/>
        </w:pBdr>
        <w:spacing w:before="120" w:after="120" w:line="240" w:lineRule="auto"/>
        <w:ind w:right="120"/>
        <w:jc w:val="both"/>
        <w:rPr>
          <w:rFonts w:asciiTheme="minorHAnsi" w:hAnsiTheme="minorHAnsi" w:cstheme="minorHAnsi"/>
          <w:b/>
          <w:sz w:val="24"/>
          <w:szCs w:val="24"/>
        </w:rPr>
      </w:pPr>
      <w:r w:rsidRPr="00AF185E">
        <w:rPr>
          <w:rFonts w:asciiTheme="minorHAnsi" w:hAnsiTheme="minorHAnsi" w:cstheme="minorHAnsi"/>
          <w:b/>
          <w:sz w:val="24"/>
          <w:szCs w:val="24"/>
        </w:rPr>
        <w:t>Aplicação das cotas para pessoas jurídicas e coletivos</w:t>
      </w:r>
    </w:p>
    <w:p w14:paraId="53456796" w14:textId="77777777" w:rsidR="006662AA" w:rsidRPr="00AF185E" w:rsidRDefault="006662AA" w:rsidP="006662AA">
      <w:pPr>
        <w:pBdr>
          <w:top w:val="nil"/>
          <w:left w:val="nil"/>
          <w:bottom w:val="nil"/>
          <w:right w:val="nil"/>
          <w:between w:val="nil"/>
        </w:pBdr>
        <w:spacing w:before="120" w:after="120" w:line="240" w:lineRule="auto"/>
        <w:ind w:right="120"/>
        <w:jc w:val="both"/>
        <w:rPr>
          <w:rFonts w:asciiTheme="minorHAnsi" w:hAnsiTheme="minorHAnsi" w:cstheme="minorHAnsi"/>
          <w:sz w:val="24"/>
          <w:szCs w:val="24"/>
        </w:rPr>
      </w:pPr>
      <w:r w:rsidRPr="00AF185E">
        <w:rPr>
          <w:rFonts w:asciiTheme="minorHAnsi" w:hAnsiTheme="minorHAnsi" w:cstheme="minorHAnsi"/>
          <w:sz w:val="24"/>
          <w:szCs w:val="24"/>
        </w:rPr>
        <w:t>As pessoas jurídicas e coletivos sem CNPJ podem concorrer às cotas, desde que preencham algum dos requisitos abaixo: </w:t>
      </w:r>
    </w:p>
    <w:p w14:paraId="2C09FBE6" w14:textId="77F04134" w:rsidR="006662AA" w:rsidRPr="00AF185E" w:rsidRDefault="006662AA" w:rsidP="006662AA">
      <w:pPr>
        <w:pBdr>
          <w:top w:val="nil"/>
          <w:left w:val="nil"/>
          <w:bottom w:val="nil"/>
          <w:right w:val="nil"/>
          <w:between w:val="nil"/>
        </w:pBdr>
        <w:spacing w:before="120" w:after="120" w:line="240" w:lineRule="auto"/>
        <w:ind w:right="120"/>
        <w:jc w:val="both"/>
        <w:rPr>
          <w:rFonts w:asciiTheme="minorHAnsi" w:hAnsiTheme="minorHAnsi" w:cstheme="minorHAnsi"/>
          <w:sz w:val="24"/>
          <w:szCs w:val="24"/>
        </w:rPr>
      </w:pPr>
      <w:r w:rsidRPr="00AF185E">
        <w:rPr>
          <w:rFonts w:asciiTheme="minorHAnsi" w:hAnsiTheme="minorHAnsi" w:cstheme="minorHAnsi"/>
          <w:sz w:val="24"/>
          <w:szCs w:val="24"/>
        </w:rPr>
        <w:t>I - pessoas jurídicas</w:t>
      </w:r>
      <w:r w:rsidR="00216F81" w:rsidRPr="00AF185E">
        <w:rPr>
          <w:rFonts w:asciiTheme="minorHAnsi" w:hAnsiTheme="minorHAnsi" w:cstheme="minorHAnsi"/>
          <w:sz w:val="24"/>
          <w:szCs w:val="24"/>
        </w:rPr>
        <w:t xml:space="preserve"> </w:t>
      </w:r>
      <w:r w:rsidR="00BF79A6" w:rsidRPr="00AF185E">
        <w:rPr>
          <w:rFonts w:asciiTheme="minorHAnsi" w:hAnsiTheme="minorHAnsi" w:cstheme="minorHAnsi"/>
          <w:sz w:val="24"/>
          <w:szCs w:val="24"/>
        </w:rPr>
        <w:t>ou grupos</w:t>
      </w:r>
      <w:r w:rsidR="00216F81" w:rsidRPr="00AF185E">
        <w:rPr>
          <w:rFonts w:asciiTheme="minorHAnsi" w:hAnsiTheme="minorHAnsi" w:cstheme="minorHAnsi"/>
          <w:sz w:val="24"/>
          <w:szCs w:val="24"/>
        </w:rPr>
        <w:t xml:space="preserve"> </w:t>
      </w:r>
      <w:r w:rsidR="00BF79A6" w:rsidRPr="00AF185E">
        <w:rPr>
          <w:rFonts w:asciiTheme="minorHAnsi" w:hAnsiTheme="minorHAnsi" w:cstheme="minorHAnsi"/>
          <w:sz w:val="24"/>
          <w:szCs w:val="24"/>
        </w:rPr>
        <w:t>coletivos</w:t>
      </w:r>
      <w:r w:rsidRPr="00AF185E">
        <w:rPr>
          <w:rFonts w:asciiTheme="minorHAnsi" w:hAnsiTheme="minorHAnsi" w:cstheme="minorHAnsi"/>
          <w:sz w:val="24"/>
          <w:szCs w:val="24"/>
        </w:rPr>
        <w:t xml:space="preserve"> em que mais da metade dos sócios</w:t>
      </w:r>
      <w:r w:rsidR="00BF79A6" w:rsidRPr="00AF185E">
        <w:rPr>
          <w:rFonts w:asciiTheme="minorHAnsi" w:hAnsiTheme="minorHAnsi" w:cstheme="minorHAnsi"/>
          <w:sz w:val="24"/>
          <w:szCs w:val="24"/>
        </w:rPr>
        <w:t xml:space="preserve"> ou componentes</w:t>
      </w:r>
      <w:r w:rsidRPr="00AF185E">
        <w:rPr>
          <w:rFonts w:asciiTheme="minorHAnsi" w:hAnsiTheme="minorHAnsi" w:cstheme="minorHAnsi"/>
          <w:sz w:val="24"/>
          <w:szCs w:val="24"/>
        </w:rPr>
        <w:t xml:space="preserve"> são pessoas negras, indígenas ou com deficiência,</w:t>
      </w:r>
    </w:p>
    <w:p w14:paraId="1611705D" w14:textId="64E8A651" w:rsidR="006662AA" w:rsidRPr="00AF185E" w:rsidRDefault="006662AA" w:rsidP="006662AA">
      <w:pPr>
        <w:pBdr>
          <w:top w:val="nil"/>
          <w:left w:val="nil"/>
          <w:bottom w:val="nil"/>
          <w:right w:val="nil"/>
          <w:between w:val="nil"/>
        </w:pBdr>
        <w:spacing w:before="120" w:after="120" w:line="240" w:lineRule="auto"/>
        <w:ind w:right="120"/>
        <w:jc w:val="both"/>
        <w:rPr>
          <w:rFonts w:asciiTheme="minorHAnsi" w:hAnsiTheme="minorHAnsi" w:cstheme="minorHAnsi"/>
          <w:sz w:val="24"/>
          <w:szCs w:val="24"/>
        </w:rPr>
      </w:pPr>
      <w:r w:rsidRPr="00AF185E">
        <w:rPr>
          <w:rFonts w:asciiTheme="minorHAnsi" w:hAnsiTheme="minorHAnsi" w:cstheme="minorHAnsi"/>
          <w:sz w:val="24"/>
          <w:szCs w:val="24"/>
        </w:rPr>
        <w:t xml:space="preserve">II - pessoas jurídicas ou grupos e coletivos sem CNPJ que possuam pessoas negras, indígenas ou com deficiência em posições de liderança no </w:t>
      </w:r>
      <w:r w:rsidR="006A5A35">
        <w:rPr>
          <w:rFonts w:asciiTheme="minorHAnsi" w:hAnsiTheme="minorHAnsi" w:cstheme="minorHAnsi"/>
          <w:sz w:val="24"/>
          <w:szCs w:val="24"/>
        </w:rPr>
        <w:t>ação/atividade</w:t>
      </w:r>
      <w:r w:rsidRPr="00AF185E">
        <w:rPr>
          <w:rFonts w:asciiTheme="minorHAnsi" w:hAnsiTheme="minorHAnsi" w:cstheme="minorHAnsi"/>
          <w:sz w:val="24"/>
          <w:szCs w:val="24"/>
        </w:rPr>
        <w:t xml:space="preserve"> cultural;</w:t>
      </w:r>
    </w:p>
    <w:p w14:paraId="2ADB6893" w14:textId="057781C0" w:rsidR="006662AA" w:rsidRPr="00AF185E" w:rsidRDefault="006662AA" w:rsidP="00032DE6">
      <w:pPr>
        <w:pBdr>
          <w:top w:val="nil"/>
          <w:left w:val="nil"/>
          <w:bottom w:val="nil"/>
          <w:right w:val="nil"/>
          <w:between w:val="nil"/>
        </w:pBdr>
        <w:spacing w:before="120" w:after="120" w:line="240" w:lineRule="auto"/>
        <w:ind w:right="120"/>
        <w:jc w:val="both"/>
        <w:rPr>
          <w:rFonts w:asciiTheme="minorHAnsi" w:hAnsiTheme="minorHAnsi" w:cstheme="minorHAnsi"/>
          <w:sz w:val="24"/>
          <w:szCs w:val="24"/>
        </w:rPr>
      </w:pPr>
      <w:r w:rsidRPr="00AF185E">
        <w:rPr>
          <w:rFonts w:asciiTheme="minorHAnsi" w:hAnsiTheme="minorHAnsi" w:cstheme="minorHAnsi"/>
          <w:sz w:val="24"/>
          <w:szCs w:val="24"/>
        </w:rPr>
        <w:t xml:space="preserve">III - pessoas jurídicas ou coletivos sem CNPJ que possuam equipe do </w:t>
      </w:r>
      <w:r w:rsidR="006A5A35">
        <w:rPr>
          <w:rFonts w:asciiTheme="minorHAnsi" w:hAnsiTheme="minorHAnsi" w:cstheme="minorHAnsi"/>
          <w:sz w:val="24"/>
          <w:szCs w:val="24"/>
        </w:rPr>
        <w:t>ação/atividade</w:t>
      </w:r>
      <w:r w:rsidRPr="00AF185E">
        <w:rPr>
          <w:rFonts w:asciiTheme="minorHAnsi" w:hAnsiTheme="minorHAnsi" w:cstheme="minorHAnsi"/>
          <w:sz w:val="24"/>
          <w:szCs w:val="24"/>
        </w:rPr>
        <w:t xml:space="preserve"> cultural majoritariamente composta por pessoas negras, indígenas ou com deficiência</w:t>
      </w:r>
      <w:r w:rsidR="00032DE6" w:rsidRPr="00AF185E">
        <w:rPr>
          <w:rFonts w:asciiTheme="minorHAnsi" w:hAnsiTheme="minorHAnsi" w:cstheme="minorHAnsi"/>
          <w:sz w:val="24"/>
          <w:szCs w:val="24"/>
        </w:rPr>
        <w:t>.</w:t>
      </w:r>
    </w:p>
    <w:p w14:paraId="3E479A2E" w14:textId="7E1879F3" w:rsidR="006662AA" w:rsidRPr="00AF185E" w:rsidRDefault="006662AA" w:rsidP="006662AA">
      <w:pPr>
        <w:pBdr>
          <w:top w:val="nil"/>
          <w:left w:val="nil"/>
          <w:bottom w:val="nil"/>
          <w:right w:val="nil"/>
          <w:between w:val="nil"/>
        </w:pBdr>
        <w:spacing w:before="120" w:after="120" w:line="240" w:lineRule="auto"/>
        <w:ind w:right="120"/>
        <w:jc w:val="both"/>
        <w:rPr>
          <w:rFonts w:asciiTheme="minorHAnsi" w:hAnsiTheme="minorHAnsi" w:cstheme="minorBidi"/>
          <w:sz w:val="24"/>
          <w:szCs w:val="24"/>
        </w:rPr>
      </w:pPr>
      <w:r w:rsidRPr="00AF185E">
        <w:rPr>
          <w:rFonts w:asciiTheme="minorHAnsi" w:hAnsiTheme="minorHAnsi" w:cstheme="minorBidi"/>
          <w:sz w:val="24"/>
          <w:szCs w:val="24"/>
        </w:rPr>
        <w:t xml:space="preserve">As pessoas físicas que compõem a pessoa jurídica ou o coletivo sem CNPJ </w:t>
      </w:r>
      <w:r w:rsidRPr="00AF185E">
        <w:rPr>
          <w:rFonts w:asciiTheme="minorHAnsi" w:hAnsiTheme="minorHAnsi" w:cstheme="minorBidi"/>
          <w:b/>
          <w:bCs/>
          <w:sz w:val="24"/>
          <w:szCs w:val="24"/>
        </w:rPr>
        <w:t>devem preencher uma autodeclaração</w:t>
      </w:r>
      <w:r w:rsidRPr="00AF185E">
        <w:rPr>
          <w:rFonts w:asciiTheme="minorHAnsi" w:hAnsiTheme="minorHAnsi" w:cstheme="minorBidi"/>
          <w:sz w:val="24"/>
          <w:szCs w:val="24"/>
        </w:rPr>
        <w:t xml:space="preserve">, conforme modelos do Anexo </w:t>
      </w:r>
      <w:r w:rsidR="005E6EA5">
        <w:rPr>
          <w:rFonts w:asciiTheme="minorHAnsi" w:hAnsiTheme="minorHAnsi" w:cstheme="minorBidi"/>
          <w:sz w:val="24"/>
          <w:szCs w:val="24"/>
        </w:rPr>
        <w:t>IV</w:t>
      </w:r>
      <w:r w:rsidRPr="00AF185E">
        <w:rPr>
          <w:rFonts w:asciiTheme="minorHAnsi" w:hAnsiTheme="minorHAnsi" w:cstheme="minorBidi"/>
          <w:sz w:val="24"/>
          <w:szCs w:val="24"/>
        </w:rPr>
        <w:t xml:space="preserve"> e Anexo </w:t>
      </w:r>
      <w:r w:rsidR="005E6EA5">
        <w:rPr>
          <w:rFonts w:asciiTheme="minorHAnsi" w:hAnsiTheme="minorHAnsi" w:cstheme="minorBidi"/>
          <w:sz w:val="24"/>
          <w:szCs w:val="24"/>
        </w:rPr>
        <w:t>V</w:t>
      </w:r>
      <w:r w:rsidRPr="00AF185E">
        <w:rPr>
          <w:rFonts w:asciiTheme="minorHAnsi" w:hAnsiTheme="minorHAnsi" w:cstheme="minorBidi"/>
          <w:sz w:val="24"/>
          <w:szCs w:val="24"/>
        </w:rPr>
        <w:t xml:space="preserve">. </w:t>
      </w:r>
    </w:p>
    <w:p w14:paraId="30645326" w14:textId="65F6F7B0" w:rsidR="006662AA" w:rsidRPr="00AF185E" w:rsidRDefault="006662AA" w:rsidP="006662AA">
      <w:pPr>
        <w:numPr>
          <w:ilvl w:val="0"/>
          <w:numId w:val="1"/>
        </w:numPr>
        <w:pBdr>
          <w:top w:val="nil"/>
          <w:left w:val="nil"/>
          <w:bottom w:val="nil"/>
          <w:right w:val="nil"/>
          <w:between w:val="nil"/>
        </w:pBdr>
        <w:spacing w:before="120" w:after="120" w:line="240" w:lineRule="auto"/>
        <w:ind w:right="120"/>
        <w:jc w:val="both"/>
        <w:rPr>
          <w:rFonts w:asciiTheme="minorHAnsi" w:hAnsiTheme="minorHAnsi" w:cstheme="minorHAnsi"/>
          <w:b/>
          <w:sz w:val="24"/>
          <w:szCs w:val="24"/>
        </w:rPr>
      </w:pPr>
      <w:r w:rsidRPr="00AF185E">
        <w:rPr>
          <w:rFonts w:asciiTheme="minorHAnsi" w:hAnsiTheme="minorHAnsi" w:cstheme="minorHAnsi"/>
          <w:b/>
          <w:sz w:val="24"/>
          <w:szCs w:val="24"/>
        </w:rPr>
        <w:t xml:space="preserve">COMO ELABORAR O </w:t>
      </w:r>
      <w:r w:rsidR="006A5A35">
        <w:rPr>
          <w:rFonts w:asciiTheme="minorHAnsi" w:hAnsiTheme="minorHAnsi" w:cstheme="minorHAnsi"/>
          <w:b/>
          <w:sz w:val="24"/>
          <w:szCs w:val="24"/>
        </w:rPr>
        <w:t>AÇÃO/ATIVIDADE</w:t>
      </w:r>
      <w:r w:rsidRPr="00AF185E">
        <w:rPr>
          <w:rFonts w:asciiTheme="minorHAnsi" w:hAnsiTheme="minorHAnsi" w:cstheme="minorHAnsi"/>
          <w:b/>
          <w:sz w:val="24"/>
          <w:szCs w:val="24"/>
        </w:rPr>
        <w:t xml:space="preserve"> (PLANO DE TRABALHO) </w:t>
      </w:r>
    </w:p>
    <w:p w14:paraId="13D6A336" w14:textId="77777777" w:rsidR="006662AA" w:rsidRPr="00AF185E" w:rsidRDefault="006662AA" w:rsidP="006662AA">
      <w:pPr>
        <w:numPr>
          <w:ilvl w:val="1"/>
          <w:numId w:val="1"/>
        </w:numPr>
        <w:pBdr>
          <w:top w:val="nil"/>
          <w:left w:val="nil"/>
          <w:bottom w:val="nil"/>
          <w:right w:val="nil"/>
          <w:between w:val="nil"/>
        </w:pBdr>
        <w:spacing w:before="120" w:after="120" w:line="240" w:lineRule="auto"/>
        <w:ind w:right="120"/>
        <w:jc w:val="both"/>
        <w:rPr>
          <w:rFonts w:asciiTheme="minorHAnsi" w:hAnsiTheme="minorHAnsi" w:cstheme="minorHAnsi"/>
          <w:b/>
          <w:sz w:val="24"/>
          <w:szCs w:val="24"/>
        </w:rPr>
      </w:pPr>
      <w:r w:rsidRPr="00AF185E">
        <w:rPr>
          <w:rFonts w:asciiTheme="minorHAnsi" w:hAnsiTheme="minorHAnsi" w:cstheme="minorHAnsi"/>
          <w:b/>
          <w:sz w:val="24"/>
          <w:szCs w:val="24"/>
        </w:rPr>
        <w:t>Preenchimento do modelo</w:t>
      </w:r>
    </w:p>
    <w:p w14:paraId="23378D03" w14:textId="6609F02A" w:rsidR="003223A3" w:rsidRDefault="003223A3" w:rsidP="006662AA">
      <w:pPr>
        <w:pBdr>
          <w:top w:val="nil"/>
          <w:left w:val="nil"/>
          <w:bottom w:val="nil"/>
          <w:right w:val="nil"/>
          <w:between w:val="nil"/>
        </w:pBdr>
        <w:spacing w:before="120" w:after="120" w:line="240" w:lineRule="auto"/>
        <w:ind w:right="120"/>
        <w:jc w:val="both"/>
        <w:rPr>
          <w:rFonts w:asciiTheme="minorHAnsi" w:hAnsiTheme="minorHAnsi" w:cstheme="minorBidi"/>
          <w:sz w:val="24"/>
          <w:szCs w:val="24"/>
        </w:rPr>
      </w:pPr>
      <w:r w:rsidRPr="003223A3">
        <w:rPr>
          <w:rFonts w:asciiTheme="minorHAnsi" w:hAnsiTheme="minorHAnsi" w:cstheme="minorBidi"/>
          <w:sz w:val="24"/>
          <w:szCs w:val="24"/>
        </w:rPr>
        <w:t>O agente cultural deverá preencher e apresentar o Formulário de Inscrição (Anexo I), que contém a ficha de inscrição, bem como o Plano de Trabalho da Ação/Atividade Cultural (Anexo II), no qual deverão constar a descrição detalhada da ação ou atividade proposta e a planilha orçamentária, especificando a forma de aplicação dos recursos financeiros pleiteados.</w:t>
      </w:r>
    </w:p>
    <w:p w14:paraId="30BC6BF3" w14:textId="290E79E9" w:rsidR="006662AA" w:rsidRPr="00AF185E" w:rsidRDefault="006662AA" w:rsidP="006662AA">
      <w:pPr>
        <w:pBdr>
          <w:top w:val="nil"/>
          <w:left w:val="nil"/>
          <w:bottom w:val="nil"/>
          <w:right w:val="nil"/>
          <w:between w:val="nil"/>
        </w:pBdr>
        <w:spacing w:before="120" w:after="120" w:line="240" w:lineRule="auto"/>
        <w:ind w:right="120"/>
        <w:jc w:val="both"/>
        <w:rPr>
          <w:rFonts w:asciiTheme="minorHAnsi" w:hAnsiTheme="minorHAnsi" w:cstheme="minorHAnsi"/>
          <w:sz w:val="24"/>
          <w:szCs w:val="24"/>
        </w:rPr>
      </w:pPr>
      <w:r w:rsidRPr="00AF185E">
        <w:rPr>
          <w:rFonts w:asciiTheme="minorHAnsi" w:hAnsiTheme="minorHAnsi" w:cstheme="minorHAnsi"/>
          <w:sz w:val="24"/>
          <w:szCs w:val="24"/>
        </w:rPr>
        <w:t xml:space="preserve">O agente cultural será o único responsável pela veracidade </w:t>
      </w:r>
      <w:r w:rsidR="006E204F">
        <w:rPr>
          <w:rFonts w:asciiTheme="minorHAnsi" w:hAnsiTheme="minorHAnsi" w:cstheme="minorHAnsi"/>
          <w:sz w:val="24"/>
          <w:szCs w:val="24"/>
        </w:rPr>
        <w:t xml:space="preserve">das informações </w:t>
      </w:r>
      <w:r w:rsidRPr="00AF185E">
        <w:rPr>
          <w:rFonts w:asciiTheme="minorHAnsi" w:hAnsiTheme="minorHAnsi" w:cstheme="minorHAnsi"/>
          <w:sz w:val="24"/>
          <w:szCs w:val="24"/>
        </w:rPr>
        <w:t xml:space="preserve">e documentos encaminhados, isentando </w:t>
      </w:r>
      <w:r w:rsidR="00F737CD" w:rsidRPr="00AF185E">
        <w:rPr>
          <w:rFonts w:asciiTheme="minorHAnsi" w:hAnsiTheme="minorHAnsi" w:cstheme="minorHAnsi"/>
          <w:sz w:val="24"/>
          <w:szCs w:val="24"/>
        </w:rPr>
        <w:t>a Prefeitura de Timon assim como a Fundação Municipal de Cultura</w:t>
      </w:r>
      <w:r w:rsidRPr="00AF185E">
        <w:rPr>
          <w:rFonts w:asciiTheme="minorHAnsi" w:hAnsiTheme="minorHAnsi" w:cstheme="minorHAnsi"/>
          <w:sz w:val="24"/>
          <w:szCs w:val="24"/>
        </w:rPr>
        <w:t xml:space="preserve"> de qualquer responsabilidade civil ou penal. </w:t>
      </w:r>
    </w:p>
    <w:p w14:paraId="7E2F3C63" w14:textId="5CD6A980" w:rsidR="006662AA" w:rsidRPr="00AF185E" w:rsidRDefault="006662AA" w:rsidP="006662AA">
      <w:pPr>
        <w:numPr>
          <w:ilvl w:val="1"/>
          <w:numId w:val="1"/>
        </w:numPr>
        <w:pBdr>
          <w:top w:val="nil"/>
          <w:left w:val="nil"/>
          <w:bottom w:val="nil"/>
          <w:right w:val="nil"/>
          <w:between w:val="nil"/>
        </w:pBdr>
        <w:spacing w:before="120" w:after="120" w:line="240" w:lineRule="auto"/>
        <w:ind w:right="120"/>
        <w:jc w:val="both"/>
        <w:rPr>
          <w:rFonts w:asciiTheme="minorHAnsi" w:hAnsiTheme="minorHAnsi" w:cstheme="minorHAnsi"/>
          <w:b/>
          <w:sz w:val="24"/>
          <w:szCs w:val="24"/>
        </w:rPr>
      </w:pPr>
      <w:r w:rsidRPr="00AF185E">
        <w:rPr>
          <w:rFonts w:asciiTheme="minorHAnsi" w:hAnsiTheme="minorHAnsi" w:cstheme="minorHAnsi"/>
          <w:b/>
          <w:sz w:val="24"/>
          <w:szCs w:val="24"/>
        </w:rPr>
        <w:t>Previsão de execução d</w:t>
      </w:r>
      <w:r w:rsidR="00DB1A40">
        <w:rPr>
          <w:rFonts w:asciiTheme="minorHAnsi" w:hAnsiTheme="minorHAnsi" w:cstheme="minorHAnsi"/>
          <w:b/>
          <w:sz w:val="24"/>
          <w:szCs w:val="24"/>
        </w:rPr>
        <w:t>a</w:t>
      </w:r>
      <w:r w:rsidRPr="00AF185E">
        <w:rPr>
          <w:rFonts w:asciiTheme="minorHAnsi" w:hAnsiTheme="minorHAnsi" w:cstheme="minorHAnsi"/>
          <w:b/>
          <w:sz w:val="24"/>
          <w:szCs w:val="24"/>
        </w:rPr>
        <w:t xml:space="preserve"> </w:t>
      </w:r>
      <w:r w:rsidR="006A5A35">
        <w:rPr>
          <w:rFonts w:asciiTheme="minorHAnsi" w:hAnsiTheme="minorHAnsi" w:cstheme="minorHAnsi"/>
          <w:b/>
          <w:sz w:val="24"/>
          <w:szCs w:val="24"/>
        </w:rPr>
        <w:t>ação/atividade</w:t>
      </w:r>
    </w:p>
    <w:p w14:paraId="6E58F65E" w14:textId="7688A4BF" w:rsidR="002D5276" w:rsidRPr="00AF185E" w:rsidRDefault="002D5276" w:rsidP="006662AA">
      <w:pPr>
        <w:pBdr>
          <w:top w:val="nil"/>
          <w:left w:val="nil"/>
          <w:bottom w:val="nil"/>
          <w:right w:val="nil"/>
          <w:between w:val="nil"/>
        </w:pBdr>
        <w:spacing w:before="120" w:after="120" w:line="240" w:lineRule="auto"/>
        <w:ind w:right="120"/>
        <w:jc w:val="both"/>
        <w:rPr>
          <w:rFonts w:asciiTheme="minorHAnsi" w:hAnsiTheme="minorHAnsi" w:cstheme="minorHAnsi"/>
          <w:sz w:val="24"/>
          <w:szCs w:val="24"/>
        </w:rPr>
      </w:pPr>
      <w:r w:rsidRPr="00AF185E">
        <w:rPr>
          <w:rFonts w:asciiTheme="minorHAnsi" w:hAnsiTheme="minorHAnsi" w:cstheme="minorHAnsi"/>
          <w:sz w:val="24"/>
          <w:szCs w:val="24"/>
        </w:rPr>
        <w:lastRenderedPageBreak/>
        <w:t xml:space="preserve">Os </w:t>
      </w:r>
      <w:r w:rsidR="006A5A35">
        <w:rPr>
          <w:rFonts w:asciiTheme="minorHAnsi" w:hAnsiTheme="minorHAnsi" w:cstheme="minorHAnsi"/>
          <w:sz w:val="24"/>
          <w:szCs w:val="24"/>
        </w:rPr>
        <w:t>ação/atividade</w:t>
      </w:r>
      <w:r w:rsidRPr="00AF185E">
        <w:rPr>
          <w:rFonts w:asciiTheme="minorHAnsi" w:hAnsiTheme="minorHAnsi" w:cstheme="minorHAnsi"/>
          <w:sz w:val="24"/>
          <w:szCs w:val="24"/>
        </w:rPr>
        <w:t xml:space="preserve">s selecionados deverão ser executados no prazo máximo de até </w:t>
      </w:r>
      <w:r w:rsidRPr="00AF185E">
        <w:rPr>
          <w:rFonts w:asciiTheme="minorHAnsi" w:hAnsiTheme="minorHAnsi" w:cstheme="minorHAnsi"/>
          <w:b/>
          <w:bCs/>
          <w:sz w:val="24"/>
          <w:szCs w:val="24"/>
        </w:rPr>
        <w:t>12 (doze) meses</w:t>
      </w:r>
      <w:r w:rsidRPr="00AF185E">
        <w:rPr>
          <w:rFonts w:asciiTheme="minorHAnsi" w:hAnsiTheme="minorHAnsi" w:cstheme="minorHAnsi"/>
          <w:sz w:val="24"/>
          <w:szCs w:val="24"/>
        </w:rPr>
        <w:t xml:space="preserve">, contados a partir da data de </w:t>
      </w:r>
      <w:r w:rsidR="0037111D">
        <w:rPr>
          <w:rFonts w:asciiTheme="minorHAnsi" w:hAnsiTheme="minorHAnsi" w:cstheme="minorHAnsi"/>
          <w:sz w:val="24"/>
          <w:szCs w:val="24"/>
        </w:rPr>
        <w:t>assinatura do TEC.</w:t>
      </w:r>
    </w:p>
    <w:p w14:paraId="149099DC" w14:textId="62387714" w:rsidR="006662AA" w:rsidRPr="00AF185E" w:rsidRDefault="006662AA" w:rsidP="006662AA">
      <w:pPr>
        <w:numPr>
          <w:ilvl w:val="1"/>
          <w:numId w:val="1"/>
        </w:numPr>
        <w:pBdr>
          <w:top w:val="nil"/>
          <w:left w:val="nil"/>
          <w:bottom w:val="nil"/>
          <w:right w:val="nil"/>
          <w:between w:val="nil"/>
        </w:pBdr>
        <w:spacing w:before="120" w:after="120" w:line="240" w:lineRule="auto"/>
        <w:ind w:right="120"/>
        <w:jc w:val="both"/>
        <w:rPr>
          <w:rFonts w:asciiTheme="minorHAnsi" w:hAnsiTheme="minorHAnsi" w:cstheme="minorHAnsi"/>
          <w:b/>
          <w:sz w:val="24"/>
          <w:szCs w:val="24"/>
        </w:rPr>
      </w:pPr>
      <w:r w:rsidRPr="00AF185E">
        <w:rPr>
          <w:rFonts w:asciiTheme="minorHAnsi" w:hAnsiTheme="minorHAnsi" w:cstheme="minorHAnsi"/>
          <w:b/>
          <w:sz w:val="24"/>
          <w:szCs w:val="24"/>
        </w:rPr>
        <w:t xml:space="preserve">Custos do </w:t>
      </w:r>
      <w:r w:rsidR="006A5A35">
        <w:rPr>
          <w:rFonts w:asciiTheme="minorHAnsi" w:hAnsiTheme="minorHAnsi" w:cstheme="minorHAnsi"/>
          <w:b/>
          <w:sz w:val="24"/>
          <w:szCs w:val="24"/>
        </w:rPr>
        <w:t>ação/atividade</w:t>
      </w:r>
    </w:p>
    <w:p w14:paraId="7ADA9312" w14:textId="264F75D8" w:rsidR="00347659" w:rsidRDefault="00347659" w:rsidP="008451D9">
      <w:pPr>
        <w:pBdr>
          <w:top w:val="nil"/>
          <w:left w:val="nil"/>
          <w:bottom w:val="nil"/>
          <w:right w:val="nil"/>
          <w:between w:val="nil"/>
        </w:pBdr>
        <w:spacing w:before="120" w:after="120" w:line="240" w:lineRule="auto"/>
        <w:ind w:right="120"/>
        <w:jc w:val="both"/>
        <w:rPr>
          <w:rFonts w:asciiTheme="minorHAnsi" w:hAnsiTheme="minorHAnsi" w:cstheme="minorBidi"/>
          <w:sz w:val="24"/>
          <w:szCs w:val="24"/>
        </w:rPr>
      </w:pPr>
      <w:r w:rsidRPr="00347659">
        <w:rPr>
          <w:rFonts w:asciiTheme="minorHAnsi" w:hAnsiTheme="minorHAnsi" w:cstheme="minorBidi"/>
          <w:sz w:val="24"/>
          <w:szCs w:val="24"/>
        </w:rPr>
        <w:t>A planilha orçamentária constante no Anexo II deverá detalhar exclusivamente a aplicação dos recursos financeiros pleiteados neste Edital, especificando, de forma clara e individualizada, os itens, bens e serviços que serão custeados com o valor solicitado, bem como seus respectivos valores, observada a compatibilidade com os preços praticados no mercado. A ação ou atividade cultural poderá contar com outras fontes de financiamento, desde que estas sejam devidamente informadas, quando cabível, e não impliquem duplicidade de financiamento para a mesma despesa.</w:t>
      </w:r>
    </w:p>
    <w:p w14:paraId="6AD047FE" w14:textId="5572D7FF" w:rsidR="008451D9" w:rsidRPr="00AF185E" w:rsidRDefault="008451D9" w:rsidP="008451D9">
      <w:pPr>
        <w:pBdr>
          <w:top w:val="nil"/>
          <w:left w:val="nil"/>
          <w:bottom w:val="nil"/>
          <w:right w:val="nil"/>
          <w:between w:val="nil"/>
        </w:pBdr>
        <w:spacing w:before="120" w:after="120" w:line="240" w:lineRule="auto"/>
        <w:ind w:right="120"/>
        <w:jc w:val="both"/>
        <w:rPr>
          <w:rFonts w:asciiTheme="minorHAnsi" w:hAnsiTheme="minorHAnsi" w:cstheme="minorBidi"/>
          <w:sz w:val="24"/>
          <w:szCs w:val="24"/>
        </w:rPr>
      </w:pPr>
      <w:r w:rsidRPr="00AF185E">
        <w:rPr>
          <w:rFonts w:asciiTheme="minorHAnsi" w:hAnsiTheme="minorHAnsi" w:cstheme="minorBidi"/>
          <w:sz w:val="24"/>
          <w:szCs w:val="24"/>
        </w:rPr>
        <w:t>O agente cultural poderá informar as referências de preços utilizadas, considerando as características e realidades d</w:t>
      </w:r>
      <w:r w:rsidR="00BA3A44">
        <w:rPr>
          <w:rFonts w:asciiTheme="minorHAnsi" w:hAnsiTheme="minorHAnsi" w:cstheme="minorBidi"/>
          <w:sz w:val="24"/>
          <w:szCs w:val="24"/>
        </w:rPr>
        <w:t>a</w:t>
      </w:r>
      <w:r w:rsidRPr="00AF185E">
        <w:rPr>
          <w:rFonts w:asciiTheme="minorHAnsi" w:hAnsiTheme="minorHAnsi" w:cstheme="minorBidi"/>
          <w:sz w:val="24"/>
          <w:szCs w:val="24"/>
        </w:rPr>
        <w:t xml:space="preserve"> </w:t>
      </w:r>
      <w:r w:rsidR="006A5A35">
        <w:rPr>
          <w:rFonts w:asciiTheme="minorHAnsi" w:hAnsiTheme="minorHAnsi" w:cstheme="minorBidi"/>
          <w:sz w:val="24"/>
          <w:szCs w:val="24"/>
        </w:rPr>
        <w:t>ação/atividade</w:t>
      </w:r>
      <w:r w:rsidRPr="00AF185E">
        <w:rPr>
          <w:rFonts w:asciiTheme="minorHAnsi" w:hAnsiTheme="minorHAnsi" w:cstheme="minorBidi"/>
          <w:sz w:val="24"/>
          <w:szCs w:val="24"/>
        </w:rPr>
        <w:t>.</w:t>
      </w:r>
    </w:p>
    <w:p w14:paraId="20CC5EFA" w14:textId="77777777" w:rsidR="008451D9" w:rsidRPr="00AF185E" w:rsidRDefault="008451D9" w:rsidP="008A7BAB">
      <w:pPr>
        <w:pBdr>
          <w:top w:val="nil"/>
          <w:left w:val="nil"/>
          <w:bottom w:val="nil"/>
          <w:right w:val="nil"/>
          <w:between w:val="nil"/>
        </w:pBdr>
        <w:spacing w:before="120" w:after="120" w:line="240" w:lineRule="auto"/>
        <w:ind w:right="120"/>
        <w:jc w:val="both"/>
        <w:rPr>
          <w:rFonts w:asciiTheme="minorHAnsi" w:hAnsiTheme="minorHAnsi" w:cstheme="minorBidi"/>
          <w:sz w:val="24"/>
          <w:szCs w:val="24"/>
        </w:rPr>
      </w:pPr>
      <w:r w:rsidRPr="00AF185E">
        <w:rPr>
          <w:rFonts w:asciiTheme="minorHAnsi" w:hAnsiTheme="minorHAnsi" w:cstheme="minorBidi"/>
          <w:b/>
          <w:bCs/>
          <w:sz w:val="24"/>
          <w:szCs w:val="24"/>
        </w:rPr>
        <w:t xml:space="preserve">Atenção! </w:t>
      </w:r>
      <w:r w:rsidRPr="00AF185E">
        <w:rPr>
          <w:rFonts w:asciiTheme="minorHAnsi" w:hAnsiTheme="minorHAnsi" w:cstheme="minorBidi"/>
          <w:sz w:val="24"/>
          <w:szCs w:val="24"/>
        </w:rPr>
        <w:t>O apoio concedido por meio deste edital poderá ser acumulado com recursos oriundos de leis de incentivo fiscal, patrocínio privado direto e outros programas e/ou apoios federais, estaduais e municipais, sendo vedada a duplicidade ou sobreposição de fontes de recursos para o custeio de um mesmo item de despesa.</w:t>
      </w:r>
    </w:p>
    <w:p w14:paraId="5B646F8A" w14:textId="4EB00CCA" w:rsidR="008451D9" w:rsidRPr="00AF185E" w:rsidRDefault="008451D9" w:rsidP="008A7BAB">
      <w:pPr>
        <w:pBdr>
          <w:top w:val="nil"/>
          <w:left w:val="nil"/>
          <w:bottom w:val="nil"/>
          <w:right w:val="nil"/>
          <w:between w:val="nil"/>
        </w:pBdr>
        <w:spacing w:before="120" w:after="120" w:line="240" w:lineRule="auto"/>
        <w:ind w:right="120"/>
        <w:jc w:val="both"/>
        <w:rPr>
          <w:rFonts w:asciiTheme="minorHAnsi" w:hAnsiTheme="minorHAnsi" w:cstheme="minorBidi"/>
          <w:sz w:val="24"/>
          <w:szCs w:val="24"/>
        </w:rPr>
      </w:pPr>
      <w:r w:rsidRPr="00AF185E">
        <w:rPr>
          <w:rFonts w:asciiTheme="minorHAnsi" w:hAnsiTheme="minorHAnsi" w:cstheme="minorBidi"/>
          <w:b/>
          <w:bCs/>
          <w:sz w:val="24"/>
          <w:szCs w:val="24"/>
        </w:rPr>
        <w:t>Atenção!</w:t>
      </w:r>
      <w:r w:rsidRPr="00AF185E">
        <w:rPr>
          <w:rFonts w:asciiTheme="minorHAnsi" w:hAnsiTheme="minorHAnsi" w:cstheme="minorBidi"/>
          <w:sz w:val="24"/>
          <w:szCs w:val="24"/>
        </w:rPr>
        <w:t xml:space="preserve"> Em caso de cobrança de ingresso ou comercialização de produtos, os recursos arrecadados deverão ser integralmente revertidos para a execução d</w:t>
      </w:r>
      <w:r w:rsidR="00D36CEB">
        <w:rPr>
          <w:rFonts w:asciiTheme="minorHAnsi" w:hAnsiTheme="minorHAnsi" w:cstheme="minorBidi"/>
          <w:sz w:val="24"/>
          <w:szCs w:val="24"/>
        </w:rPr>
        <w:t>a</w:t>
      </w:r>
      <w:r w:rsidRPr="00AF185E">
        <w:rPr>
          <w:rFonts w:asciiTheme="minorHAnsi" w:hAnsiTheme="minorHAnsi" w:cstheme="minorBidi"/>
          <w:sz w:val="24"/>
          <w:szCs w:val="24"/>
        </w:rPr>
        <w:t xml:space="preserve"> </w:t>
      </w:r>
      <w:r w:rsidR="006A5A35">
        <w:rPr>
          <w:rFonts w:asciiTheme="minorHAnsi" w:hAnsiTheme="minorHAnsi" w:cstheme="minorBidi"/>
          <w:sz w:val="24"/>
          <w:szCs w:val="24"/>
        </w:rPr>
        <w:t>ação/atividade</w:t>
      </w:r>
      <w:r w:rsidRPr="00AF185E">
        <w:rPr>
          <w:rFonts w:asciiTheme="minorHAnsi" w:hAnsiTheme="minorHAnsi" w:cstheme="minorBidi"/>
          <w:sz w:val="24"/>
          <w:szCs w:val="24"/>
        </w:rPr>
        <w:t>, devendo constar n</w:t>
      </w:r>
      <w:r w:rsidR="00BD6A8D">
        <w:rPr>
          <w:rFonts w:asciiTheme="minorHAnsi" w:hAnsiTheme="minorHAnsi" w:cstheme="minorBidi"/>
          <w:sz w:val="24"/>
          <w:szCs w:val="24"/>
        </w:rPr>
        <w:t xml:space="preserve">o Plano de Trabalho </w:t>
      </w:r>
      <w:r w:rsidRPr="00AF185E">
        <w:rPr>
          <w:rFonts w:asciiTheme="minorHAnsi" w:hAnsiTheme="minorHAnsi" w:cstheme="minorBidi"/>
          <w:sz w:val="24"/>
          <w:szCs w:val="24"/>
        </w:rPr>
        <w:t>a estimativa de arrecadação e a indicação dos itens que serão custeados com esses valores.</w:t>
      </w:r>
    </w:p>
    <w:p w14:paraId="5E25A013" w14:textId="5B8114E1" w:rsidR="008451D9" w:rsidRPr="00063349" w:rsidRDefault="008451D9" w:rsidP="008451D9">
      <w:pPr>
        <w:pBdr>
          <w:bottom w:val="single" w:sz="6" w:space="1" w:color="auto"/>
        </w:pBdr>
        <w:spacing w:after="0" w:line="240" w:lineRule="auto"/>
        <w:rPr>
          <w:rFonts w:ascii="Arial" w:eastAsia="Times New Roman" w:hAnsi="Arial" w:cs="Arial"/>
          <w:b/>
          <w:bCs/>
          <w:vanish/>
          <w:sz w:val="16"/>
          <w:szCs w:val="16"/>
        </w:rPr>
      </w:pPr>
      <w:r w:rsidRPr="00063349">
        <w:rPr>
          <w:rFonts w:ascii="Arial" w:eastAsia="Times New Roman" w:hAnsi="Arial" w:cs="Arial"/>
          <w:b/>
          <w:bCs/>
          <w:vanish/>
          <w:sz w:val="16"/>
          <w:szCs w:val="16"/>
        </w:rPr>
        <w:t>Parte superior do formulário</w:t>
      </w:r>
    </w:p>
    <w:p w14:paraId="647AE4B9" w14:textId="77777777" w:rsidR="008451D9" w:rsidRPr="00063349" w:rsidRDefault="008451D9" w:rsidP="008451D9">
      <w:pPr>
        <w:pBdr>
          <w:top w:val="single" w:sz="6" w:space="1" w:color="auto"/>
        </w:pBdr>
        <w:spacing w:after="0" w:line="240" w:lineRule="auto"/>
        <w:jc w:val="center"/>
        <w:rPr>
          <w:rFonts w:ascii="Arial" w:eastAsia="Times New Roman" w:hAnsi="Arial" w:cs="Arial"/>
          <w:b/>
          <w:bCs/>
          <w:vanish/>
          <w:sz w:val="16"/>
          <w:szCs w:val="16"/>
        </w:rPr>
      </w:pPr>
      <w:r w:rsidRPr="00063349">
        <w:rPr>
          <w:rFonts w:ascii="Arial" w:eastAsia="Times New Roman" w:hAnsi="Arial" w:cs="Arial"/>
          <w:b/>
          <w:bCs/>
          <w:vanish/>
          <w:sz w:val="16"/>
          <w:szCs w:val="16"/>
        </w:rPr>
        <w:t>Parte inferior do formulário</w:t>
      </w:r>
    </w:p>
    <w:p w14:paraId="1CDAFAAA" w14:textId="2EA4C6EA" w:rsidR="006662AA" w:rsidRPr="00CE0400" w:rsidRDefault="00954FC4" w:rsidP="00CE0400">
      <w:pPr>
        <w:pBdr>
          <w:top w:val="nil"/>
          <w:left w:val="nil"/>
          <w:bottom w:val="nil"/>
          <w:right w:val="nil"/>
          <w:between w:val="nil"/>
        </w:pBdr>
        <w:spacing w:before="120" w:after="120" w:line="240" w:lineRule="auto"/>
        <w:ind w:right="120"/>
        <w:jc w:val="both"/>
        <w:rPr>
          <w:rFonts w:asciiTheme="minorHAnsi" w:hAnsiTheme="minorHAnsi" w:cstheme="minorHAnsi"/>
          <w:sz w:val="24"/>
          <w:szCs w:val="24"/>
        </w:rPr>
      </w:pPr>
      <w:r w:rsidRPr="00063349">
        <w:rPr>
          <w:rFonts w:asciiTheme="minorHAnsi" w:hAnsiTheme="minorHAnsi" w:cstheme="minorHAnsi"/>
          <w:b/>
          <w:bCs/>
          <w:sz w:val="24"/>
          <w:szCs w:val="24"/>
        </w:rPr>
        <w:t>Atenção</w:t>
      </w:r>
      <w:r w:rsidR="00063349" w:rsidRPr="00063349">
        <w:rPr>
          <w:rFonts w:asciiTheme="minorHAnsi" w:hAnsiTheme="minorHAnsi" w:cstheme="minorHAnsi"/>
          <w:b/>
          <w:bCs/>
          <w:sz w:val="24"/>
          <w:szCs w:val="24"/>
        </w:rPr>
        <w:t>!</w:t>
      </w:r>
      <w:r w:rsidR="00063349">
        <w:rPr>
          <w:rFonts w:asciiTheme="minorHAnsi" w:hAnsiTheme="minorHAnsi" w:cstheme="minorHAnsi"/>
          <w:sz w:val="24"/>
          <w:szCs w:val="24"/>
        </w:rPr>
        <w:t xml:space="preserve"> </w:t>
      </w:r>
      <w:r w:rsidR="00E03F14">
        <w:rPr>
          <w:rFonts w:asciiTheme="minorHAnsi" w:hAnsiTheme="minorHAnsi" w:cstheme="minorHAnsi"/>
          <w:sz w:val="24"/>
          <w:szCs w:val="24"/>
        </w:rPr>
        <w:t>A</w:t>
      </w:r>
      <w:r w:rsidR="00E03F14" w:rsidRPr="00CE0400">
        <w:rPr>
          <w:rFonts w:asciiTheme="minorHAnsi" w:hAnsiTheme="minorHAnsi" w:cstheme="minorHAnsi"/>
          <w:sz w:val="24"/>
          <w:szCs w:val="24"/>
        </w:rPr>
        <w:t>s ações/atividades</w:t>
      </w:r>
      <w:r w:rsidR="006662AA" w:rsidRPr="00CE0400">
        <w:rPr>
          <w:rFonts w:asciiTheme="minorHAnsi" w:hAnsiTheme="minorHAnsi" w:cstheme="minorHAnsi"/>
          <w:sz w:val="24"/>
          <w:szCs w:val="24"/>
        </w:rPr>
        <w:t xml:space="preserve"> devem contar com medidas de acessibilidade física, atitudinal e comunicacional compatíveis com as suas </w:t>
      </w:r>
      <w:r w:rsidR="00A05514" w:rsidRPr="00CE0400">
        <w:rPr>
          <w:rFonts w:asciiTheme="minorHAnsi" w:hAnsiTheme="minorHAnsi" w:cstheme="minorHAnsi"/>
          <w:sz w:val="24"/>
          <w:szCs w:val="24"/>
        </w:rPr>
        <w:t>características</w:t>
      </w:r>
      <w:r w:rsidR="006662AA" w:rsidRPr="00CE0400">
        <w:rPr>
          <w:rFonts w:asciiTheme="minorHAnsi" w:hAnsiTheme="minorHAnsi" w:cstheme="minorHAnsi"/>
          <w:sz w:val="24"/>
          <w:szCs w:val="24"/>
        </w:rPr>
        <w:t>, nos termos do disposto na </w:t>
      </w:r>
      <w:hyperlink r:id="rId17">
        <w:r w:rsidR="006662AA" w:rsidRPr="00CE0400">
          <w:rPr>
            <w:rFonts w:asciiTheme="minorHAnsi" w:hAnsiTheme="minorHAnsi" w:cstheme="minorHAnsi"/>
            <w:sz w:val="24"/>
            <w:szCs w:val="24"/>
            <w:u w:val="single"/>
          </w:rPr>
          <w:t>Lei nº 13.146, de 6 de julho de 2015</w:t>
        </w:r>
      </w:hyperlink>
      <w:r w:rsidR="006662AA" w:rsidRPr="00CE0400">
        <w:rPr>
          <w:rFonts w:asciiTheme="minorHAnsi" w:hAnsiTheme="minorHAnsi" w:cstheme="minorHAnsi"/>
          <w:sz w:val="24"/>
          <w:szCs w:val="24"/>
        </w:rPr>
        <w:t> (Lei Brasileira de Inclusão da Pessoa com Deficiência).</w:t>
      </w:r>
    </w:p>
    <w:p w14:paraId="17CF1C32" w14:textId="77777777" w:rsidR="006662AA" w:rsidRPr="00AF185E" w:rsidRDefault="006662AA" w:rsidP="006662AA">
      <w:pPr>
        <w:pBdr>
          <w:top w:val="nil"/>
          <w:left w:val="nil"/>
          <w:bottom w:val="nil"/>
          <w:right w:val="nil"/>
          <w:between w:val="nil"/>
        </w:pBdr>
        <w:spacing w:before="120" w:after="120" w:line="240" w:lineRule="auto"/>
        <w:ind w:right="120"/>
        <w:jc w:val="both"/>
        <w:rPr>
          <w:rFonts w:asciiTheme="minorHAnsi" w:hAnsiTheme="minorHAnsi" w:cstheme="minorHAnsi"/>
          <w:sz w:val="24"/>
          <w:szCs w:val="24"/>
        </w:rPr>
      </w:pPr>
      <w:r w:rsidRPr="00AF185E">
        <w:rPr>
          <w:rFonts w:asciiTheme="minorHAnsi" w:hAnsiTheme="minorHAnsi" w:cstheme="minorHAnsi"/>
          <w:sz w:val="24"/>
          <w:szCs w:val="24"/>
        </w:rPr>
        <w:t>São medidas de acessibilidade:</w:t>
      </w:r>
    </w:p>
    <w:p w14:paraId="7F79707B" w14:textId="77777777" w:rsidR="006662AA" w:rsidRPr="00AF185E" w:rsidRDefault="006662AA" w:rsidP="006662AA">
      <w:pPr>
        <w:pBdr>
          <w:top w:val="nil"/>
          <w:left w:val="nil"/>
          <w:bottom w:val="nil"/>
          <w:right w:val="nil"/>
          <w:between w:val="nil"/>
        </w:pBdr>
        <w:spacing w:before="120" w:after="120" w:line="240" w:lineRule="auto"/>
        <w:ind w:right="120"/>
        <w:jc w:val="both"/>
        <w:rPr>
          <w:rFonts w:asciiTheme="minorHAnsi" w:hAnsiTheme="minorHAnsi" w:cstheme="minorHAnsi"/>
          <w:sz w:val="24"/>
          <w:szCs w:val="24"/>
        </w:rPr>
      </w:pPr>
      <w:r w:rsidRPr="00AF185E">
        <w:rPr>
          <w:rFonts w:asciiTheme="minorHAnsi" w:hAnsiTheme="minorHAnsi" w:cstheme="minorHAnsi"/>
          <w:sz w:val="24"/>
          <w:szCs w:val="24"/>
        </w:rPr>
        <w:t>I - no aspecto arquitetônico, recursos de acessibilidade para permitir o acesso de pessoas com mobilidade reduzida ou idosas aos locais onde se realizam as atividades culturais e a espaços acessórios, como banheiros, áreas de alimentação e circulação;</w:t>
      </w:r>
    </w:p>
    <w:p w14:paraId="70DD1DB9" w14:textId="5BA710A1" w:rsidR="006662AA" w:rsidRPr="00AF185E" w:rsidRDefault="006662AA" w:rsidP="006662AA">
      <w:pPr>
        <w:pBdr>
          <w:top w:val="nil"/>
          <w:left w:val="nil"/>
          <w:bottom w:val="nil"/>
          <w:right w:val="nil"/>
          <w:between w:val="nil"/>
        </w:pBdr>
        <w:spacing w:before="120" w:after="120" w:line="240" w:lineRule="auto"/>
        <w:ind w:right="120"/>
        <w:jc w:val="both"/>
        <w:rPr>
          <w:rFonts w:asciiTheme="minorHAnsi" w:hAnsiTheme="minorHAnsi" w:cstheme="minorHAnsi"/>
          <w:sz w:val="24"/>
          <w:szCs w:val="24"/>
        </w:rPr>
      </w:pPr>
      <w:r w:rsidRPr="00AF185E">
        <w:rPr>
          <w:rFonts w:asciiTheme="minorHAnsi" w:hAnsiTheme="minorHAnsi" w:cstheme="minorHAnsi"/>
          <w:sz w:val="24"/>
          <w:szCs w:val="24"/>
        </w:rPr>
        <w:t>II - no aspecto comunicacional, recursos de acessibilidade para permitir o acesso de pessoas com deficiência intelectual, auditiva ou visual ao conteúdo dos produtos culturais gerados pel</w:t>
      </w:r>
      <w:r w:rsidR="00A22F72">
        <w:rPr>
          <w:rFonts w:asciiTheme="minorHAnsi" w:hAnsiTheme="minorHAnsi" w:cstheme="minorHAnsi"/>
          <w:sz w:val="24"/>
          <w:szCs w:val="24"/>
        </w:rPr>
        <w:t>a</w:t>
      </w:r>
      <w:r w:rsidRPr="00AF185E">
        <w:rPr>
          <w:rFonts w:asciiTheme="minorHAnsi" w:hAnsiTheme="minorHAnsi" w:cstheme="minorHAnsi"/>
          <w:sz w:val="24"/>
          <w:szCs w:val="24"/>
        </w:rPr>
        <w:t xml:space="preserve"> </w:t>
      </w:r>
      <w:r w:rsidR="006A5A35">
        <w:rPr>
          <w:rFonts w:asciiTheme="minorHAnsi" w:hAnsiTheme="minorHAnsi" w:cstheme="minorHAnsi"/>
          <w:sz w:val="24"/>
          <w:szCs w:val="24"/>
        </w:rPr>
        <w:t>ação/atividade</w:t>
      </w:r>
      <w:r w:rsidRPr="00AF185E">
        <w:rPr>
          <w:rFonts w:asciiTheme="minorHAnsi" w:hAnsiTheme="minorHAnsi" w:cstheme="minorHAnsi"/>
          <w:sz w:val="24"/>
          <w:szCs w:val="24"/>
        </w:rPr>
        <w:t>, pela iniciativa ou pelo espaço; e</w:t>
      </w:r>
    </w:p>
    <w:p w14:paraId="6DCA2E2D" w14:textId="1C8FD44C" w:rsidR="006662AA" w:rsidRPr="00AF185E" w:rsidRDefault="006662AA" w:rsidP="006662AA">
      <w:pPr>
        <w:pBdr>
          <w:top w:val="nil"/>
          <w:left w:val="nil"/>
          <w:bottom w:val="nil"/>
          <w:right w:val="nil"/>
          <w:between w:val="nil"/>
        </w:pBdr>
        <w:spacing w:before="120" w:after="120" w:line="240" w:lineRule="auto"/>
        <w:ind w:right="120"/>
        <w:jc w:val="both"/>
        <w:rPr>
          <w:rFonts w:asciiTheme="minorHAnsi" w:hAnsiTheme="minorHAnsi" w:cstheme="minorHAnsi"/>
          <w:sz w:val="24"/>
          <w:szCs w:val="24"/>
        </w:rPr>
      </w:pPr>
      <w:r w:rsidRPr="00AF185E">
        <w:rPr>
          <w:rFonts w:asciiTheme="minorHAnsi" w:hAnsiTheme="minorHAnsi" w:cstheme="minorHAnsi"/>
          <w:sz w:val="24"/>
          <w:szCs w:val="24"/>
        </w:rPr>
        <w:t xml:space="preserve">III - no aspecto atitudinal, a contratação de colaboradores sensibilizados e capacitados para o atendimento de visitantes e usuários com diferentes deficiências e para o desenvolvimento de </w:t>
      </w:r>
      <w:r w:rsidR="006A5A35">
        <w:rPr>
          <w:rFonts w:asciiTheme="minorHAnsi" w:hAnsiTheme="minorHAnsi" w:cstheme="minorHAnsi"/>
          <w:sz w:val="24"/>
          <w:szCs w:val="24"/>
        </w:rPr>
        <w:t>ação/atividade</w:t>
      </w:r>
      <w:r w:rsidRPr="00AF185E">
        <w:rPr>
          <w:rFonts w:asciiTheme="minorHAnsi" w:hAnsiTheme="minorHAnsi" w:cstheme="minorHAnsi"/>
          <w:sz w:val="24"/>
          <w:szCs w:val="24"/>
        </w:rPr>
        <w:t>s culturais acessíveis desde a sua concepção, contempladas a participação de consultores e colaboradores com deficiência e a representatividade nas equipes dos espaços culturais e nas temáticas das exposições, dos espetáculos e das ofertas culturais em geral.</w:t>
      </w:r>
    </w:p>
    <w:p w14:paraId="005A6AD0" w14:textId="77777777" w:rsidR="006662AA" w:rsidRPr="00AF185E" w:rsidRDefault="006662AA" w:rsidP="006662AA">
      <w:pPr>
        <w:pBdr>
          <w:top w:val="nil"/>
          <w:left w:val="nil"/>
          <w:bottom w:val="nil"/>
          <w:right w:val="nil"/>
          <w:between w:val="nil"/>
        </w:pBdr>
        <w:spacing w:before="120" w:after="120" w:line="240" w:lineRule="auto"/>
        <w:ind w:right="120"/>
        <w:jc w:val="both"/>
        <w:rPr>
          <w:rFonts w:asciiTheme="minorHAnsi" w:hAnsiTheme="minorHAnsi" w:cstheme="minorHAnsi"/>
          <w:sz w:val="24"/>
          <w:szCs w:val="24"/>
        </w:rPr>
      </w:pPr>
      <w:r w:rsidRPr="00AF185E">
        <w:rPr>
          <w:rFonts w:asciiTheme="minorHAnsi" w:hAnsiTheme="minorHAnsi" w:cstheme="minorHAnsi"/>
          <w:sz w:val="24"/>
          <w:szCs w:val="24"/>
        </w:rPr>
        <w:lastRenderedPageBreak/>
        <w:t>Especificamente para pessoas com deficiência, mecanismos de protagonismo e participação poderão ser concretizados também por meio das seguintes iniciativas, entre outras:</w:t>
      </w:r>
    </w:p>
    <w:p w14:paraId="27C067C9" w14:textId="77777777" w:rsidR="006662AA" w:rsidRPr="00AF185E" w:rsidRDefault="006662AA" w:rsidP="006662AA">
      <w:pPr>
        <w:pBdr>
          <w:top w:val="nil"/>
          <w:left w:val="nil"/>
          <w:bottom w:val="nil"/>
          <w:right w:val="nil"/>
          <w:between w:val="nil"/>
        </w:pBdr>
        <w:spacing w:before="120" w:after="120" w:line="240" w:lineRule="auto"/>
        <w:ind w:right="120"/>
        <w:jc w:val="both"/>
        <w:rPr>
          <w:rFonts w:asciiTheme="minorHAnsi" w:hAnsiTheme="minorHAnsi" w:cstheme="minorHAnsi"/>
          <w:sz w:val="24"/>
          <w:szCs w:val="24"/>
        </w:rPr>
      </w:pPr>
      <w:r w:rsidRPr="00AF185E">
        <w:rPr>
          <w:rFonts w:asciiTheme="minorHAnsi" w:hAnsiTheme="minorHAnsi" w:cstheme="minorHAnsi"/>
          <w:sz w:val="24"/>
          <w:szCs w:val="24"/>
        </w:rPr>
        <w:t>I - adaptação de espaços culturais com residências inclusivas;</w:t>
      </w:r>
    </w:p>
    <w:p w14:paraId="1B5A42AB" w14:textId="77777777" w:rsidR="006662AA" w:rsidRPr="00AF185E" w:rsidRDefault="006662AA" w:rsidP="006662AA">
      <w:pPr>
        <w:pBdr>
          <w:top w:val="nil"/>
          <w:left w:val="nil"/>
          <w:bottom w:val="nil"/>
          <w:right w:val="nil"/>
          <w:between w:val="nil"/>
        </w:pBdr>
        <w:spacing w:before="120" w:after="120" w:line="240" w:lineRule="auto"/>
        <w:ind w:right="120"/>
        <w:jc w:val="both"/>
        <w:rPr>
          <w:rFonts w:asciiTheme="minorHAnsi" w:hAnsiTheme="minorHAnsi" w:cstheme="minorHAnsi"/>
          <w:sz w:val="24"/>
          <w:szCs w:val="24"/>
        </w:rPr>
      </w:pPr>
      <w:r w:rsidRPr="00AF185E">
        <w:rPr>
          <w:rFonts w:asciiTheme="minorHAnsi" w:hAnsiTheme="minorHAnsi" w:cstheme="minorHAnsi"/>
          <w:sz w:val="24"/>
          <w:szCs w:val="24"/>
        </w:rPr>
        <w:t>II - utilização de tecnologias assistivas, ajudas técnicas e produtos com desenho universal;</w:t>
      </w:r>
    </w:p>
    <w:p w14:paraId="70BC6845" w14:textId="77777777" w:rsidR="006662AA" w:rsidRPr="00AF185E" w:rsidRDefault="006662AA" w:rsidP="006662AA">
      <w:pPr>
        <w:pBdr>
          <w:top w:val="nil"/>
          <w:left w:val="nil"/>
          <w:bottom w:val="nil"/>
          <w:right w:val="nil"/>
          <w:between w:val="nil"/>
        </w:pBdr>
        <w:spacing w:before="120" w:after="120" w:line="240" w:lineRule="auto"/>
        <w:ind w:right="120"/>
        <w:jc w:val="both"/>
        <w:rPr>
          <w:rFonts w:asciiTheme="minorHAnsi" w:hAnsiTheme="minorHAnsi" w:cstheme="minorHAnsi"/>
          <w:sz w:val="24"/>
          <w:szCs w:val="24"/>
        </w:rPr>
      </w:pPr>
      <w:r w:rsidRPr="00AF185E">
        <w:rPr>
          <w:rFonts w:asciiTheme="minorHAnsi" w:hAnsiTheme="minorHAnsi" w:cstheme="minorHAnsi"/>
          <w:sz w:val="24"/>
          <w:szCs w:val="24"/>
        </w:rPr>
        <w:t>III - medidas de prevenção e erradicação de barreiras atitudinais;</w:t>
      </w:r>
    </w:p>
    <w:p w14:paraId="06F90A38" w14:textId="77777777" w:rsidR="006662AA" w:rsidRPr="00AF185E" w:rsidRDefault="006662AA" w:rsidP="006662AA">
      <w:pPr>
        <w:pBdr>
          <w:top w:val="nil"/>
          <w:left w:val="nil"/>
          <w:bottom w:val="nil"/>
          <w:right w:val="nil"/>
          <w:between w:val="nil"/>
        </w:pBdr>
        <w:spacing w:before="120" w:after="120" w:line="240" w:lineRule="auto"/>
        <w:ind w:right="120"/>
        <w:jc w:val="both"/>
        <w:rPr>
          <w:rFonts w:asciiTheme="minorHAnsi" w:hAnsiTheme="minorHAnsi" w:cstheme="minorHAnsi"/>
          <w:sz w:val="24"/>
          <w:szCs w:val="24"/>
        </w:rPr>
      </w:pPr>
      <w:r w:rsidRPr="00AF185E">
        <w:rPr>
          <w:rFonts w:asciiTheme="minorHAnsi" w:hAnsiTheme="minorHAnsi" w:cstheme="minorHAnsi"/>
          <w:sz w:val="24"/>
          <w:szCs w:val="24"/>
        </w:rPr>
        <w:t>IV - contratação de serviços de assistência por acompanhante; ou</w:t>
      </w:r>
    </w:p>
    <w:p w14:paraId="1B09B03B" w14:textId="77777777" w:rsidR="006662AA" w:rsidRPr="00AF185E" w:rsidRDefault="006662AA" w:rsidP="006662AA">
      <w:pPr>
        <w:pBdr>
          <w:top w:val="nil"/>
          <w:left w:val="nil"/>
          <w:bottom w:val="nil"/>
          <w:right w:val="nil"/>
          <w:between w:val="nil"/>
        </w:pBdr>
        <w:spacing w:before="120" w:after="120" w:line="240" w:lineRule="auto"/>
        <w:ind w:right="120"/>
        <w:jc w:val="both"/>
        <w:rPr>
          <w:rFonts w:asciiTheme="minorHAnsi" w:hAnsiTheme="minorHAnsi" w:cstheme="minorHAnsi"/>
          <w:sz w:val="24"/>
          <w:szCs w:val="24"/>
        </w:rPr>
      </w:pPr>
      <w:r w:rsidRPr="00AF185E">
        <w:rPr>
          <w:rFonts w:asciiTheme="minorHAnsi" w:hAnsiTheme="minorHAnsi" w:cstheme="minorHAnsi"/>
          <w:sz w:val="24"/>
          <w:szCs w:val="24"/>
        </w:rPr>
        <w:t>V - oferta de ações de formação e capacitação acessíveis a pessoas com deficiência.</w:t>
      </w:r>
    </w:p>
    <w:p w14:paraId="59208AC0" w14:textId="77777777" w:rsidR="006662AA" w:rsidRPr="00AF185E" w:rsidRDefault="006662AA" w:rsidP="006662AA">
      <w:pPr>
        <w:numPr>
          <w:ilvl w:val="0"/>
          <w:numId w:val="1"/>
        </w:numPr>
        <w:pBdr>
          <w:top w:val="nil"/>
          <w:left w:val="nil"/>
          <w:bottom w:val="nil"/>
          <w:right w:val="nil"/>
          <w:between w:val="nil"/>
        </w:pBdr>
        <w:spacing w:before="120" w:after="120" w:line="240" w:lineRule="auto"/>
        <w:ind w:right="120"/>
        <w:jc w:val="both"/>
        <w:rPr>
          <w:rFonts w:asciiTheme="minorHAnsi" w:hAnsiTheme="minorHAnsi" w:cstheme="minorHAnsi"/>
          <w:b/>
          <w:sz w:val="24"/>
          <w:szCs w:val="24"/>
        </w:rPr>
      </w:pPr>
      <w:r w:rsidRPr="00AF185E">
        <w:rPr>
          <w:rFonts w:asciiTheme="minorHAnsi" w:hAnsiTheme="minorHAnsi" w:cstheme="minorHAnsi"/>
          <w:b/>
          <w:sz w:val="24"/>
          <w:szCs w:val="24"/>
        </w:rPr>
        <w:t>ETAPA DE SELEÇÃO</w:t>
      </w:r>
    </w:p>
    <w:p w14:paraId="5077D2BF" w14:textId="4FF95DA9" w:rsidR="006662AA" w:rsidRPr="00AF185E" w:rsidRDefault="006662AA" w:rsidP="006662AA">
      <w:pPr>
        <w:numPr>
          <w:ilvl w:val="1"/>
          <w:numId w:val="1"/>
        </w:numPr>
        <w:pBdr>
          <w:top w:val="nil"/>
          <w:left w:val="nil"/>
          <w:bottom w:val="nil"/>
          <w:right w:val="nil"/>
          <w:between w:val="nil"/>
        </w:pBdr>
        <w:spacing w:before="120" w:after="120" w:line="240" w:lineRule="auto"/>
        <w:ind w:right="120"/>
        <w:jc w:val="both"/>
        <w:rPr>
          <w:rFonts w:asciiTheme="minorHAnsi" w:hAnsiTheme="minorHAnsi" w:cstheme="minorHAnsi"/>
          <w:b/>
          <w:sz w:val="24"/>
          <w:szCs w:val="24"/>
        </w:rPr>
      </w:pPr>
      <w:r w:rsidRPr="00AF185E">
        <w:rPr>
          <w:rFonts w:asciiTheme="minorHAnsi" w:hAnsiTheme="minorHAnsi" w:cstheme="minorHAnsi"/>
          <w:b/>
          <w:sz w:val="24"/>
          <w:szCs w:val="24"/>
        </w:rPr>
        <w:t xml:space="preserve">Quem analisa os </w:t>
      </w:r>
      <w:r w:rsidR="006A5A35">
        <w:rPr>
          <w:rFonts w:asciiTheme="minorHAnsi" w:hAnsiTheme="minorHAnsi" w:cstheme="minorHAnsi"/>
          <w:b/>
          <w:sz w:val="24"/>
          <w:szCs w:val="24"/>
        </w:rPr>
        <w:t>ação/atividade</w:t>
      </w:r>
      <w:r w:rsidRPr="00AF185E">
        <w:rPr>
          <w:rFonts w:asciiTheme="minorHAnsi" w:hAnsiTheme="minorHAnsi" w:cstheme="minorHAnsi"/>
          <w:b/>
          <w:sz w:val="24"/>
          <w:szCs w:val="24"/>
        </w:rPr>
        <w:t>s</w:t>
      </w:r>
    </w:p>
    <w:p w14:paraId="7D83CB3D" w14:textId="208BC79C" w:rsidR="006662AA" w:rsidRPr="00AF185E" w:rsidRDefault="009B6D2A" w:rsidP="00B23699">
      <w:pPr>
        <w:spacing w:before="240" w:after="240" w:line="257" w:lineRule="auto"/>
        <w:jc w:val="both"/>
        <w:rPr>
          <w:rFonts w:asciiTheme="minorHAnsi" w:hAnsiTheme="minorHAnsi" w:cstheme="minorHAnsi"/>
          <w:sz w:val="24"/>
          <w:szCs w:val="24"/>
        </w:rPr>
      </w:pPr>
      <w:r w:rsidRPr="00AF185E">
        <w:rPr>
          <w:rFonts w:asciiTheme="minorHAnsi" w:hAnsiTheme="minorHAnsi" w:cstheme="minorHAnsi"/>
          <w:sz w:val="24"/>
          <w:szCs w:val="24"/>
        </w:rPr>
        <w:t xml:space="preserve">A análise e seleção </w:t>
      </w:r>
      <w:r w:rsidR="00E03F14" w:rsidRPr="00AF185E">
        <w:rPr>
          <w:rFonts w:asciiTheme="minorHAnsi" w:hAnsiTheme="minorHAnsi" w:cstheme="minorHAnsi"/>
          <w:sz w:val="24"/>
          <w:szCs w:val="24"/>
        </w:rPr>
        <w:t>d</w:t>
      </w:r>
      <w:r w:rsidR="00E03F14">
        <w:rPr>
          <w:rFonts w:asciiTheme="minorHAnsi" w:hAnsiTheme="minorHAnsi" w:cstheme="minorHAnsi"/>
          <w:sz w:val="24"/>
          <w:szCs w:val="24"/>
        </w:rPr>
        <w:t>as ações/atividades</w:t>
      </w:r>
      <w:r w:rsidR="00A22F72">
        <w:rPr>
          <w:rFonts w:asciiTheme="minorHAnsi" w:hAnsiTheme="minorHAnsi" w:cstheme="minorHAnsi"/>
          <w:sz w:val="24"/>
          <w:szCs w:val="24"/>
        </w:rPr>
        <w:t xml:space="preserve"> inscritas</w:t>
      </w:r>
      <w:r w:rsidRPr="00AF185E">
        <w:rPr>
          <w:rFonts w:asciiTheme="minorHAnsi" w:hAnsiTheme="minorHAnsi" w:cstheme="minorHAnsi"/>
          <w:sz w:val="24"/>
          <w:szCs w:val="24"/>
        </w:rPr>
        <w:t xml:space="preserve"> serão de responsabilidade de empresa especializada contratada para a operacionalização da Política Nacional Aldir Blanc (PNAB) no Município de Timon.</w:t>
      </w:r>
      <w:r w:rsidR="00C71F0A" w:rsidRPr="00AF185E">
        <w:rPr>
          <w:rFonts w:asciiTheme="minorHAnsi" w:hAnsiTheme="minorHAnsi" w:cstheme="minorHAnsi"/>
          <w:sz w:val="24"/>
          <w:szCs w:val="24"/>
        </w:rPr>
        <w:t xml:space="preserve"> </w:t>
      </w:r>
      <w:r w:rsidRPr="00AF185E">
        <w:rPr>
          <w:rFonts w:asciiTheme="minorHAnsi" w:hAnsiTheme="minorHAnsi" w:cstheme="minorHAnsi"/>
          <w:sz w:val="24"/>
          <w:szCs w:val="24"/>
        </w:rPr>
        <w:t>A referida empresa foi selecionada com base em critérios técnicos, considerando sua capacidade operacional, experiência comprovada e aptidão para execução das atividades previstas neste edital.</w:t>
      </w:r>
      <w:r w:rsidR="00A22F72">
        <w:rPr>
          <w:rFonts w:asciiTheme="minorHAnsi" w:hAnsiTheme="minorHAnsi" w:cstheme="minorHAnsi"/>
          <w:sz w:val="24"/>
          <w:szCs w:val="24"/>
        </w:rPr>
        <w:t xml:space="preserve"> </w:t>
      </w:r>
      <w:r w:rsidRPr="00AF185E">
        <w:rPr>
          <w:rFonts w:asciiTheme="minorHAnsi" w:hAnsiTheme="minorHAnsi" w:cstheme="minorHAnsi"/>
          <w:sz w:val="24"/>
          <w:szCs w:val="24"/>
        </w:rPr>
        <w:t>A empresa contratada será responsável pela constituição da comissão de avaliação, composta por profissionais qualificados, assegurando a imparcialidade, transparência e critérios técnicos no processo de seleção.</w:t>
      </w:r>
    </w:p>
    <w:p w14:paraId="4418ED41" w14:textId="03338199" w:rsidR="006662AA" w:rsidRPr="00AF185E" w:rsidRDefault="006662AA" w:rsidP="006662AA">
      <w:pPr>
        <w:numPr>
          <w:ilvl w:val="1"/>
          <w:numId w:val="1"/>
        </w:numPr>
        <w:pBdr>
          <w:top w:val="nil"/>
          <w:left w:val="nil"/>
          <w:bottom w:val="nil"/>
          <w:right w:val="nil"/>
          <w:between w:val="nil"/>
        </w:pBdr>
        <w:spacing w:before="120" w:after="120" w:line="240" w:lineRule="auto"/>
        <w:ind w:right="120"/>
        <w:jc w:val="both"/>
        <w:rPr>
          <w:rFonts w:asciiTheme="minorHAnsi" w:hAnsiTheme="minorHAnsi" w:cstheme="minorHAnsi"/>
          <w:b/>
          <w:sz w:val="24"/>
          <w:szCs w:val="24"/>
        </w:rPr>
      </w:pPr>
      <w:r w:rsidRPr="00AF185E">
        <w:rPr>
          <w:rFonts w:asciiTheme="minorHAnsi" w:hAnsiTheme="minorHAnsi" w:cstheme="minorHAnsi"/>
          <w:b/>
          <w:sz w:val="24"/>
          <w:szCs w:val="24"/>
        </w:rPr>
        <w:t xml:space="preserve">Quem não pode analisar os </w:t>
      </w:r>
      <w:r w:rsidR="006A5A35">
        <w:rPr>
          <w:rFonts w:asciiTheme="minorHAnsi" w:hAnsiTheme="minorHAnsi" w:cstheme="minorHAnsi"/>
          <w:b/>
          <w:sz w:val="24"/>
          <w:szCs w:val="24"/>
        </w:rPr>
        <w:t>ação/atividade</w:t>
      </w:r>
      <w:r w:rsidRPr="00AF185E">
        <w:rPr>
          <w:rFonts w:asciiTheme="minorHAnsi" w:hAnsiTheme="minorHAnsi" w:cstheme="minorHAnsi"/>
          <w:b/>
          <w:sz w:val="24"/>
          <w:szCs w:val="24"/>
        </w:rPr>
        <w:t>s</w:t>
      </w:r>
    </w:p>
    <w:p w14:paraId="7CEF3354" w14:textId="09BEF530" w:rsidR="006662AA" w:rsidRPr="00AF185E" w:rsidRDefault="006662AA" w:rsidP="006662AA">
      <w:pPr>
        <w:pBdr>
          <w:top w:val="nil"/>
          <w:left w:val="nil"/>
          <w:bottom w:val="nil"/>
          <w:right w:val="nil"/>
          <w:between w:val="nil"/>
        </w:pBdr>
        <w:spacing w:before="120" w:after="120" w:line="240" w:lineRule="auto"/>
        <w:ind w:right="120"/>
        <w:jc w:val="both"/>
        <w:rPr>
          <w:rFonts w:asciiTheme="minorHAnsi" w:hAnsiTheme="minorHAnsi" w:cstheme="minorHAnsi"/>
          <w:b/>
          <w:sz w:val="24"/>
          <w:szCs w:val="24"/>
        </w:rPr>
      </w:pPr>
      <w:r w:rsidRPr="00AF185E">
        <w:rPr>
          <w:rFonts w:asciiTheme="minorHAnsi" w:hAnsiTheme="minorHAnsi" w:cstheme="minorHAnsi"/>
          <w:sz w:val="24"/>
          <w:szCs w:val="24"/>
        </w:rPr>
        <w:t xml:space="preserve">Os membros da comissão de seleção e respectivos suplentes ficam impedidos de participar da apreciação dos </w:t>
      </w:r>
      <w:r w:rsidR="006A5A35">
        <w:rPr>
          <w:rFonts w:asciiTheme="minorHAnsi" w:hAnsiTheme="minorHAnsi" w:cstheme="minorHAnsi"/>
          <w:sz w:val="24"/>
          <w:szCs w:val="24"/>
        </w:rPr>
        <w:t>ação/atividade</w:t>
      </w:r>
      <w:r w:rsidRPr="00AF185E">
        <w:rPr>
          <w:rFonts w:asciiTheme="minorHAnsi" w:hAnsiTheme="minorHAnsi" w:cstheme="minorHAnsi"/>
          <w:sz w:val="24"/>
          <w:szCs w:val="24"/>
        </w:rPr>
        <w:t>s quando:</w:t>
      </w:r>
    </w:p>
    <w:p w14:paraId="7F911912" w14:textId="77777777" w:rsidR="006662AA" w:rsidRPr="00AF185E" w:rsidRDefault="006662AA" w:rsidP="006662AA">
      <w:pPr>
        <w:pBdr>
          <w:top w:val="nil"/>
          <w:left w:val="nil"/>
          <w:bottom w:val="nil"/>
          <w:right w:val="nil"/>
          <w:between w:val="nil"/>
        </w:pBdr>
        <w:spacing w:before="120" w:after="120" w:line="240" w:lineRule="auto"/>
        <w:ind w:right="120"/>
        <w:jc w:val="both"/>
        <w:rPr>
          <w:rFonts w:asciiTheme="minorHAnsi" w:hAnsiTheme="minorHAnsi" w:cstheme="minorHAnsi"/>
          <w:sz w:val="24"/>
          <w:szCs w:val="24"/>
        </w:rPr>
      </w:pPr>
      <w:r w:rsidRPr="00AF185E">
        <w:rPr>
          <w:rFonts w:asciiTheme="minorHAnsi" w:hAnsiTheme="minorHAnsi" w:cstheme="minorHAnsi"/>
          <w:sz w:val="24"/>
          <w:szCs w:val="24"/>
        </w:rPr>
        <w:t>I - tiverem interesse direto na matéria;</w:t>
      </w:r>
    </w:p>
    <w:p w14:paraId="7C7BB59B" w14:textId="59C6383A" w:rsidR="006662AA" w:rsidRPr="00AF185E" w:rsidRDefault="006662AA" w:rsidP="006662AA">
      <w:pPr>
        <w:pBdr>
          <w:top w:val="nil"/>
          <w:left w:val="nil"/>
          <w:bottom w:val="nil"/>
          <w:right w:val="nil"/>
          <w:between w:val="nil"/>
        </w:pBdr>
        <w:spacing w:before="120" w:after="120" w:line="240" w:lineRule="auto"/>
        <w:ind w:right="120"/>
        <w:jc w:val="both"/>
        <w:rPr>
          <w:rFonts w:asciiTheme="minorHAnsi" w:hAnsiTheme="minorHAnsi" w:cstheme="minorHAnsi"/>
          <w:sz w:val="24"/>
          <w:szCs w:val="24"/>
        </w:rPr>
      </w:pPr>
      <w:r w:rsidRPr="00AF185E">
        <w:rPr>
          <w:rFonts w:asciiTheme="minorHAnsi" w:hAnsiTheme="minorHAnsi" w:cstheme="minorHAnsi"/>
          <w:sz w:val="24"/>
          <w:szCs w:val="24"/>
        </w:rPr>
        <w:t>II - tenham participado como colaborador na elaboração d</w:t>
      </w:r>
      <w:r w:rsidR="00A22F72">
        <w:rPr>
          <w:rFonts w:asciiTheme="minorHAnsi" w:hAnsiTheme="minorHAnsi" w:cstheme="minorHAnsi"/>
          <w:sz w:val="24"/>
          <w:szCs w:val="24"/>
        </w:rPr>
        <w:t>a</w:t>
      </w:r>
      <w:r w:rsidRPr="00AF185E">
        <w:rPr>
          <w:rFonts w:asciiTheme="minorHAnsi" w:hAnsiTheme="minorHAnsi" w:cstheme="minorHAnsi"/>
          <w:sz w:val="24"/>
          <w:szCs w:val="24"/>
        </w:rPr>
        <w:t xml:space="preserve"> </w:t>
      </w:r>
      <w:r w:rsidR="006A5A35">
        <w:rPr>
          <w:rFonts w:asciiTheme="minorHAnsi" w:hAnsiTheme="minorHAnsi" w:cstheme="minorHAnsi"/>
          <w:sz w:val="24"/>
          <w:szCs w:val="24"/>
        </w:rPr>
        <w:t>ação/atividade</w:t>
      </w:r>
      <w:r w:rsidRPr="00AF185E">
        <w:rPr>
          <w:rFonts w:asciiTheme="minorHAnsi" w:hAnsiTheme="minorHAnsi" w:cstheme="minorHAnsi"/>
          <w:sz w:val="24"/>
          <w:szCs w:val="24"/>
        </w:rPr>
        <w:t>;</w:t>
      </w:r>
    </w:p>
    <w:p w14:paraId="30F2F511" w14:textId="77777777" w:rsidR="006662AA" w:rsidRPr="00AF185E" w:rsidRDefault="006662AA" w:rsidP="006662AA">
      <w:pPr>
        <w:pBdr>
          <w:top w:val="nil"/>
          <w:left w:val="nil"/>
          <w:bottom w:val="nil"/>
          <w:right w:val="nil"/>
          <w:between w:val="nil"/>
        </w:pBdr>
        <w:spacing w:before="120" w:after="120" w:line="240" w:lineRule="auto"/>
        <w:ind w:right="120"/>
        <w:jc w:val="both"/>
        <w:rPr>
          <w:rFonts w:asciiTheme="minorHAnsi" w:hAnsiTheme="minorHAnsi" w:cstheme="minorHAnsi"/>
          <w:sz w:val="24"/>
          <w:szCs w:val="24"/>
        </w:rPr>
      </w:pPr>
      <w:r w:rsidRPr="00AF185E">
        <w:rPr>
          <w:rFonts w:asciiTheme="minorHAnsi" w:hAnsiTheme="minorHAnsi" w:cstheme="minorHAnsi"/>
          <w:sz w:val="24"/>
          <w:szCs w:val="24"/>
        </w:rPr>
        <w:t>III - no caso de inscrição de pessoa jurídica, ou grupo/coletivo:  tenham composto o quadro societário da pessoa jurídica ou tenham sido membros do grupo/coletivo nos últimos dois anos, ou se tais situações ocorrem quanto ao cônjuge, companheiro ou parente e afins até o terceiro grau; e</w:t>
      </w:r>
    </w:p>
    <w:p w14:paraId="73B06D75" w14:textId="77777777" w:rsidR="006662AA" w:rsidRPr="00AF185E" w:rsidRDefault="006662AA" w:rsidP="006662AA">
      <w:pPr>
        <w:pBdr>
          <w:top w:val="nil"/>
          <w:left w:val="nil"/>
          <w:bottom w:val="nil"/>
          <w:right w:val="nil"/>
          <w:between w:val="nil"/>
        </w:pBdr>
        <w:spacing w:before="120" w:after="120" w:line="240" w:lineRule="auto"/>
        <w:ind w:right="120"/>
        <w:jc w:val="both"/>
        <w:rPr>
          <w:rFonts w:asciiTheme="minorHAnsi" w:hAnsiTheme="minorHAnsi" w:cstheme="minorHAnsi"/>
          <w:sz w:val="24"/>
          <w:szCs w:val="24"/>
        </w:rPr>
      </w:pPr>
      <w:r w:rsidRPr="00AF185E">
        <w:rPr>
          <w:rFonts w:asciiTheme="minorHAnsi" w:hAnsiTheme="minorHAnsi" w:cstheme="minorHAnsi"/>
          <w:sz w:val="24"/>
          <w:szCs w:val="24"/>
        </w:rPr>
        <w:t>IV - sejam parte em ação judicial ou administrativa em face do agente cultural ou do respectivo cônjuge ou companheiro.</w:t>
      </w:r>
    </w:p>
    <w:p w14:paraId="52640B01" w14:textId="77777777" w:rsidR="006662AA" w:rsidRPr="00AF185E" w:rsidRDefault="006662AA" w:rsidP="006662AA">
      <w:pPr>
        <w:pBdr>
          <w:top w:val="nil"/>
          <w:left w:val="nil"/>
          <w:bottom w:val="nil"/>
          <w:right w:val="nil"/>
          <w:between w:val="nil"/>
        </w:pBdr>
        <w:spacing w:before="120" w:after="120" w:line="240" w:lineRule="auto"/>
        <w:ind w:right="120"/>
        <w:jc w:val="both"/>
        <w:rPr>
          <w:rFonts w:asciiTheme="minorHAnsi" w:hAnsiTheme="minorHAnsi" w:cstheme="minorHAnsi"/>
          <w:sz w:val="24"/>
          <w:szCs w:val="24"/>
        </w:rPr>
      </w:pPr>
      <w:r w:rsidRPr="00AF185E">
        <w:rPr>
          <w:rFonts w:asciiTheme="minorHAnsi" w:hAnsiTheme="minorHAnsi" w:cstheme="minorHAnsi"/>
          <w:sz w:val="24"/>
          <w:szCs w:val="24"/>
        </w:rPr>
        <w:t>Caso o membro da comissão se enquadre nas situações de impedimento, deve comunicar à comissão, e deixar de atuar, imediatamente, caso contrário todos os atos praticados podem ser considerados nulos. </w:t>
      </w:r>
    </w:p>
    <w:p w14:paraId="6306F59C" w14:textId="77777777" w:rsidR="006662AA" w:rsidRPr="00AF185E" w:rsidRDefault="006662AA" w:rsidP="006662AA">
      <w:pPr>
        <w:pBdr>
          <w:top w:val="nil"/>
          <w:left w:val="nil"/>
          <w:bottom w:val="nil"/>
          <w:right w:val="nil"/>
          <w:between w:val="nil"/>
        </w:pBdr>
        <w:spacing w:before="120" w:after="120" w:line="240" w:lineRule="auto"/>
        <w:ind w:right="120"/>
        <w:jc w:val="both"/>
        <w:rPr>
          <w:rFonts w:asciiTheme="minorHAnsi" w:hAnsiTheme="minorHAnsi" w:cstheme="minorHAnsi"/>
          <w:sz w:val="24"/>
          <w:szCs w:val="24"/>
        </w:rPr>
      </w:pPr>
      <w:r w:rsidRPr="00AF185E">
        <w:rPr>
          <w:rFonts w:asciiTheme="minorHAnsi" w:hAnsiTheme="minorHAnsi" w:cstheme="minorHAnsi"/>
          <w:b/>
          <w:sz w:val="24"/>
          <w:szCs w:val="24"/>
        </w:rPr>
        <w:t xml:space="preserve">Atenção! </w:t>
      </w:r>
      <w:r w:rsidRPr="00AF185E">
        <w:rPr>
          <w:rFonts w:asciiTheme="minorHAnsi" w:hAnsiTheme="minorHAnsi" w:cstheme="minorHAnsi"/>
          <w:sz w:val="24"/>
          <w:szCs w:val="24"/>
        </w:rPr>
        <w:t>Os parentes de que trata o item III são:  pai, mãe, filho/filha, avô, avó, neto/neta, bisavô/bisavó, bisneto/bisneta, irmão/irmã, tio/tia, sobrinho/sobrinha, sogro/sogra, genro/nora, enteado/enteada, cunhado/cunhada.</w:t>
      </w:r>
    </w:p>
    <w:p w14:paraId="09535EB3" w14:textId="54EF9EF1" w:rsidR="006662AA" w:rsidRPr="00AF185E" w:rsidRDefault="002F5D11" w:rsidP="001E5460">
      <w:pPr>
        <w:numPr>
          <w:ilvl w:val="1"/>
          <w:numId w:val="1"/>
        </w:numPr>
        <w:pBdr>
          <w:top w:val="nil"/>
          <w:left w:val="nil"/>
          <w:bottom w:val="nil"/>
          <w:right w:val="nil"/>
          <w:between w:val="nil"/>
        </w:pBdr>
        <w:spacing w:before="120" w:after="120" w:line="240" w:lineRule="auto"/>
        <w:ind w:right="120"/>
        <w:jc w:val="both"/>
        <w:rPr>
          <w:rFonts w:asciiTheme="minorHAnsi" w:hAnsiTheme="minorHAnsi" w:cstheme="minorHAnsi"/>
          <w:sz w:val="24"/>
          <w:szCs w:val="24"/>
        </w:rPr>
      </w:pPr>
      <w:r w:rsidRPr="00AF185E">
        <w:rPr>
          <w:rFonts w:asciiTheme="minorHAnsi" w:hAnsiTheme="minorHAnsi" w:cstheme="minorHAnsi"/>
          <w:b/>
          <w:sz w:val="24"/>
          <w:szCs w:val="24"/>
        </w:rPr>
        <w:t xml:space="preserve">Da </w:t>
      </w:r>
      <w:r w:rsidR="0063680E" w:rsidRPr="00AF185E">
        <w:rPr>
          <w:rFonts w:asciiTheme="minorHAnsi" w:hAnsiTheme="minorHAnsi" w:cstheme="minorHAnsi"/>
          <w:b/>
          <w:sz w:val="24"/>
          <w:szCs w:val="24"/>
        </w:rPr>
        <w:t>análise</w:t>
      </w:r>
      <w:r w:rsidRPr="00AF185E">
        <w:rPr>
          <w:rFonts w:asciiTheme="minorHAnsi" w:hAnsiTheme="minorHAnsi" w:cstheme="minorHAnsi"/>
          <w:b/>
          <w:sz w:val="24"/>
          <w:szCs w:val="24"/>
        </w:rPr>
        <w:t xml:space="preserve"> </w:t>
      </w:r>
    </w:p>
    <w:p w14:paraId="26461A58" w14:textId="5D0981B4" w:rsidR="0055444D" w:rsidRPr="00AF185E" w:rsidRDefault="0055444D" w:rsidP="0055444D">
      <w:pPr>
        <w:pBdr>
          <w:top w:val="nil"/>
          <w:left w:val="nil"/>
          <w:bottom w:val="nil"/>
          <w:right w:val="nil"/>
          <w:between w:val="nil"/>
        </w:pBdr>
        <w:spacing w:before="120" w:after="120" w:line="240" w:lineRule="auto"/>
        <w:ind w:right="120"/>
        <w:jc w:val="both"/>
        <w:rPr>
          <w:rFonts w:asciiTheme="minorHAnsi" w:hAnsiTheme="minorHAnsi" w:cstheme="minorHAnsi"/>
          <w:sz w:val="24"/>
          <w:szCs w:val="24"/>
        </w:rPr>
      </w:pPr>
      <w:r w:rsidRPr="00AF185E">
        <w:rPr>
          <w:rFonts w:asciiTheme="minorHAnsi" w:hAnsiTheme="minorHAnsi" w:cstheme="minorHAnsi"/>
          <w:sz w:val="24"/>
          <w:szCs w:val="24"/>
        </w:rPr>
        <w:lastRenderedPageBreak/>
        <w:t xml:space="preserve">A Comissão de Seleção realizará a análise de mérito cultural </w:t>
      </w:r>
      <w:r w:rsidR="00E03F14" w:rsidRPr="00AF185E">
        <w:rPr>
          <w:rFonts w:asciiTheme="minorHAnsi" w:hAnsiTheme="minorHAnsi" w:cstheme="minorHAnsi"/>
          <w:sz w:val="24"/>
          <w:szCs w:val="24"/>
        </w:rPr>
        <w:t>d</w:t>
      </w:r>
      <w:r w:rsidR="00E03F14">
        <w:rPr>
          <w:rFonts w:asciiTheme="minorHAnsi" w:hAnsiTheme="minorHAnsi" w:cstheme="minorHAnsi"/>
          <w:sz w:val="24"/>
          <w:szCs w:val="24"/>
        </w:rPr>
        <w:t>a</w:t>
      </w:r>
      <w:r w:rsidR="00E03F14" w:rsidRPr="00AF185E">
        <w:rPr>
          <w:rFonts w:asciiTheme="minorHAnsi" w:hAnsiTheme="minorHAnsi" w:cstheme="minorHAnsi"/>
          <w:sz w:val="24"/>
          <w:szCs w:val="24"/>
        </w:rPr>
        <w:t xml:space="preserve">s </w:t>
      </w:r>
      <w:r w:rsidR="00E03F14">
        <w:rPr>
          <w:rFonts w:asciiTheme="minorHAnsi" w:hAnsiTheme="minorHAnsi" w:cstheme="minorHAnsi"/>
          <w:sz w:val="24"/>
          <w:szCs w:val="24"/>
        </w:rPr>
        <w:t>ações/atividades</w:t>
      </w:r>
      <w:r w:rsidRPr="00AF185E">
        <w:rPr>
          <w:rFonts w:asciiTheme="minorHAnsi" w:hAnsiTheme="minorHAnsi" w:cstheme="minorHAnsi"/>
          <w:sz w:val="24"/>
          <w:szCs w:val="24"/>
        </w:rPr>
        <w:t>, bem como a avaliação da compatibilidade dos valores apresentados na planilha orçamentária.</w:t>
      </w:r>
    </w:p>
    <w:p w14:paraId="00DDF7CC" w14:textId="2DD110D6" w:rsidR="0055444D" w:rsidRPr="00AF185E" w:rsidRDefault="0055444D" w:rsidP="0055444D">
      <w:pPr>
        <w:pBdr>
          <w:top w:val="nil"/>
          <w:left w:val="nil"/>
          <w:bottom w:val="nil"/>
          <w:right w:val="nil"/>
          <w:between w:val="nil"/>
        </w:pBdr>
        <w:spacing w:before="120" w:after="120" w:line="240" w:lineRule="auto"/>
        <w:ind w:right="120"/>
        <w:jc w:val="both"/>
        <w:rPr>
          <w:rFonts w:asciiTheme="minorHAnsi" w:hAnsiTheme="minorHAnsi" w:cstheme="minorHAnsi"/>
          <w:sz w:val="24"/>
          <w:szCs w:val="24"/>
        </w:rPr>
      </w:pPr>
      <w:r w:rsidRPr="00AF185E">
        <w:rPr>
          <w:rFonts w:asciiTheme="minorHAnsi" w:hAnsiTheme="minorHAnsi" w:cstheme="minorHAnsi"/>
          <w:sz w:val="24"/>
          <w:szCs w:val="24"/>
        </w:rPr>
        <w:t xml:space="preserve">Entende-se por análise de mérito cultural a identificação, de forma individual e contextualizada, dos aspectos relevantes </w:t>
      </w:r>
      <w:r w:rsidR="00E03F14" w:rsidRPr="00AF185E">
        <w:rPr>
          <w:rFonts w:asciiTheme="minorHAnsi" w:hAnsiTheme="minorHAnsi" w:cstheme="minorHAnsi"/>
          <w:sz w:val="24"/>
          <w:szCs w:val="24"/>
        </w:rPr>
        <w:t>d</w:t>
      </w:r>
      <w:r w:rsidR="00E03F14">
        <w:rPr>
          <w:rFonts w:asciiTheme="minorHAnsi" w:hAnsiTheme="minorHAnsi" w:cstheme="minorHAnsi"/>
          <w:sz w:val="24"/>
          <w:szCs w:val="24"/>
        </w:rPr>
        <w:t>a</w:t>
      </w:r>
      <w:r w:rsidR="00E03F14" w:rsidRPr="00AF185E">
        <w:rPr>
          <w:rFonts w:asciiTheme="minorHAnsi" w:hAnsiTheme="minorHAnsi" w:cstheme="minorHAnsi"/>
          <w:sz w:val="24"/>
          <w:szCs w:val="24"/>
        </w:rPr>
        <w:t xml:space="preserve">s </w:t>
      </w:r>
      <w:r w:rsidR="00E03F14">
        <w:rPr>
          <w:rFonts w:asciiTheme="minorHAnsi" w:hAnsiTheme="minorHAnsi" w:cstheme="minorHAnsi"/>
          <w:sz w:val="24"/>
          <w:szCs w:val="24"/>
        </w:rPr>
        <w:t>ações/atividades</w:t>
      </w:r>
      <w:r w:rsidRPr="00AF185E">
        <w:rPr>
          <w:rFonts w:asciiTheme="minorHAnsi" w:hAnsiTheme="minorHAnsi" w:cstheme="minorHAnsi"/>
          <w:sz w:val="24"/>
          <w:szCs w:val="24"/>
        </w:rPr>
        <w:t xml:space="preserve"> culturais concorrentes, considerando seu conteúdo, impacto, relevância social e adequação aos objetivos deste edital. Essa análise será realizada por meio da atribuição fundamentada de notas, com base nos critérios estabelecidos </w:t>
      </w:r>
      <w:r w:rsidR="001A2342" w:rsidRPr="00AF185E">
        <w:rPr>
          <w:rFonts w:asciiTheme="minorHAnsi" w:hAnsiTheme="minorHAnsi" w:cstheme="minorHAnsi"/>
          <w:sz w:val="24"/>
          <w:szCs w:val="24"/>
        </w:rPr>
        <w:t>abaixo.</w:t>
      </w:r>
    </w:p>
    <w:p w14:paraId="6C8B2676" w14:textId="78A297B9" w:rsidR="00D231BD" w:rsidRPr="00AF185E" w:rsidRDefault="00D231BD" w:rsidP="00173DBA">
      <w:pPr>
        <w:spacing w:before="120" w:after="120" w:line="240" w:lineRule="auto"/>
        <w:ind w:right="120"/>
        <w:jc w:val="both"/>
        <w:rPr>
          <w:rFonts w:asciiTheme="minorHAnsi" w:hAnsiTheme="minorHAnsi" w:cstheme="minorHAnsi"/>
          <w:sz w:val="24"/>
          <w:szCs w:val="24"/>
        </w:rPr>
      </w:pPr>
      <w:r w:rsidRPr="00AF185E">
        <w:rPr>
          <w:rFonts w:asciiTheme="minorHAnsi" w:hAnsiTheme="minorHAnsi" w:cstheme="minorHAnsi"/>
          <w:sz w:val="24"/>
          <w:szCs w:val="24"/>
        </w:rPr>
        <w:t xml:space="preserve">A avaliação </w:t>
      </w:r>
      <w:r w:rsidR="00E03F14" w:rsidRPr="00AF185E">
        <w:rPr>
          <w:rFonts w:asciiTheme="minorHAnsi" w:hAnsiTheme="minorHAnsi" w:cstheme="minorHAnsi"/>
          <w:sz w:val="24"/>
          <w:szCs w:val="24"/>
        </w:rPr>
        <w:t>d</w:t>
      </w:r>
      <w:r w:rsidR="00E03F14">
        <w:rPr>
          <w:rFonts w:asciiTheme="minorHAnsi" w:hAnsiTheme="minorHAnsi" w:cstheme="minorHAnsi"/>
          <w:sz w:val="24"/>
          <w:szCs w:val="24"/>
        </w:rPr>
        <w:t>a</w:t>
      </w:r>
      <w:r w:rsidR="00E03F14" w:rsidRPr="00AF185E">
        <w:rPr>
          <w:rFonts w:asciiTheme="minorHAnsi" w:hAnsiTheme="minorHAnsi" w:cstheme="minorHAnsi"/>
          <w:sz w:val="24"/>
          <w:szCs w:val="24"/>
        </w:rPr>
        <w:t xml:space="preserve">s </w:t>
      </w:r>
      <w:r w:rsidR="00E03F14">
        <w:rPr>
          <w:rFonts w:asciiTheme="minorHAnsi" w:hAnsiTheme="minorHAnsi" w:cstheme="minorHAnsi"/>
          <w:sz w:val="24"/>
          <w:szCs w:val="24"/>
        </w:rPr>
        <w:t>ações/atividades</w:t>
      </w:r>
      <w:r w:rsidRPr="00AF185E">
        <w:rPr>
          <w:rFonts w:asciiTheme="minorHAnsi" w:hAnsiTheme="minorHAnsi" w:cstheme="minorHAnsi"/>
          <w:sz w:val="24"/>
          <w:szCs w:val="24"/>
        </w:rPr>
        <w:t xml:space="preserve"> será realizada mediante atribuição de notas aos critérios de seleção, conforme descrição a seguir: </w:t>
      </w:r>
    </w:p>
    <w:tbl>
      <w:tblPr>
        <w:tblW w:w="8488"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977"/>
        <w:gridCol w:w="3558"/>
        <w:gridCol w:w="2953"/>
      </w:tblGrid>
      <w:tr w:rsidR="00AF185E" w:rsidRPr="00AF185E" w14:paraId="7ABD81B4" w14:textId="77777777" w:rsidTr="00756370">
        <w:tc>
          <w:tcPr>
            <w:tcW w:w="8488"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679D3C2" w14:textId="77777777" w:rsidR="00173DBA" w:rsidRPr="00AF185E" w:rsidRDefault="00173DBA" w:rsidP="00756370">
            <w:pPr>
              <w:spacing w:before="120" w:after="120" w:line="240" w:lineRule="auto"/>
              <w:ind w:left="120" w:right="120"/>
              <w:jc w:val="center"/>
              <w:rPr>
                <w:sz w:val="24"/>
                <w:szCs w:val="24"/>
              </w:rPr>
            </w:pPr>
            <w:r w:rsidRPr="00AF185E">
              <w:rPr>
                <w:b/>
                <w:sz w:val="24"/>
                <w:szCs w:val="24"/>
              </w:rPr>
              <w:t>CRITÉRIOS OBRIGATÓRIOS</w:t>
            </w:r>
          </w:p>
        </w:tc>
      </w:tr>
      <w:tr w:rsidR="00AF185E" w:rsidRPr="00AF185E" w14:paraId="1E9FE128" w14:textId="77777777" w:rsidTr="00173DBA">
        <w:tc>
          <w:tcPr>
            <w:tcW w:w="197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325DA7D" w14:textId="77777777" w:rsidR="00173DBA" w:rsidRPr="00AF185E" w:rsidRDefault="00173DBA" w:rsidP="00756370">
            <w:pPr>
              <w:spacing w:before="120" w:after="120" w:line="240" w:lineRule="auto"/>
              <w:ind w:left="120" w:right="120"/>
              <w:jc w:val="center"/>
              <w:rPr>
                <w:sz w:val="24"/>
                <w:szCs w:val="24"/>
              </w:rPr>
            </w:pPr>
            <w:r w:rsidRPr="00AF185E">
              <w:rPr>
                <w:b/>
                <w:sz w:val="24"/>
                <w:szCs w:val="24"/>
              </w:rPr>
              <w:t>Identificação do Critério</w:t>
            </w:r>
          </w:p>
        </w:tc>
        <w:tc>
          <w:tcPr>
            <w:tcW w:w="355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E3BD03D" w14:textId="77777777" w:rsidR="00173DBA" w:rsidRPr="00AF185E" w:rsidRDefault="00173DBA" w:rsidP="00756370">
            <w:pPr>
              <w:spacing w:before="120" w:after="120" w:line="240" w:lineRule="auto"/>
              <w:ind w:left="120" w:right="120"/>
              <w:jc w:val="center"/>
              <w:rPr>
                <w:sz w:val="24"/>
                <w:szCs w:val="24"/>
              </w:rPr>
            </w:pPr>
            <w:r w:rsidRPr="00AF185E">
              <w:rPr>
                <w:b/>
                <w:sz w:val="24"/>
                <w:szCs w:val="24"/>
              </w:rPr>
              <w:t>Descrição do Critério</w:t>
            </w:r>
          </w:p>
        </w:tc>
        <w:tc>
          <w:tcPr>
            <w:tcW w:w="295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7B0A468" w14:textId="77777777" w:rsidR="00173DBA" w:rsidRPr="00AF185E" w:rsidRDefault="00173DBA" w:rsidP="00756370">
            <w:pPr>
              <w:spacing w:before="120" w:after="120" w:line="240" w:lineRule="auto"/>
              <w:ind w:left="120" w:right="120"/>
              <w:jc w:val="center"/>
              <w:rPr>
                <w:sz w:val="24"/>
                <w:szCs w:val="24"/>
              </w:rPr>
            </w:pPr>
            <w:r w:rsidRPr="00AF185E">
              <w:rPr>
                <w:b/>
                <w:sz w:val="24"/>
                <w:szCs w:val="24"/>
              </w:rPr>
              <w:t>Pontuação Máxima</w:t>
            </w:r>
          </w:p>
        </w:tc>
      </w:tr>
      <w:tr w:rsidR="00AF185E" w:rsidRPr="00AF185E" w14:paraId="65C04421" w14:textId="77777777" w:rsidTr="00A22F72">
        <w:trPr>
          <w:trHeight w:val="1502"/>
        </w:trPr>
        <w:tc>
          <w:tcPr>
            <w:tcW w:w="197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68D77EC" w14:textId="77777777" w:rsidR="00173DBA" w:rsidRPr="00AF185E" w:rsidRDefault="00173DBA" w:rsidP="00801F69">
            <w:pPr>
              <w:spacing w:after="0" w:line="240" w:lineRule="auto"/>
              <w:ind w:left="120" w:right="120"/>
              <w:jc w:val="center"/>
              <w:rPr>
                <w:sz w:val="24"/>
                <w:szCs w:val="24"/>
              </w:rPr>
            </w:pPr>
            <w:r w:rsidRPr="00AF185E">
              <w:rPr>
                <w:b/>
                <w:sz w:val="24"/>
                <w:szCs w:val="24"/>
              </w:rPr>
              <w:t>A</w:t>
            </w:r>
          </w:p>
        </w:tc>
        <w:tc>
          <w:tcPr>
            <w:tcW w:w="355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50E6881" w14:textId="2CE34BB7" w:rsidR="00173DBA" w:rsidRPr="00F009AF" w:rsidRDefault="00173DBA" w:rsidP="00F009AF">
            <w:pPr>
              <w:pStyle w:val="NormalWeb"/>
              <w:jc w:val="center"/>
              <w:rPr>
                <w:rFonts w:asciiTheme="minorHAnsi" w:hAnsiTheme="minorHAnsi"/>
              </w:rPr>
            </w:pPr>
            <w:r w:rsidRPr="0046065F">
              <w:rPr>
                <w:rFonts w:asciiTheme="minorHAnsi" w:eastAsia="Calibri" w:hAnsiTheme="minorHAnsi" w:cstheme="minorHAnsi"/>
                <w:b/>
                <w:bCs/>
              </w:rPr>
              <w:t>Qualidade d</w:t>
            </w:r>
            <w:r w:rsidR="00A22F72">
              <w:rPr>
                <w:rFonts w:asciiTheme="minorHAnsi" w:eastAsia="Calibri" w:hAnsiTheme="minorHAnsi" w:cstheme="minorHAnsi"/>
                <w:b/>
                <w:bCs/>
              </w:rPr>
              <w:t>a</w:t>
            </w:r>
            <w:r w:rsidRPr="0046065F">
              <w:rPr>
                <w:rFonts w:asciiTheme="minorHAnsi" w:eastAsia="Calibri" w:hAnsiTheme="minorHAnsi" w:cstheme="minorHAnsi"/>
                <w:b/>
                <w:bCs/>
              </w:rPr>
              <w:t xml:space="preserve"> </w:t>
            </w:r>
            <w:r w:rsidR="006A5A35">
              <w:rPr>
                <w:rFonts w:asciiTheme="minorHAnsi" w:eastAsia="Calibri" w:hAnsiTheme="minorHAnsi" w:cstheme="minorHAnsi"/>
                <w:b/>
                <w:bCs/>
              </w:rPr>
              <w:t>Ação/atividade</w:t>
            </w:r>
            <w:r w:rsidRPr="0046065F">
              <w:rPr>
                <w:rFonts w:asciiTheme="minorHAnsi" w:eastAsia="Calibri" w:hAnsiTheme="minorHAnsi" w:cstheme="minorHAnsi"/>
              </w:rPr>
              <w:t xml:space="preserve"> - </w:t>
            </w:r>
            <w:r w:rsidR="00F009AF" w:rsidRPr="00F009AF">
              <w:rPr>
                <w:rStyle w:val="Forte"/>
                <w:rFonts w:asciiTheme="minorHAnsi" w:eastAsiaTheme="majorEastAsia" w:hAnsiTheme="minorHAnsi"/>
              </w:rPr>
              <w:t xml:space="preserve">Coerência entre objeto, objetivos, justificativa e metas - </w:t>
            </w:r>
            <w:r w:rsidR="00F009AF" w:rsidRPr="00F009AF">
              <w:rPr>
                <w:rFonts w:asciiTheme="minorHAnsi" w:hAnsiTheme="minorHAnsi"/>
              </w:rPr>
              <w:t xml:space="preserve">A análise deverá considerar, para fins de avaliação e valoração, se </w:t>
            </w:r>
            <w:r w:rsidR="00A22F72">
              <w:rPr>
                <w:rFonts w:asciiTheme="minorHAnsi" w:hAnsiTheme="minorHAnsi"/>
              </w:rPr>
              <w:t>a</w:t>
            </w:r>
            <w:r w:rsidR="00F009AF" w:rsidRPr="00F009AF">
              <w:rPr>
                <w:rFonts w:asciiTheme="minorHAnsi" w:hAnsiTheme="minorHAnsi"/>
              </w:rPr>
              <w:t xml:space="preserve"> </w:t>
            </w:r>
            <w:r w:rsidR="006A5A35">
              <w:rPr>
                <w:rFonts w:asciiTheme="minorHAnsi" w:hAnsiTheme="minorHAnsi"/>
              </w:rPr>
              <w:t>ação/atividade</w:t>
            </w:r>
            <w:r w:rsidR="00F009AF" w:rsidRPr="00F009AF">
              <w:rPr>
                <w:rFonts w:asciiTheme="minorHAnsi" w:hAnsiTheme="minorHAnsi"/>
              </w:rPr>
              <w:t xml:space="preserve"> apresenta coerência interna, observando a adequada relação entre o objeto, os objetivos, a justificativa e as metas propostas. Será avaliado se esses elementos estão alinhados entre si e se permitem compreender, de forma clara e objetiva, o que </w:t>
            </w:r>
            <w:r w:rsidR="00A22F72">
              <w:rPr>
                <w:rFonts w:asciiTheme="minorHAnsi" w:hAnsiTheme="minorHAnsi"/>
              </w:rPr>
              <w:t>a</w:t>
            </w:r>
            <w:r w:rsidR="00F009AF" w:rsidRPr="00F009AF">
              <w:rPr>
                <w:rFonts w:asciiTheme="minorHAnsi" w:hAnsiTheme="minorHAnsi"/>
              </w:rPr>
              <w:t xml:space="preserve"> </w:t>
            </w:r>
            <w:r w:rsidR="006A5A35">
              <w:rPr>
                <w:rFonts w:asciiTheme="minorHAnsi" w:hAnsiTheme="minorHAnsi"/>
              </w:rPr>
              <w:t>ação/atividade</w:t>
            </w:r>
            <w:r w:rsidR="00F009AF" w:rsidRPr="00F009AF">
              <w:rPr>
                <w:rFonts w:asciiTheme="minorHAnsi" w:hAnsiTheme="minorHAnsi"/>
              </w:rPr>
              <w:t xml:space="preserve"> pretende realizar, por que será executado e quais resultados se propõe a alcançar.</w:t>
            </w:r>
          </w:p>
        </w:tc>
        <w:tc>
          <w:tcPr>
            <w:tcW w:w="295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4CC1EA4" w14:textId="77777777" w:rsidR="00173DBA" w:rsidRPr="00AF185E" w:rsidRDefault="00173DBA" w:rsidP="00801F69">
            <w:pPr>
              <w:spacing w:after="0" w:line="240" w:lineRule="auto"/>
              <w:ind w:left="120" w:right="120"/>
              <w:jc w:val="center"/>
              <w:rPr>
                <w:sz w:val="24"/>
                <w:szCs w:val="24"/>
              </w:rPr>
            </w:pPr>
            <w:r w:rsidRPr="00AF185E">
              <w:rPr>
                <w:sz w:val="24"/>
                <w:szCs w:val="24"/>
              </w:rPr>
              <w:t>10</w:t>
            </w:r>
          </w:p>
        </w:tc>
      </w:tr>
      <w:tr w:rsidR="00AF185E" w:rsidRPr="00AF185E" w14:paraId="79E87225" w14:textId="77777777" w:rsidTr="007E2BBC">
        <w:trPr>
          <w:trHeight w:val="1077"/>
        </w:trPr>
        <w:tc>
          <w:tcPr>
            <w:tcW w:w="197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C029BEE" w14:textId="77777777" w:rsidR="00173DBA" w:rsidRPr="00AF185E" w:rsidRDefault="00173DBA" w:rsidP="00756370">
            <w:pPr>
              <w:spacing w:before="120" w:after="120" w:line="240" w:lineRule="auto"/>
              <w:ind w:left="120" w:right="120"/>
              <w:jc w:val="center"/>
              <w:rPr>
                <w:sz w:val="24"/>
                <w:szCs w:val="24"/>
              </w:rPr>
            </w:pPr>
            <w:r w:rsidRPr="00AF185E">
              <w:rPr>
                <w:b/>
                <w:sz w:val="24"/>
                <w:szCs w:val="24"/>
              </w:rPr>
              <w:t>B</w:t>
            </w:r>
          </w:p>
        </w:tc>
        <w:tc>
          <w:tcPr>
            <w:tcW w:w="355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87B8B54" w14:textId="5F474AF4" w:rsidR="00173DBA" w:rsidRPr="00A33C8E" w:rsidRDefault="0046065F" w:rsidP="00A33C8E">
            <w:pPr>
              <w:pStyle w:val="NormalWeb"/>
              <w:jc w:val="center"/>
              <w:rPr>
                <w:rFonts w:asciiTheme="minorHAnsi" w:hAnsiTheme="minorHAnsi"/>
              </w:rPr>
            </w:pPr>
            <w:r w:rsidRPr="0046065F">
              <w:rPr>
                <w:rFonts w:asciiTheme="minorHAnsi" w:eastAsia="Calibri" w:hAnsiTheme="minorHAnsi" w:cstheme="minorHAnsi"/>
                <w:b/>
                <w:bCs/>
              </w:rPr>
              <w:t>Relevância</w:t>
            </w:r>
            <w:r w:rsidR="00173DBA" w:rsidRPr="0046065F">
              <w:rPr>
                <w:rFonts w:asciiTheme="minorHAnsi" w:eastAsia="Calibri" w:hAnsiTheme="minorHAnsi" w:cstheme="minorHAnsi"/>
                <w:b/>
                <w:bCs/>
              </w:rPr>
              <w:t xml:space="preserve"> da </w:t>
            </w:r>
            <w:r w:rsidRPr="0046065F">
              <w:rPr>
                <w:rFonts w:asciiTheme="minorHAnsi" w:eastAsia="Calibri" w:hAnsiTheme="minorHAnsi" w:cstheme="minorHAnsi"/>
                <w:b/>
                <w:bCs/>
              </w:rPr>
              <w:t>ação</w:t>
            </w:r>
            <w:r w:rsidR="00173DBA" w:rsidRPr="0046065F">
              <w:rPr>
                <w:rFonts w:asciiTheme="minorHAnsi" w:eastAsia="Calibri" w:hAnsiTheme="minorHAnsi" w:cstheme="minorHAnsi"/>
                <w:b/>
                <w:bCs/>
              </w:rPr>
              <w:t xml:space="preserve"> proposta para o </w:t>
            </w:r>
            <w:r w:rsidRPr="0046065F">
              <w:rPr>
                <w:rFonts w:asciiTheme="minorHAnsi" w:eastAsia="Calibri" w:hAnsiTheme="minorHAnsi" w:cstheme="minorHAnsi"/>
                <w:b/>
                <w:bCs/>
              </w:rPr>
              <w:t>cenário</w:t>
            </w:r>
            <w:r w:rsidR="00173DBA" w:rsidRPr="0046065F">
              <w:rPr>
                <w:rFonts w:asciiTheme="minorHAnsi" w:eastAsia="Calibri" w:hAnsiTheme="minorHAnsi" w:cstheme="minorHAnsi"/>
                <w:b/>
                <w:bCs/>
              </w:rPr>
              <w:t xml:space="preserve"> cultural do </w:t>
            </w:r>
            <w:r w:rsidR="007E2BBC" w:rsidRPr="0046065F">
              <w:rPr>
                <w:rFonts w:asciiTheme="minorHAnsi" w:eastAsia="Calibri" w:hAnsiTheme="minorHAnsi" w:cstheme="minorHAnsi"/>
                <w:b/>
                <w:bCs/>
              </w:rPr>
              <w:t>Município</w:t>
            </w:r>
            <w:r w:rsidR="00B77C11" w:rsidRPr="0046065F">
              <w:rPr>
                <w:rFonts w:asciiTheme="minorHAnsi" w:eastAsia="Calibri" w:hAnsiTheme="minorHAnsi" w:cstheme="minorHAnsi"/>
                <w:b/>
                <w:bCs/>
              </w:rPr>
              <w:t xml:space="preserve"> de Timon</w:t>
            </w:r>
            <w:r w:rsidR="007E2BBC" w:rsidRPr="0046065F">
              <w:rPr>
                <w:rFonts w:asciiTheme="minorHAnsi" w:eastAsia="Calibri" w:hAnsiTheme="minorHAnsi" w:cstheme="minorHAnsi"/>
              </w:rPr>
              <w:t xml:space="preserve"> </w:t>
            </w:r>
            <w:r w:rsidR="00A33C8E">
              <w:rPr>
                <w:rFonts w:asciiTheme="minorHAnsi" w:eastAsia="Calibri" w:hAnsiTheme="minorHAnsi" w:cstheme="minorHAnsi"/>
              </w:rPr>
              <w:t>–</w:t>
            </w:r>
            <w:r w:rsidR="00AD7BAB" w:rsidRPr="0046065F">
              <w:rPr>
                <w:rFonts w:asciiTheme="minorHAnsi" w:eastAsia="Calibri" w:hAnsiTheme="minorHAnsi" w:cstheme="minorHAnsi"/>
              </w:rPr>
              <w:t xml:space="preserve"> </w:t>
            </w:r>
            <w:r w:rsidR="00A33C8E" w:rsidRPr="00A33C8E">
              <w:rPr>
                <w:rFonts w:asciiTheme="minorHAnsi" w:hAnsiTheme="minorHAnsi"/>
              </w:rPr>
              <w:t xml:space="preserve">A análise deverá considerar, para fins de avaliação e valoração, se a ação proposta contribui de forma efetiva para o fortalecimento, valorização e enriquecimento da cultura no Município de Timon. Serão avaliados o impacto cultural da </w:t>
            </w:r>
            <w:r w:rsidR="00A33C8E" w:rsidRPr="00A33C8E">
              <w:rPr>
                <w:rFonts w:asciiTheme="minorHAnsi" w:hAnsiTheme="minorHAnsi"/>
              </w:rPr>
              <w:lastRenderedPageBreak/>
              <w:t>proposta, seu alcance de público, a promoção da diversidade cultural e seu potencial de contribuição para o desenvolvimento cultural local.</w:t>
            </w:r>
          </w:p>
        </w:tc>
        <w:tc>
          <w:tcPr>
            <w:tcW w:w="295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69CD6C6" w14:textId="77777777" w:rsidR="00173DBA" w:rsidRPr="00AF185E" w:rsidRDefault="00173DBA" w:rsidP="00756370">
            <w:pPr>
              <w:spacing w:before="120" w:after="120" w:line="240" w:lineRule="auto"/>
              <w:ind w:left="120" w:right="120"/>
              <w:jc w:val="center"/>
              <w:rPr>
                <w:sz w:val="24"/>
                <w:szCs w:val="24"/>
              </w:rPr>
            </w:pPr>
            <w:r w:rsidRPr="00AF185E">
              <w:rPr>
                <w:sz w:val="24"/>
                <w:szCs w:val="24"/>
              </w:rPr>
              <w:lastRenderedPageBreak/>
              <w:t>10</w:t>
            </w:r>
          </w:p>
        </w:tc>
      </w:tr>
      <w:tr w:rsidR="00AF185E" w:rsidRPr="00AF185E" w14:paraId="7FDF2468" w14:textId="77777777" w:rsidTr="00173DBA">
        <w:tc>
          <w:tcPr>
            <w:tcW w:w="197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56FFE55" w14:textId="77777777" w:rsidR="00173DBA" w:rsidRPr="00AF185E" w:rsidRDefault="00173DBA" w:rsidP="00756370">
            <w:pPr>
              <w:spacing w:before="120" w:after="120" w:line="240" w:lineRule="auto"/>
              <w:ind w:left="120" w:right="120"/>
              <w:jc w:val="center"/>
              <w:rPr>
                <w:sz w:val="24"/>
                <w:szCs w:val="24"/>
              </w:rPr>
            </w:pPr>
            <w:r w:rsidRPr="00AF185E">
              <w:rPr>
                <w:b/>
                <w:sz w:val="24"/>
                <w:szCs w:val="24"/>
              </w:rPr>
              <w:t>C</w:t>
            </w:r>
          </w:p>
        </w:tc>
        <w:tc>
          <w:tcPr>
            <w:tcW w:w="355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A1D179D" w14:textId="61D052DC" w:rsidR="00173DBA" w:rsidRPr="00F77DC9" w:rsidRDefault="00173DBA" w:rsidP="00F77DC9">
            <w:pPr>
              <w:pStyle w:val="NormalWeb"/>
              <w:jc w:val="center"/>
              <w:rPr>
                <w:rFonts w:asciiTheme="minorHAnsi" w:hAnsiTheme="minorHAnsi"/>
              </w:rPr>
            </w:pPr>
            <w:r w:rsidRPr="0046065F">
              <w:rPr>
                <w:rFonts w:asciiTheme="minorHAnsi" w:hAnsiTheme="minorHAnsi" w:cstheme="minorHAnsi"/>
                <w:b/>
                <w:bCs/>
              </w:rPr>
              <w:t xml:space="preserve">Aspectos de </w:t>
            </w:r>
            <w:r w:rsidR="0046065F" w:rsidRPr="0046065F">
              <w:rPr>
                <w:rFonts w:asciiTheme="minorHAnsi" w:hAnsiTheme="minorHAnsi" w:cstheme="minorHAnsi"/>
                <w:b/>
                <w:bCs/>
              </w:rPr>
              <w:t>integração</w:t>
            </w:r>
            <w:r w:rsidRPr="0046065F">
              <w:rPr>
                <w:rFonts w:asciiTheme="minorHAnsi" w:hAnsiTheme="minorHAnsi" w:cstheme="minorHAnsi"/>
                <w:b/>
                <w:bCs/>
              </w:rPr>
              <w:t xml:space="preserve"> </w:t>
            </w:r>
            <w:r w:rsidR="0046065F" w:rsidRPr="0046065F">
              <w:rPr>
                <w:rFonts w:asciiTheme="minorHAnsi" w:hAnsiTheme="minorHAnsi" w:cstheme="minorHAnsi"/>
                <w:b/>
                <w:bCs/>
              </w:rPr>
              <w:t>comunitária</w:t>
            </w:r>
            <w:r w:rsidRPr="0046065F">
              <w:rPr>
                <w:rFonts w:asciiTheme="minorHAnsi" w:hAnsiTheme="minorHAnsi" w:cstheme="minorHAnsi"/>
                <w:b/>
                <w:bCs/>
              </w:rPr>
              <w:t xml:space="preserve"> na </w:t>
            </w:r>
            <w:r w:rsidR="0046065F" w:rsidRPr="0046065F">
              <w:rPr>
                <w:rFonts w:asciiTheme="minorHAnsi" w:hAnsiTheme="minorHAnsi" w:cstheme="minorHAnsi"/>
                <w:b/>
                <w:bCs/>
              </w:rPr>
              <w:t>ação</w:t>
            </w:r>
            <w:r w:rsidRPr="0046065F">
              <w:rPr>
                <w:rFonts w:asciiTheme="minorHAnsi" w:hAnsiTheme="minorHAnsi" w:cstheme="minorHAnsi"/>
                <w:b/>
                <w:bCs/>
              </w:rPr>
              <w:t xml:space="preserve"> proposta</w:t>
            </w:r>
            <w:r w:rsidRPr="0046065F">
              <w:rPr>
                <w:rFonts w:asciiTheme="minorHAnsi" w:hAnsiTheme="minorHAnsi" w:cstheme="minorHAnsi"/>
              </w:rPr>
              <w:t xml:space="preserve"> - </w:t>
            </w:r>
            <w:r w:rsidR="00F77DC9" w:rsidRPr="00F77DC9">
              <w:rPr>
                <w:rFonts w:asciiTheme="minorHAnsi" w:hAnsiTheme="minorHAnsi"/>
              </w:rPr>
              <w:t xml:space="preserve">A análise deverá considerar, para fins de avaliação e valoração, se </w:t>
            </w:r>
            <w:r w:rsidR="00A22F72">
              <w:rPr>
                <w:rFonts w:asciiTheme="minorHAnsi" w:hAnsiTheme="minorHAnsi"/>
              </w:rPr>
              <w:t>a</w:t>
            </w:r>
            <w:r w:rsidR="00F77DC9" w:rsidRPr="00F77DC9">
              <w:rPr>
                <w:rFonts w:asciiTheme="minorHAnsi" w:hAnsiTheme="minorHAnsi"/>
              </w:rPr>
              <w:t xml:space="preserve"> </w:t>
            </w:r>
            <w:r w:rsidR="006A5A35">
              <w:rPr>
                <w:rFonts w:asciiTheme="minorHAnsi" w:hAnsiTheme="minorHAnsi"/>
              </w:rPr>
              <w:t>ação/atividade</w:t>
            </w:r>
            <w:r w:rsidR="00F77DC9" w:rsidRPr="00F77DC9">
              <w:rPr>
                <w:rFonts w:asciiTheme="minorHAnsi" w:hAnsiTheme="minorHAnsi"/>
              </w:rPr>
              <w:t xml:space="preserve"> apresenta ações de integração comunitária, observando seu impacto social e a promoção da inclusão de pessoas com deficiência, idosos e demais grupos em situação de vulnerabilidade econômica e social, especialmente aqueles historicamente marginalizados.</w:t>
            </w:r>
            <w:r w:rsidR="00F77DC9">
              <w:rPr>
                <w:rFonts w:asciiTheme="minorHAnsi" w:hAnsiTheme="minorHAnsi"/>
              </w:rPr>
              <w:t xml:space="preserve"> </w:t>
            </w:r>
            <w:r w:rsidR="00F77DC9" w:rsidRPr="00F77DC9">
              <w:rPr>
                <w:rFonts w:asciiTheme="minorHAnsi" w:hAnsiTheme="minorHAnsi"/>
              </w:rPr>
              <w:t>Será avaliado o nível de envolvimento da comunidade na proposta, bem como a capacidade d</w:t>
            </w:r>
            <w:r w:rsidR="00A22F72">
              <w:rPr>
                <w:rFonts w:asciiTheme="minorHAnsi" w:hAnsiTheme="minorHAnsi"/>
              </w:rPr>
              <w:t>a</w:t>
            </w:r>
            <w:r w:rsidR="00F77DC9" w:rsidRPr="00F77DC9">
              <w:rPr>
                <w:rFonts w:asciiTheme="minorHAnsi" w:hAnsiTheme="minorHAnsi"/>
              </w:rPr>
              <w:t xml:space="preserve"> </w:t>
            </w:r>
            <w:r w:rsidR="006A5A35">
              <w:rPr>
                <w:rFonts w:asciiTheme="minorHAnsi" w:hAnsiTheme="minorHAnsi"/>
              </w:rPr>
              <w:t>ação/atividade</w:t>
            </w:r>
            <w:r w:rsidR="00F77DC9" w:rsidRPr="00F77DC9">
              <w:rPr>
                <w:rFonts w:asciiTheme="minorHAnsi" w:hAnsiTheme="minorHAnsi"/>
              </w:rPr>
              <w:t xml:space="preserve"> de promover participação, acesso e inclusão social por meio das atividades culturais previstas.</w:t>
            </w:r>
          </w:p>
        </w:tc>
        <w:tc>
          <w:tcPr>
            <w:tcW w:w="295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91FB13B" w14:textId="77777777" w:rsidR="00173DBA" w:rsidRPr="00AF185E" w:rsidRDefault="00173DBA" w:rsidP="00756370">
            <w:pPr>
              <w:spacing w:before="120" w:after="120" w:line="240" w:lineRule="auto"/>
              <w:ind w:left="120" w:right="120"/>
              <w:jc w:val="center"/>
              <w:rPr>
                <w:sz w:val="24"/>
                <w:szCs w:val="24"/>
              </w:rPr>
            </w:pPr>
            <w:r w:rsidRPr="00AF185E">
              <w:rPr>
                <w:sz w:val="24"/>
                <w:szCs w:val="24"/>
              </w:rPr>
              <w:t>10</w:t>
            </w:r>
          </w:p>
        </w:tc>
      </w:tr>
      <w:tr w:rsidR="00AF185E" w:rsidRPr="00AF185E" w14:paraId="11BC1B78" w14:textId="77777777" w:rsidTr="00173DBA">
        <w:tc>
          <w:tcPr>
            <w:tcW w:w="197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E84B347" w14:textId="77777777" w:rsidR="00173DBA" w:rsidRPr="00AF185E" w:rsidRDefault="00173DBA" w:rsidP="00756370">
            <w:pPr>
              <w:spacing w:before="120" w:after="120" w:line="240" w:lineRule="auto"/>
              <w:ind w:left="120" w:right="120"/>
              <w:jc w:val="center"/>
              <w:rPr>
                <w:sz w:val="24"/>
                <w:szCs w:val="24"/>
              </w:rPr>
            </w:pPr>
            <w:r w:rsidRPr="00AF185E">
              <w:rPr>
                <w:b/>
                <w:sz w:val="24"/>
                <w:szCs w:val="24"/>
              </w:rPr>
              <w:t>D</w:t>
            </w:r>
          </w:p>
        </w:tc>
        <w:tc>
          <w:tcPr>
            <w:tcW w:w="355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69F3A0B" w14:textId="004E09F4" w:rsidR="00173DBA" w:rsidRPr="00A22F72" w:rsidRDefault="002560B9" w:rsidP="00A22F72">
            <w:pPr>
              <w:pStyle w:val="NormalWeb"/>
              <w:jc w:val="center"/>
              <w:rPr>
                <w:rFonts w:asciiTheme="minorHAnsi" w:hAnsiTheme="minorHAnsi"/>
              </w:rPr>
            </w:pPr>
            <w:r w:rsidRPr="0046065F">
              <w:rPr>
                <w:rFonts w:asciiTheme="minorHAnsi" w:eastAsia="Calibri" w:hAnsiTheme="minorHAnsi" w:cstheme="minorHAnsi"/>
                <w:b/>
                <w:bCs/>
              </w:rPr>
              <w:t>Coerência da planilha orçamentária e do cronograma de execução com as metas, resultados d</w:t>
            </w:r>
            <w:r w:rsidR="00A22F72">
              <w:rPr>
                <w:rFonts w:asciiTheme="minorHAnsi" w:eastAsia="Calibri" w:hAnsiTheme="minorHAnsi" w:cstheme="minorHAnsi"/>
                <w:b/>
                <w:bCs/>
              </w:rPr>
              <w:t>a</w:t>
            </w:r>
            <w:r w:rsidRPr="0046065F">
              <w:rPr>
                <w:rFonts w:asciiTheme="minorHAnsi" w:eastAsia="Calibri" w:hAnsiTheme="minorHAnsi" w:cstheme="minorHAnsi"/>
                <w:b/>
                <w:bCs/>
              </w:rPr>
              <w:t xml:space="preserve"> </w:t>
            </w:r>
            <w:r w:rsidR="006A5A35">
              <w:rPr>
                <w:rFonts w:asciiTheme="minorHAnsi" w:eastAsia="Calibri" w:hAnsiTheme="minorHAnsi" w:cstheme="minorHAnsi"/>
                <w:b/>
                <w:bCs/>
              </w:rPr>
              <w:t>ação/atividade</w:t>
            </w:r>
            <w:r w:rsidRPr="0046065F">
              <w:rPr>
                <w:rFonts w:asciiTheme="minorHAnsi" w:eastAsia="Calibri" w:hAnsiTheme="minorHAnsi" w:cstheme="minorHAnsi"/>
              </w:rPr>
              <w:t xml:space="preserve"> - </w:t>
            </w:r>
            <w:r w:rsidR="00F77DC9" w:rsidRPr="00F77DC9">
              <w:rPr>
                <w:rFonts w:asciiTheme="minorHAnsi" w:hAnsiTheme="minorHAnsi"/>
              </w:rPr>
              <w:t>A análise deverá avaliar a viabilidade técnica d</w:t>
            </w:r>
            <w:r w:rsidR="00A22F72">
              <w:rPr>
                <w:rFonts w:asciiTheme="minorHAnsi" w:hAnsiTheme="minorHAnsi"/>
              </w:rPr>
              <w:t>a</w:t>
            </w:r>
            <w:r w:rsidR="00F77DC9" w:rsidRPr="00F77DC9">
              <w:rPr>
                <w:rFonts w:asciiTheme="minorHAnsi" w:hAnsiTheme="minorHAnsi"/>
              </w:rPr>
              <w:t xml:space="preserve"> </w:t>
            </w:r>
            <w:r w:rsidR="006A5A35">
              <w:rPr>
                <w:rFonts w:asciiTheme="minorHAnsi" w:hAnsiTheme="minorHAnsi"/>
              </w:rPr>
              <w:t>ação/atividade</w:t>
            </w:r>
            <w:r w:rsidR="00F77DC9" w:rsidRPr="00F77DC9">
              <w:rPr>
                <w:rFonts w:asciiTheme="minorHAnsi" w:hAnsiTheme="minorHAnsi"/>
              </w:rPr>
              <w:t>, considerando a compatibilidade entre os custos apresentados na planilha orçamentária, o cronograma de execução e as metas e resultados propostos.</w:t>
            </w:r>
            <w:r w:rsidR="00F77DC9">
              <w:rPr>
                <w:rFonts w:asciiTheme="minorHAnsi" w:hAnsiTheme="minorHAnsi"/>
              </w:rPr>
              <w:t xml:space="preserve"> </w:t>
            </w:r>
            <w:r w:rsidR="00F77DC9" w:rsidRPr="00F77DC9">
              <w:rPr>
                <w:rFonts w:asciiTheme="minorHAnsi" w:hAnsiTheme="minorHAnsi"/>
              </w:rPr>
              <w:t xml:space="preserve">Também será avaliada a coerência dos valores e das quantidades dos itens previstos na planilha orçamentária, observando sua compatibilidade com os preços </w:t>
            </w:r>
            <w:r w:rsidR="00F77DC9" w:rsidRPr="00F77DC9">
              <w:rPr>
                <w:rFonts w:asciiTheme="minorHAnsi" w:hAnsiTheme="minorHAnsi"/>
              </w:rPr>
              <w:lastRenderedPageBreak/>
              <w:t>de mercado e com as atividades propostas.</w:t>
            </w:r>
          </w:p>
        </w:tc>
        <w:tc>
          <w:tcPr>
            <w:tcW w:w="295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582B08E" w14:textId="77777777" w:rsidR="00173DBA" w:rsidRPr="00AF185E" w:rsidRDefault="00173DBA" w:rsidP="00756370">
            <w:pPr>
              <w:spacing w:before="120" w:after="120" w:line="240" w:lineRule="auto"/>
              <w:ind w:left="120" w:right="120"/>
              <w:jc w:val="center"/>
              <w:rPr>
                <w:sz w:val="24"/>
                <w:szCs w:val="24"/>
              </w:rPr>
            </w:pPr>
            <w:r w:rsidRPr="00AF185E">
              <w:rPr>
                <w:sz w:val="24"/>
                <w:szCs w:val="24"/>
              </w:rPr>
              <w:lastRenderedPageBreak/>
              <w:t>10</w:t>
            </w:r>
          </w:p>
        </w:tc>
      </w:tr>
      <w:tr w:rsidR="00AF185E" w:rsidRPr="00AF185E" w14:paraId="3E2A7224" w14:textId="77777777" w:rsidTr="00173DBA">
        <w:tc>
          <w:tcPr>
            <w:tcW w:w="197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87682F0" w14:textId="77777777" w:rsidR="00173DBA" w:rsidRPr="00AF185E" w:rsidRDefault="00173DBA" w:rsidP="00756370">
            <w:pPr>
              <w:spacing w:before="120" w:after="120" w:line="240" w:lineRule="auto"/>
              <w:ind w:left="120" w:right="120"/>
              <w:jc w:val="center"/>
              <w:rPr>
                <w:sz w:val="24"/>
                <w:szCs w:val="24"/>
              </w:rPr>
            </w:pPr>
            <w:r w:rsidRPr="00AF185E">
              <w:rPr>
                <w:b/>
                <w:sz w:val="24"/>
                <w:szCs w:val="24"/>
              </w:rPr>
              <w:t>E</w:t>
            </w:r>
          </w:p>
        </w:tc>
        <w:tc>
          <w:tcPr>
            <w:tcW w:w="355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F3FB5F9" w14:textId="7FFE6CF8" w:rsidR="00173DBA" w:rsidRPr="00F77DC9" w:rsidRDefault="000B1D63" w:rsidP="00F77DC9">
            <w:pPr>
              <w:pStyle w:val="NormalWeb"/>
              <w:jc w:val="center"/>
              <w:rPr>
                <w:rFonts w:asciiTheme="minorHAnsi" w:eastAsia="Calibri" w:hAnsiTheme="minorHAnsi" w:cstheme="minorHAnsi"/>
              </w:rPr>
            </w:pPr>
            <w:r w:rsidRPr="00F77DC9">
              <w:rPr>
                <w:rFonts w:asciiTheme="minorHAnsi" w:eastAsia="Calibri" w:hAnsiTheme="minorHAnsi" w:cstheme="minorHAnsi"/>
                <w:b/>
                <w:bCs/>
              </w:rPr>
              <w:t>Coerência do Plano de Divulgação com o cronograma, objetivos e metas d</w:t>
            </w:r>
            <w:r w:rsidR="00A22F72">
              <w:rPr>
                <w:rFonts w:asciiTheme="minorHAnsi" w:eastAsia="Calibri" w:hAnsiTheme="minorHAnsi" w:cstheme="minorHAnsi"/>
                <w:b/>
                <w:bCs/>
              </w:rPr>
              <w:t>a</w:t>
            </w:r>
            <w:r w:rsidRPr="00F77DC9">
              <w:rPr>
                <w:rFonts w:asciiTheme="minorHAnsi" w:eastAsia="Calibri" w:hAnsiTheme="minorHAnsi" w:cstheme="minorHAnsi"/>
                <w:b/>
                <w:bCs/>
              </w:rPr>
              <w:t xml:space="preserve"> </w:t>
            </w:r>
            <w:r w:rsidR="006A5A35">
              <w:rPr>
                <w:rFonts w:asciiTheme="minorHAnsi" w:eastAsia="Calibri" w:hAnsiTheme="minorHAnsi" w:cstheme="minorHAnsi"/>
                <w:b/>
                <w:bCs/>
              </w:rPr>
              <w:t>ação/atividade</w:t>
            </w:r>
            <w:r w:rsidRPr="00F77DC9">
              <w:rPr>
                <w:rFonts w:asciiTheme="minorHAnsi" w:eastAsia="Calibri" w:hAnsiTheme="minorHAnsi" w:cstheme="minorHAnsi"/>
              </w:rPr>
              <w:t xml:space="preserve"> </w:t>
            </w:r>
            <w:r w:rsidR="00F77DC9" w:rsidRPr="00F77DC9">
              <w:rPr>
                <w:rStyle w:val="Forte"/>
                <w:rFonts w:asciiTheme="minorHAnsi" w:eastAsiaTheme="majorEastAsia" w:hAnsiTheme="minorHAnsi"/>
              </w:rPr>
              <w:t xml:space="preserve">- </w:t>
            </w:r>
            <w:r w:rsidR="00F77DC9" w:rsidRPr="00F77DC9">
              <w:rPr>
                <w:rFonts w:asciiTheme="minorHAnsi" w:hAnsiTheme="minorHAnsi"/>
              </w:rPr>
              <w:t>A análise deverá avaliar a viabilidade técnica e comunicacional do plano de divulgação, considerando sua coerência com o cronograma de execução, os objetivos e as metas d</w:t>
            </w:r>
            <w:r w:rsidR="00A22F72">
              <w:rPr>
                <w:rFonts w:asciiTheme="minorHAnsi" w:hAnsiTheme="minorHAnsi"/>
              </w:rPr>
              <w:t>a</w:t>
            </w:r>
            <w:r w:rsidR="00F77DC9" w:rsidRPr="00F77DC9">
              <w:rPr>
                <w:rFonts w:asciiTheme="minorHAnsi" w:hAnsiTheme="minorHAnsi"/>
              </w:rPr>
              <w:t xml:space="preserve"> </w:t>
            </w:r>
            <w:r w:rsidR="006A5A35">
              <w:rPr>
                <w:rFonts w:asciiTheme="minorHAnsi" w:hAnsiTheme="minorHAnsi"/>
              </w:rPr>
              <w:t>ação/atividade</w:t>
            </w:r>
            <w:r w:rsidR="00F77DC9" w:rsidRPr="00F77DC9">
              <w:rPr>
                <w:rFonts w:asciiTheme="minorHAnsi" w:hAnsiTheme="minorHAnsi"/>
              </w:rPr>
              <w:t>. Serão analisadas as estratégias de comunicação propostas, os canais e mídias a serem utilizados, os materiais previstos e a adequação dessas ações ao público-alvo.</w:t>
            </w:r>
            <w:r w:rsidR="00F77DC9">
              <w:rPr>
                <w:rFonts w:asciiTheme="minorHAnsi" w:hAnsiTheme="minorHAnsi"/>
              </w:rPr>
              <w:t xml:space="preserve"> </w:t>
            </w:r>
            <w:r w:rsidR="00F77DC9" w:rsidRPr="00F77DC9">
              <w:rPr>
                <w:rFonts w:asciiTheme="minorHAnsi" w:hAnsiTheme="minorHAnsi"/>
              </w:rPr>
              <w:t>Também será considerada a capacidade do agente cultural de executar o plano de divulgação e de garantir o alcance e a visibilidade das atividades propostas.</w:t>
            </w:r>
          </w:p>
        </w:tc>
        <w:tc>
          <w:tcPr>
            <w:tcW w:w="295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A34FF13" w14:textId="77777777" w:rsidR="00173DBA" w:rsidRPr="00AF185E" w:rsidRDefault="00173DBA" w:rsidP="00756370">
            <w:pPr>
              <w:spacing w:before="120" w:after="120" w:line="240" w:lineRule="auto"/>
              <w:ind w:left="120" w:right="120"/>
              <w:jc w:val="center"/>
              <w:rPr>
                <w:sz w:val="24"/>
                <w:szCs w:val="24"/>
              </w:rPr>
            </w:pPr>
            <w:r w:rsidRPr="00AF185E">
              <w:rPr>
                <w:sz w:val="24"/>
                <w:szCs w:val="24"/>
              </w:rPr>
              <w:t>10</w:t>
            </w:r>
          </w:p>
        </w:tc>
      </w:tr>
      <w:tr w:rsidR="00AF185E" w:rsidRPr="00AF185E" w14:paraId="360DEB72" w14:textId="77777777" w:rsidTr="00173DBA">
        <w:tc>
          <w:tcPr>
            <w:tcW w:w="197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D699AAD" w14:textId="77777777" w:rsidR="00173DBA" w:rsidRPr="00AF185E" w:rsidRDefault="00173DBA" w:rsidP="00756370">
            <w:pPr>
              <w:spacing w:before="120" w:after="120" w:line="240" w:lineRule="auto"/>
              <w:ind w:left="120" w:right="120"/>
              <w:jc w:val="center"/>
              <w:rPr>
                <w:sz w:val="24"/>
                <w:szCs w:val="24"/>
              </w:rPr>
            </w:pPr>
            <w:r w:rsidRPr="00AF185E">
              <w:rPr>
                <w:b/>
                <w:sz w:val="24"/>
                <w:szCs w:val="24"/>
              </w:rPr>
              <w:t>F</w:t>
            </w:r>
          </w:p>
        </w:tc>
        <w:tc>
          <w:tcPr>
            <w:tcW w:w="355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592152A" w14:textId="436814BD" w:rsidR="00173DBA" w:rsidRPr="00E63C1C" w:rsidRDefault="00DB0579" w:rsidP="00E63C1C">
            <w:pPr>
              <w:pStyle w:val="NormalWeb"/>
              <w:jc w:val="center"/>
              <w:rPr>
                <w:rFonts w:asciiTheme="minorHAnsi" w:hAnsiTheme="minorHAnsi"/>
              </w:rPr>
            </w:pPr>
            <w:r w:rsidRPr="00E63C1C">
              <w:rPr>
                <w:rFonts w:asciiTheme="minorHAnsi" w:eastAsia="Calibri" w:hAnsiTheme="minorHAnsi" w:cstheme="minorHAnsi"/>
                <w:b/>
                <w:bCs/>
              </w:rPr>
              <w:t>Compatibilidade e valorização da ficha técnica em relação às atividades d</w:t>
            </w:r>
            <w:r w:rsidR="00A22F72">
              <w:rPr>
                <w:rFonts w:asciiTheme="minorHAnsi" w:eastAsia="Calibri" w:hAnsiTheme="minorHAnsi" w:cstheme="minorHAnsi"/>
                <w:b/>
                <w:bCs/>
              </w:rPr>
              <w:t>a</w:t>
            </w:r>
            <w:r w:rsidRPr="00E63C1C">
              <w:rPr>
                <w:rFonts w:asciiTheme="minorHAnsi" w:eastAsia="Calibri" w:hAnsiTheme="minorHAnsi" w:cstheme="minorHAnsi"/>
                <w:b/>
                <w:bCs/>
              </w:rPr>
              <w:t xml:space="preserve"> </w:t>
            </w:r>
            <w:r w:rsidR="006A5A35">
              <w:rPr>
                <w:rFonts w:asciiTheme="minorHAnsi" w:eastAsia="Calibri" w:hAnsiTheme="minorHAnsi" w:cstheme="minorHAnsi"/>
                <w:b/>
                <w:bCs/>
              </w:rPr>
              <w:t>ação/atividade</w:t>
            </w:r>
            <w:r w:rsidRPr="00E63C1C">
              <w:rPr>
                <w:rFonts w:asciiTheme="minorHAnsi" w:eastAsia="Calibri" w:hAnsiTheme="minorHAnsi" w:cstheme="minorHAnsi"/>
                <w:b/>
                <w:bCs/>
              </w:rPr>
              <w:t xml:space="preserve"> - </w:t>
            </w:r>
            <w:r w:rsidR="00E63C1C" w:rsidRPr="00E63C1C">
              <w:rPr>
                <w:rFonts w:asciiTheme="minorHAnsi" w:hAnsiTheme="minorHAnsi"/>
              </w:rPr>
              <w:t xml:space="preserve">A análise deverá considerar a compatibilidade da ficha técnica com as atividades propostas, avaliando a qualificação, experiência e atuação dos profissionais que compõem o corpo técnico e artístico, bem como a coerência entre suas atribuições e as funções que serão desempenhadas n </w:t>
            </w:r>
            <w:r w:rsidR="00A22F72">
              <w:rPr>
                <w:rFonts w:asciiTheme="minorHAnsi" w:hAnsiTheme="minorHAnsi"/>
              </w:rPr>
              <w:t xml:space="preserve">a </w:t>
            </w:r>
            <w:r w:rsidR="006A5A35">
              <w:rPr>
                <w:rFonts w:asciiTheme="minorHAnsi" w:hAnsiTheme="minorHAnsi"/>
              </w:rPr>
              <w:t>ação/atividade</w:t>
            </w:r>
            <w:r w:rsidR="00E63C1C" w:rsidRPr="00E63C1C">
              <w:rPr>
                <w:rFonts w:asciiTheme="minorHAnsi" w:hAnsiTheme="minorHAnsi"/>
              </w:rPr>
              <w:t>.</w:t>
            </w:r>
            <w:r w:rsidR="00E63C1C">
              <w:rPr>
                <w:rFonts w:asciiTheme="minorHAnsi" w:hAnsiTheme="minorHAnsi"/>
              </w:rPr>
              <w:t xml:space="preserve"> </w:t>
            </w:r>
            <w:r w:rsidR="00E63C1C" w:rsidRPr="00E63C1C">
              <w:rPr>
                <w:rFonts w:asciiTheme="minorHAnsi" w:hAnsiTheme="minorHAnsi"/>
              </w:rPr>
              <w:t>Também será avaliado o grau de valorização de agentes culturais locais, especialmente por meio da inclusão de profissionais residentes no Município de Timon.</w:t>
            </w:r>
            <w:r w:rsidR="00E63C1C">
              <w:rPr>
                <w:rFonts w:asciiTheme="minorHAnsi" w:hAnsiTheme="minorHAnsi"/>
              </w:rPr>
              <w:t xml:space="preserve"> </w:t>
            </w:r>
            <w:r w:rsidR="00E63C1C" w:rsidRPr="00E63C1C">
              <w:rPr>
                <w:rFonts w:asciiTheme="minorHAnsi" w:hAnsiTheme="minorHAnsi"/>
              </w:rPr>
              <w:t xml:space="preserve">Será atribuída maior </w:t>
            </w:r>
            <w:r w:rsidR="00E63C1C" w:rsidRPr="00E63C1C">
              <w:rPr>
                <w:rFonts w:asciiTheme="minorHAnsi" w:hAnsiTheme="minorHAnsi"/>
              </w:rPr>
              <w:lastRenderedPageBreak/>
              <w:t xml:space="preserve">pontuação </w:t>
            </w:r>
            <w:r w:rsidR="00A22F72" w:rsidRPr="00E63C1C">
              <w:rPr>
                <w:rFonts w:asciiTheme="minorHAnsi" w:hAnsiTheme="minorHAnsi"/>
              </w:rPr>
              <w:t xml:space="preserve">as </w:t>
            </w:r>
            <w:r w:rsidR="00A22F72">
              <w:rPr>
                <w:rFonts w:asciiTheme="minorHAnsi" w:hAnsiTheme="minorHAnsi"/>
              </w:rPr>
              <w:t>ações/atividades</w:t>
            </w:r>
            <w:r w:rsidR="00E63C1C" w:rsidRPr="00E63C1C">
              <w:rPr>
                <w:rFonts w:asciiTheme="minorHAnsi" w:hAnsiTheme="minorHAnsi"/>
              </w:rPr>
              <w:t xml:space="preserve"> que demonstrem a participação significativa de profissionais qualificados do município, contribuindo para o fortalecimento da economia criativa e da cadeia produtiva cultural local.</w:t>
            </w:r>
          </w:p>
        </w:tc>
        <w:tc>
          <w:tcPr>
            <w:tcW w:w="295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04299AB" w14:textId="77777777" w:rsidR="00173DBA" w:rsidRPr="00AF185E" w:rsidRDefault="00173DBA" w:rsidP="00756370">
            <w:pPr>
              <w:spacing w:before="120" w:after="120" w:line="240" w:lineRule="auto"/>
              <w:ind w:left="120" w:right="120"/>
              <w:jc w:val="center"/>
              <w:rPr>
                <w:sz w:val="24"/>
                <w:szCs w:val="24"/>
              </w:rPr>
            </w:pPr>
            <w:r w:rsidRPr="00AF185E">
              <w:rPr>
                <w:sz w:val="24"/>
                <w:szCs w:val="24"/>
              </w:rPr>
              <w:lastRenderedPageBreak/>
              <w:t>10</w:t>
            </w:r>
          </w:p>
        </w:tc>
      </w:tr>
      <w:tr w:rsidR="00AF185E" w:rsidRPr="00AF185E" w14:paraId="4F3E54D6" w14:textId="77777777" w:rsidTr="00173DBA">
        <w:tc>
          <w:tcPr>
            <w:tcW w:w="197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F0E4257" w14:textId="77777777" w:rsidR="00173DBA" w:rsidRPr="00AF185E" w:rsidRDefault="00173DBA" w:rsidP="00756370">
            <w:pPr>
              <w:spacing w:before="120" w:after="120" w:line="240" w:lineRule="auto"/>
              <w:ind w:left="120" w:right="120"/>
              <w:jc w:val="center"/>
              <w:rPr>
                <w:sz w:val="24"/>
                <w:szCs w:val="24"/>
              </w:rPr>
            </w:pPr>
            <w:r w:rsidRPr="00AF185E">
              <w:rPr>
                <w:b/>
                <w:sz w:val="24"/>
                <w:szCs w:val="24"/>
              </w:rPr>
              <w:t>G</w:t>
            </w:r>
          </w:p>
        </w:tc>
        <w:tc>
          <w:tcPr>
            <w:tcW w:w="355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199364C" w14:textId="102B8AC4" w:rsidR="00173DBA" w:rsidRPr="00E63C1C" w:rsidRDefault="00801F69" w:rsidP="00E63C1C">
            <w:pPr>
              <w:pStyle w:val="NormalWeb"/>
              <w:jc w:val="center"/>
              <w:rPr>
                <w:rFonts w:asciiTheme="minorHAnsi" w:hAnsiTheme="minorHAnsi"/>
              </w:rPr>
            </w:pPr>
            <w:r w:rsidRPr="0046065F">
              <w:rPr>
                <w:rFonts w:asciiTheme="minorHAnsi" w:eastAsia="Calibri" w:hAnsiTheme="minorHAnsi" w:cstheme="minorHAnsi"/>
                <w:b/>
                <w:bCs/>
              </w:rPr>
              <w:t>Trajetória artística e cultural do proponente (agente cultural</w:t>
            </w:r>
            <w:r w:rsidR="00E63C1C">
              <w:rPr>
                <w:rFonts w:asciiTheme="minorHAnsi" w:eastAsia="Calibri" w:hAnsiTheme="minorHAnsi" w:cstheme="minorHAnsi"/>
                <w:b/>
                <w:bCs/>
              </w:rPr>
              <w:t>/grupo/coletivo/instituição</w:t>
            </w:r>
            <w:r w:rsidRPr="0046065F">
              <w:rPr>
                <w:rFonts w:asciiTheme="minorHAnsi" w:eastAsia="Calibri" w:hAnsiTheme="minorHAnsi" w:cstheme="minorHAnsi"/>
                <w:b/>
                <w:bCs/>
              </w:rPr>
              <w:t>)</w:t>
            </w:r>
            <w:r w:rsidRPr="0046065F">
              <w:rPr>
                <w:rFonts w:asciiTheme="minorHAnsi" w:eastAsia="Calibri" w:hAnsiTheme="minorHAnsi" w:cstheme="minorHAnsi"/>
              </w:rPr>
              <w:t xml:space="preserve"> - </w:t>
            </w:r>
            <w:r w:rsidR="00E63C1C" w:rsidRPr="00E63C1C">
              <w:rPr>
                <w:rFonts w:asciiTheme="minorHAnsi" w:hAnsiTheme="minorHAnsi"/>
              </w:rPr>
              <w:t>A análise deverá considerar, para fins de avaliação e valoração, a trajetória artística e cultural do proponente, com base no currículo e nas comprovações apresentadas no ato da inscrição.</w:t>
            </w:r>
            <w:r w:rsidR="00E63C1C">
              <w:rPr>
                <w:rFonts w:asciiTheme="minorHAnsi" w:hAnsiTheme="minorHAnsi"/>
              </w:rPr>
              <w:t xml:space="preserve"> </w:t>
            </w:r>
            <w:r w:rsidR="00E63C1C" w:rsidRPr="00E63C1C">
              <w:rPr>
                <w:rFonts w:asciiTheme="minorHAnsi" w:hAnsiTheme="minorHAnsi"/>
              </w:rPr>
              <w:t xml:space="preserve">Serão avaliadas a experiência, a atuação e a relevância do </w:t>
            </w:r>
            <w:r w:rsidR="00E63C1C">
              <w:rPr>
                <w:rFonts w:asciiTheme="minorHAnsi" w:hAnsiTheme="minorHAnsi"/>
              </w:rPr>
              <w:t>proponente</w:t>
            </w:r>
            <w:r w:rsidR="00E63C1C" w:rsidRPr="00E63C1C">
              <w:rPr>
                <w:rFonts w:asciiTheme="minorHAnsi" w:hAnsiTheme="minorHAnsi"/>
              </w:rPr>
              <w:t xml:space="preserve"> no campo artístico-cultural, especialmente em relação à proposta apresentada, considerando sua capacidade de execução e contribuição para o desenvolvimento cultural.</w:t>
            </w:r>
          </w:p>
        </w:tc>
        <w:tc>
          <w:tcPr>
            <w:tcW w:w="295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DC4BAC8" w14:textId="77777777" w:rsidR="00173DBA" w:rsidRPr="00AF185E" w:rsidRDefault="00173DBA" w:rsidP="00756370">
            <w:pPr>
              <w:spacing w:before="120" w:after="120" w:line="240" w:lineRule="auto"/>
              <w:ind w:left="120" w:right="120"/>
              <w:jc w:val="center"/>
              <w:rPr>
                <w:sz w:val="24"/>
                <w:szCs w:val="24"/>
              </w:rPr>
            </w:pPr>
            <w:r w:rsidRPr="00AF185E">
              <w:rPr>
                <w:sz w:val="24"/>
                <w:szCs w:val="24"/>
              </w:rPr>
              <w:t>10</w:t>
            </w:r>
          </w:p>
        </w:tc>
      </w:tr>
      <w:tr w:rsidR="00A9378C" w:rsidRPr="00AF185E" w14:paraId="050E1F0A" w14:textId="77777777" w:rsidTr="00173DBA">
        <w:tc>
          <w:tcPr>
            <w:tcW w:w="197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986FE49" w14:textId="7164DDF7" w:rsidR="00A9378C" w:rsidRPr="00AF185E" w:rsidRDefault="00F6736D" w:rsidP="00756370">
            <w:pPr>
              <w:spacing w:before="120" w:after="120" w:line="240" w:lineRule="auto"/>
              <w:ind w:left="120" w:right="120"/>
              <w:jc w:val="center"/>
              <w:rPr>
                <w:b/>
                <w:sz w:val="24"/>
                <w:szCs w:val="24"/>
              </w:rPr>
            </w:pPr>
            <w:r>
              <w:rPr>
                <w:b/>
                <w:sz w:val="24"/>
                <w:szCs w:val="24"/>
              </w:rPr>
              <w:t>H</w:t>
            </w:r>
          </w:p>
        </w:tc>
        <w:tc>
          <w:tcPr>
            <w:tcW w:w="355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AD61B5F" w14:textId="05702FE8" w:rsidR="00A9378C" w:rsidRPr="00E63C1C" w:rsidRDefault="00E63C1C" w:rsidP="00E63C1C">
            <w:pPr>
              <w:pStyle w:val="NormalWeb"/>
              <w:jc w:val="center"/>
              <w:rPr>
                <w:rFonts w:asciiTheme="minorHAnsi" w:hAnsiTheme="minorHAnsi"/>
              </w:rPr>
            </w:pPr>
            <w:r w:rsidRPr="00E63C1C">
              <w:rPr>
                <w:rStyle w:val="Forte"/>
                <w:rFonts w:asciiTheme="minorHAnsi" w:eastAsiaTheme="majorEastAsia" w:hAnsiTheme="minorHAnsi"/>
              </w:rPr>
              <w:t>Promoção de ações afirmativas e inclusão sociocultural</w:t>
            </w:r>
            <w:r w:rsidRPr="00E63C1C">
              <w:rPr>
                <w:rFonts w:asciiTheme="minorHAnsi" w:hAnsiTheme="minorHAnsi"/>
              </w:rPr>
              <w:t xml:space="preserve"> - A análise deverá considerar, para fins de avaliação e valoração, se</w:t>
            </w:r>
            <w:r w:rsidR="00A22F72">
              <w:rPr>
                <w:rFonts w:asciiTheme="minorHAnsi" w:hAnsiTheme="minorHAnsi"/>
              </w:rPr>
              <w:t xml:space="preserve"> a</w:t>
            </w:r>
            <w:r w:rsidRPr="00E63C1C">
              <w:rPr>
                <w:rFonts w:asciiTheme="minorHAnsi" w:hAnsiTheme="minorHAnsi"/>
              </w:rPr>
              <w:t xml:space="preserve"> </w:t>
            </w:r>
            <w:r w:rsidR="006A5A35">
              <w:rPr>
                <w:rFonts w:asciiTheme="minorHAnsi" w:hAnsiTheme="minorHAnsi"/>
              </w:rPr>
              <w:t>ação/atividade</w:t>
            </w:r>
            <w:r w:rsidRPr="00E63C1C">
              <w:rPr>
                <w:rFonts w:asciiTheme="minorHAnsi" w:hAnsiTheme="minorHAnsi"/>
              </w:rPr>
              <w:t xml:space="preserve"> contempla ações afirmativas voltadas à promoção da equidade, diversidade e inclusão.</w:t>
            </w:r>
            <w:r>
              <w:rPr>
                <w:rFonts w:asciiTheme="minorHAnsi" w:hAnsiTheme="minorHAnsi"/>
              </w:rPr>
              <w:t xml:space="preserve"> </w:t>
            </w:r>
            <w:r w:rsidRPr="00E63C1C">
              <w:rPr>
                <w:rFonts w:asciiTheme="minorHAnsi" w:hAnsiTheme="minorHAnsi"/>
              </w:rPr>
              <w:t xml:space="preserve">Serão observadas, especialmente, ações que promovam a participação e o protagonismo de pessoas negras, indígenas, pessoas com deficiência, mulheres, população LGBTQIAPN+, povos e comunidades tradicionais e demais grupos em situação de </w:t>
            </w:r>
            <w:r w:rsidRPr="00E63C1C">
              <w:rPr>
                <w:rFonts w:asciiTheme="minorHAnsi" w:hAnsiTheme="minorHAnsi"/>
              </w:rPr>
              <w:lastRenderedPageBreak/>
              <w:t>vulnerabilidade social.</w:t>
            </w:r>
            <w:r>
              <w:rPr>
                <w:rFonts w:asciiTheme="minorHAnsi" w:hAnsiTheme="minorHAnsi"/>
              </w:rPr>
              <w:t xml:space="preserve"> </w:t>
            </w:r>
            <w:r w:rsidRPr="00E63C1C">
              <w:rPr>
                <w:rFonts w:asciiTheme="minorHAnsi" w:hAnsiTheme="minorHAnsi"/>
              </w:rPr>
              <w:t>Serão avaliadas a consistência das ações propostas, sua aplicabilidade no contexto d</w:t>
            </w:r>
            <w:r w:rsidR="00A22F72">
              <w:rPr>
                <w:rFonts w:asciiTheme="minorHAnsi" w:hAnsiTheme="minorHAnsi"/>
              </w:rPr>
              <w:t>a</w:t>
            </w:r>
            <w:r w:rsidRPr="00E63C1C">
              <w:rPr>
                <w:rFonts w:asciiTheme="minorHAnsi" w:hAnsiTheme="minorHAnsi"/>
              </w:rPr>
              <w:t xml:space="preserve"> </w:t>
            </w:r>
            <w:r w:rsidR="006A5A35">
              <w:rPr>
                <w:rFonts w:asciiTheme="minorHAnsi" w:hAnsiTheme="minorHAnsi"/>
              </w:rPr>
              <w:t>ação/atividade</w:t>
            </w:r>
            <w:r w:rsidRPr="00E63C1C">
              <w:rPr>
                <w:rFonts w:asciiTheme="minorHAnsi" w:hAnsiTheme="minorHAnsi"/>
              </w:rPr>
              <w:t xml:space="preserve"> e seu potencial de impacto na ampliação do acesso à cultura e na democratização das oportunidades culturais.</w:t>
            </w:r>
          </w:p>
        </w:tc>
        <w:tc>
          <w:tcPr>
            <w:tcW w:w="295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2E4F815" w14:textId="77777777" w:rsidR="00A9378C" w:rsidRPr="00AF185E" w:rsidRDefault="00A9378C" w:rsidP="00756370">
            <w:pPr>
              <w:spacing w:before="120" w:after="120" w:line="240" w:lineRule="auto"/>
              <w:ind w:left="120" w:right="120"/>
              <w:jc w:val="center"/>
              <w:rPr>
                <w:sz w:val="24"/>
                <w:szCs w:val="24"/>
              </w:rPr>
            </w:pPr>
          </w:p>
        </w:tc>
      </w:tr>
      <w:tr w:rsidR="00AF185E" w:rsidRPr="00AF185E" w14:paraId="5662848C" w14:textId="77777777" w:rsidTr="00756370">
        <w:tc>
          <w:tcPr>
            <w:tcW w:w="5535"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89C285F" w14:textId="77777777" w:rsidR="00173DBA" w:rsidRPr="00AF185E" w:rsidRDefault="00173DBA" w:rsidP="00756370">
            <w:pPr>
              <w:spacing w:before="120" w:after="120" w:line="240" w:lineRule="auto"/>
              <w:ind w:left="120" w:right="120"/>
              <w:jc w:val="center"/>
              <w:rPr>
                <w:sz w:val="24"/>
                <w:szCs w:val="24"/>
              </w:rPr>
            </w:pPr>
            <w:r w:rsidRPr="00AF185E">
              <w:rPr>
                <w:b/>
                <w:sz w:val="24"/>
                <w:szCs w:val="24"/>
              </w:rPr>
              <w:t>PONTUAÇÃO TOTAL:</w:t>
            </w:r>
          </w:p>
        </w:tc>
        <w:tc>
          <w:tcPr>
            <w:tcW w:w="295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9C56FE5" w14:textId="12D6D030" w:rsidR="00173DBA" w:rsidRPr="00AF185E" w:rsidRDefault="00B70395" w:rsidP="00756370">
            <w:pPr>
              <w:spacing w:before="120" w:after="120" w:line="240" w:lineRule="auto"/>
              <w:ind w:left="120" w:right="120"/>
              <w:jc w:val="center"/>
              <w:rPr>
                <w:sz w:val="24"/>
                <w:szCs w:val="24"/>
              </w:rPr>
            </w:pPr>
            <w:r>
              <w:rPr>
                <w:sz w:val="24"/>
                <w:szCs w:val="24"/>
              </w:rPr>
              <w:t>8</w:t>
            </w:r>
            <w:r w:rsidR="00173DBA" w:rsidRPr="00AF185E">
              <w:rPr>
                <w:sz w:val="24"/>
                <w:szCs w:val="24"/>
              </w:rPr>
              <w:t>0 PONTOS</w:t>
            </w:r>
          </w:p>
        </w:tc>
      </w:tr>
    </w:tbl>
    <w:p w14:paraId="61282E4C" w14:textId="77777777" w:rsidR="004C7C15" w:rsidRPr="00AF185E" w:rsidRDefault="004C7C15" w:rsidP="004C7C15">
      <w:pPr>
        <w:spacing w:before="120" w:after="120" w:line="240" w:lineRule="auto"/>
        <w:ind w:right="120"/>
        <w:jc w:val="both"/>
        <w:rPr>
          <w:rFonts w:asciiTheme="minorHAnsi" w:hAnsiTheme="minorHAnsi" w:cstheme="minorHAnsi"/>
          <w:sz w:val="24"/>
          <w:szCs w:val="24"/>
        </w:rPr>
      </w:pPr>
      <w:r w:rsidRPr="00AF185E">
        <w:rPr>
          <w:rFonts w:asciiTheme="minorHAnsi" w:hAnsiTheme="minorHAnsi" w:cstheme="minorHAnsi"/>
          <w:sz w:val="24"/>
          <w:szCs w:val="24"/>
        </w:rPr>
        <w:t>Além da pontuação acima, o proponente pode receber bônus de pontuação, ou seja, uma pontuação extra, conforme critérios abaixo especificados: </w:t>
      </w:r>
    </w:p>
    <w:tbl>
      <w:tblPr>
        <w:tblW w:w="9026" w:type="dxa"/>
        <w:tblLayout w:type="fixed"/>
        <w:tblLook w:val="0400" w:firstRow="0" w:lastRow="0" w:firstColumn="0" w:lastColumn="0" w:noHBand="0" w:noVBand="1"/>
      </w:tblPr>
      <w:tblGrid>
        <w:gridCol w:w="1584"/>
        <w:gridCol w:w="133"/>
        <w:gridCol w:w="3442"/>
        <w:gridCol w:w="385"/>
        <w:gridCol w:w="3482"/>
      </w:tblGrid>
      <w:tr w:rsidR="00AF185E" w:rsidRPr="00AF185E" w14:paraId="6F9A23F3" w14:textId="77777777" w:rsidTr="00756370">
        <w:trPr>
          <w:trHeight w:val="420"/>
        </w:trPr>
        <w:tc>
          <w:tcPr>
            <w:tcW w:w="9026" w:type="dxa"/>
            <w:gridSpan w:val="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E4338B" w14:textId="77777777" w:rsidR="00C427A4" w:rsidRPr="00AF185E" w:rsidRDefault="00C427A4" w:rsidP="00756370">
            <w:pPr>
              <w:spacing w:after="0" w:line="240" w:lineRule="auto"/>
              <w:jc w:val="center"/>
              <w:rPr>
                <w:sz w:val="24"/>
                <w:szCs w:val="24"/>
              </w:rPr>
            </w:pPr>
            <w:r w:rsidRPr="00AF185E">
              <w:rPr>
                <w:b/>
                <w:sz w:val="24"/>
                <w:szCs w:val="24"/>
              </w:rPr>
              <w:t>PONTUAÇÃO BÔNUS PARA PROPONENTES PESSOAS FÍSICAS</w:t>
            </w:r>
          </w:p>
        </w:tc>
      </w:tr>
      <w:tr w:rsidR="00AF185E" w:rsidRPr="00AF185E" w14:paraId="09391A16" w14:textId="77777777" w:rsidTr="00756370">
        <w:tc>
          <w:tcPr>
            <w:tcW w:w="1717"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6213EC" w14:textId="77777777" w:rsidR="00C427A4" w:rsidRPr="00AF185E" w:rsidRDefault="00C427A4" w:rsidP="00756370">
            <w:pPr>
              <w:spacing w:after="0" w:line="240" w:lineRule="auto"/>
              <w:jc w:val="center"/>
              <w:rPr>
                <w:sz w:val="24"/>
                <w:szCs w:val="24"/>
              </w:rPr>
            </w:pPr>
            <w:r w:rsidRPr="00AF185E">
              <w:rPr>
                <w:b/>
                <w:sz w:val="24"/>
                <w:szCs w:val="24"/>
              </w:rPr>
              <w:t>Identificação do Ponto Extra</w:t>
            </w:r>
          </w:p>
        </w:tc>
        <w:tc>
          <w:tcPr>
            <w:tcW w:w="34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A2F4E9" w14:textId="77777777" w:rsidR="00C427A4" w:rsidRPr="00AF185E" w:rsidRDefault="00C427A4" w:rsidP="00756370">
            <w:pPr>
              <w:spacing w:after="0" w:line="240" w:lineRule="auto"/>
              <w:jc w:val="center"/>
              <w:rPr>
                <w:sz w:val="24"/>
                <w:szCs w:val="24"/>
              </w:rPr>
            </w:pPr>
            <w:r w:rsidRPr="00AF185E">
              <w:rPr>
                <w:b/>
                <w:sz w:val="24"/>
                <w:szCs w:val="24"/>
              </w:rPr>
              <w:t>Descrição do Ponto Extra</w:t>
            </w:r>
          </w:p>
        </w:tc>
        <w:tc>
          <w:tcPr>
            <w:tcW w:w="3867"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9A86FA" w14:textId="77777777" w:rsidR="00C427A4" w:rsidRPr="00AF185E" w:rsidRDefault="00C427A4" w:rsidP="00756370">
            <w:pPr>
              <w:spacing w:after="0" w:line="240" w:lineRule="auto"/>
              <w:jc w:val="center"/>
              <w:rPr>
                <w:sz w:val="24"/>
                <w:szCs w:val="24"/>
              </w:rPr>
            </w:pPr>
            <w:r w:rsidRPr="00AF185E">
              <w:rPr>
                <w:b/>
                <w:sz w:val="24"/>
                <w:szCs w:val="24"/>
              </w:rPr>
              <w:t xml:space="preserve">Pontuação </w:t>
            </w:r>
          </w:p>
        </w:tc>
      </w:tr>
      <w:tr w:rsidR="00AF185E" w:rsidRPr="00AF185E" w14:paraId="4AD65297" w14:textId="77777777" w:rsidTr="00756370">
        <w:tc>
          <w:tcPr>
            <w:tcW w:w="1717"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AA7BCE" w14:textId="4773A940" w:rsidR="00C427A4" w:rsidRPr="00AF185E" w:rsidRDefault="00F6736D" w:rsidP="00756370">
            <w:pPr>
              <w:shd w:val="clear" w:color="auto" w:fill="FFFFFF"/>
              <w:spacing w:before="240" w:after="240" w:line="240" w:lineRule="auto"/>
              <w:jc w:val="center"/>
              <w:rPr>
                <w:sz w:val="24"/>
                <w:szCs w:val="24"/>
              </w:rPr>
            </w:pPr>
            <w:r>
              <w:rPr>
                <w:b/>
                <w:sz w:val="24"/>
                <w:szCs w:val="24"/>
              </w:rPr>
              <w:t>I</w:t>
            </w:r>
          </w:p>
        </w:tc>
        <w:tc>
          <w:tcPr>
            <w:tcW w:w="34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5C886C" w14:textId="77777777" w:rsidR="00C427A4" w:rsidRPr="0046065F" w:rsidRDefault="00C427A4" w:rsidP="00756370">
            <w:pPr>
              <w:spacing w:after="0" w:line="240" w:lineRule="auto"/>
              <w:jc w:val="center"/>
              <w:rPr>
                <w:rFonts w:asciiTheme="minorHAnsi" w:hAnsiTheme="minorHAnsi" w:cstheme="minorHAnsi"/>
                <w:sz w:val="24"/>
                <w:szCs w:val="24"/>
              </w:rPr>
            </w:pPr>
            <w:r w:rsidRPr="0046065F">
              <w:rPr>
                <w:rFonts w:asciiTheme="minorHAnsi" w:hAnsiTheme="minorHAnsi" w:cstheme="minorHAnsi"/>
                <w:sz w:val="24"/>
                <w:szCs w:val="24"/>
              </w:rPr>
              <w:t>Agentes culturais do gênero feminino</w:t>
            </w:r>
          </w:p>
        </w:tc>
        <w:tc>
          <w:tcPr>
            <w:tcW w:w="3867"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EA5102" w14:textId="77777777" w:rsidR="00C427A4" w:rsidRPr="00AF185E" w:rsidRDefault="00C427A4" w:rsidP="00756370">
            <w:pPr>
              <w:spacing w:after="0" w:line="240" w:lineRule="auto"/>
              <w:rPr>
                <w:sz w:val="24"/>
                <w:szCs w:val="24"/>
              </w:rPr>
            </w:pPr>
          </w:p>
          <w:p w14:paraId="15326EEE" w14:textId="68930F1D" w:rsidR="00C427A4" w:rsidRPr="00AF185E" w:rsidRDefault="00560EC5" w:rsidP="00756370">
            <w:pPr>
              <w:spacing w:after="0" w:line="240" w:lineRule="auto"/>
              <w:jc w:val="center"/>
              <w:rPr>
                <w:sz w:val="24"/>
                <w:szCs w:val="24"/>
              </w:rPr>
            </w:pPr>
            <w:r w:rsidRPr="00AF185E">
              <w:rPr>
                <w:sz w:val="24"/>
                <w:szCs w:val="24"/>
              </w:rPr>
              <w:t>5</w:t>
            </w:r>
          </w:p>
        </w:tc>
      </w:tr>
      <w:tr w:rsidR="00AF185E" w:rsidRPr="00AF185E" w14:paraId="643D7C28" w14:textId="77777777" w:rsidTr="00756370">
        <w:tc>
          <w:tcPr>
            <w:tcW w:w="1717"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2B4931" w14:textId="59617B3F" w:rsidR="00C427A4" w:rsidRPr="00AF185E" w:rsidRDefault="00F6736D" w:rsidP="00756370">
            <w:pPr>
              <w:shd w:val="clear" w:color="auto" w:fill="FFFFFF"/>
              <w:spacing w:before="240" w:after="240" w:line="240" w:lineRule="auto"/>
              <w:jc w:val="center"/>
              <w:rPr>
                <w:sz w:val="24"/>
                <w:szCs w:val="24"/>
              </w:rPr>
            </w:pPr>
            <w:r>
              <w:rPr>
                <w:b/>
                <w:sz w:val="24"/>
                <w:szCs w:val="24"/>
              </w:rPr>
              <w:t>J</w:t>
            </w:r>
          </w:p>
        </w:tc>
        <w:tc>
          <w:tcPr>
            <w:tcW w:w="34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A3AA93" w14:textId="77777777" w:rsidR="00C427A4" w:rsidRPr="0046065F" w:rsidRDefault="00C427A4" w:rsidP="00756370">
            <w:pPr>
              <w:spacing w:after="0" w:line="240" w:lineRule="auto"/>
              <w:jc w:val="center"/>
              <w:rPr>
                <w:rFonts w:asciiTheme="minorHAnsi" w:hAnsiTheme="minorHAnsi" w:cstheme="minorHAnsi"/>
                <w:sz w:val="24"/>
                <w:szCs w:val="24"/>
              </w:rPr>
            </w:pPr>
            <w:r w:rsidRPr="0046065F">
              <w:rPr>
                <w:rFonts w:asciiTheme="minorHAnsi" w:hAnsiTheme="minorHAnsi" w:cstheme="minorHAnsi"/>
                <w:sz w:val="24"/>
                <w:szCs w:val="24"/>
              </w:rPr>
              <w:t>Agentes culturais negros e indígenas</w:t>
            </w:r>
          </w:p>
        </w:tc>
        <w:tc>
          <w:tcPr>
            <w:tcW w:w="3867"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D3B813" w14:textId="77777777" w:rsidR="00C427A4" w:rsidRPr="00AF185E" w:rsidRDefault="00C427A4" w:rsidP="00756370">
            <w:pPr>
              <w:spacing w:after="0" w:line="240" w:lineRule="auto"/>
              <w:rPr>
                <w:sz w:val="24"/>
                <w:szCs w:val="24"/>
              </w:rPr>
            </w:pPr>
          </w:p>
          <w:p w14:paraId="68496F3E" w14:textId="60B1331C" w:rsidR="00C427A4" w:rsidRPr="00AF185E" w:rsidRDefault="00560EC5" w:rsidP="00756370">
            <w:pPr>
              <w:spacing w:after="0" w:line="240" w:lineRule="auto"/>
              <w:jc w:val="center"/>
              <w:rPr>
                <w:sz w:val="24"/>
                <w:szCs w:val="24"/>
              </w:rPr>
            </w:pPr>
            <w:r w:rsidRPr="00AF185E">
              <w:rPr>
                <w:sz w:val="24"/>
                <w:szCs w:val="24"/>
              </w:rPr>
              <w:t>5</w:t>
            </w:r>
          </w:p>
        </w:tc>
      </w:tr>
      <w:tr w:rsidR="00AF185E" w:rsidRPr="00AF185E" w14:paraId="25B27C1E" w14:textId="77777777" w:rsidTr="00756370">
        <w:tc>
          <w:tcPr>
            <w:tcW w:w="1717"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D0F42F" w14:textId="2B374A83" w:rsidR="00C427A4" w:rsidRPr="00AF185E" w:rsidRDefault="00F6736D" w:rsidP="00756370">
            <w:pPr>
              <w:shd w:val="clear" w:color="auto" w:fill="FFFFFF"/>
              <w:spacing w:before="240" w:after="240" w:line="240" w:lineRule="auto"/>
              <w:jc w:val="center"/>
              <w:rPr>
                <w:sz w:val="24"/>
                <w:szCs w:val="24"/>
              </w:rPr>
            </w:pPr>
            <w:r>
              <w:rPr>
                <w:b/>
                <w:sz w:val="24"/>
                <w:szCs w:val="24"/>
              </w:rPr>
              <w:t>K</w:t>
            </w:r>
          </w:p>
        </w:tc>
        <w:tc>
          <w:tcPr>
            <w:tcW w:w="34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3466E5" w14:textId="77777777" w:rsidR="00C427A4" w:rsidRPr="0046065F" w:rsidRDefault="00C427A4" w:rsidP="00756370">
            <w:pPr>
              <w:spacing w:after="0" w:line="240" w:lineRule="auto"/>
              <w:jc w:val="center"/>
              <w:rPr>
                <w:rFonts w:asciiTheme="minorHAnsi" w:hAnsiTheme="minorHAnsi" w:cstheme="minorHAnsi"/>
                <w:sz w:val="24"/>
                <w:szCs w:val="24"/>
              </w:rPr>
            </w:pPr>
            <w:r w:rsidRPr="0046065F">
              <w:rPr>
                <w:rFonts w:asciiTheme="minorHAnsi" w:hAnsiTheme="minorHAnsi" w:cstheme="minorHAnsi"/>
                <w:sz w:val="24"/>
                <w:szCs w:val="24"/>
              </w:rPr>
              <w:t>Agentes culturais com deficiência</w:t>
            </w:r>
          </w:p>
        </w:tc>
        <w:tc>
          <w:tcPr>
            <w:tcW w:w="3867"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5C4564" w14:textId="77777777" w:rsidR="00C427A4" w:rsidRPr="00AF185E" w:rsidRDefault="00C427A4" w:rsidP="00756370">
            <w:pPr>
              <w:spacing w:after="0" w:line="240" w:lineRule="auto"/>
              <w:rPr>
                <w:sz w:val="24"/>
                <w:szCs w:val="24"/>
              </w:rPr>
            </w:pPr>
          </w:p>
          <w:p w14:paraId="2BDF043E" w14:textId="4358A58E" w:rsidR="00C427A4" w:rsidRPr="00AF185E" w:rsidRDefault="00560EC5" w:rsidP="00756370">
            <w:pPr>
              <w:spacing w:after="0" w:line="240" w:lineRule="auto"/>
              <w:jc w:val="center"/>
              <w:rPr>
                <w:sz w:val="24"/>
                <w:szCs w:val="24"/>
              </w:rPr>
            </w:pPr>
            <w:r w:rsidRPr="00AF185E">
              <w:rPr>
                <w:sz w:val="24"/>
                <w:szCs w:val="24"/>
              </w:rPr>
              <w:t>5</w:t>
            </w:r>
          </w:p>
        </w:tc>
      </w:tr>
      <w:tr w:rsidR="00AF185E" w:rsidRPr="00AF185E" w14:paraId="7934C75F" w14:textId="77777777" w:rsidTr="00756370">
        <w:tc>
          <w:tcPr>
            <w:tcW w:w="1717"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504A36" w14:textId="3B88158B" w:rsidR="00C427A4" w:rsidRPr="00AF185E" w:rsidRDefault="00F6736D" w:rsidP="00756370">
            <w:pPr>
              <w:shd w:val="clear" w:color="auto" w:fill="FFFFFF"/>
              <w:spacing w:before="240" w:after="240" w:line="240" w:lineRule="auto"/>
              <w:jc w:val="center"/>
              <w:rPr>
                <w:sz w:val="24"/>
                <w:szCs w:val="24"/>
              </w:rPr>
            </w:pPr>
            <w:r>
              <w:rPr>
                <w:b/>
                <w:sz w:val="24"/>
                <w:szCs w:val="24"/>
              </w:rPr>
              <w:t>L</w:t>
            </w:r>
          </w:p>
        </w:tc>
        <w:tc>
          <w:tcPr>
            <w:tcW w:w="34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3BE61D" w14:textId="2E4D0F1D" w:rsidR="00C427A4" w:rsidRPr="0046065F" w:rsidRDefault="00C427A4" w:rsidP="00756370">
            <w:pPr>
              <w:spacing w:after="0" w:line="240" w:lineRule="auto"/>
              <w:jc w:val="center"/>
              <w:rPr>
                <w:rFonts w:asciiTheme="minorHAnsi" w:hAnsiTheme="minorHAnsi" w:cstheme="minorHAnsi"/>
                <w:sz w:val="24"/>
                <w:szCs w:val="24"/>
              </w:rPr>
            </w:pPr>
            <w:r w:rsidRPr="0046065F">
              <w:rPr>
                <w:rFonts w:asciiTheme="minorHAnsi" w:hAnsiTheme="minorHAnsi" w:cstheme="minorHAnsi"/>
                <w:sz w:val="24"/>
                <w:szCs w:val="24"/>
              </w:rPr>
              <w:t xml:space="preserve">Agentes culturais residentes em regiões </w:t>
            </w:r>
            <w:r w:rsidR="00560EC5" w:rsidRPr="0046065F">
              <w:rPr>
                <w:rFonts w:asciiTheme="minorHAnsi" w:hAnsiTheme="minorHAnsi" w:cstheme="minorHAnsi"/>
                <w:sz w:val="24"/>
                <w:szCs w:val="24"/>
              </w:rPr>
              <w:t xml:space="preserve">rurais e/ou periféricas </w:t>
            </w:r>
          </w:p>
        </w:tc>
        <w:tc>
          <w:tcPr>
            <w:tcW w:w="3867"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F7C0FA" w14:textId="77777777" w:rsidR="00C427A4" w:rsidRPr="00AF185E" w:rsidRDefault="00C427A4" w:rsidP="00756370">
            <w:pPr>
              <w:spacing w:after="0" w:line="240" w:lineRule="auto"/>
              <w:rPr>
                <w:sz w:val="24"/>
                <w:szCs w:val="24"/>
              </w:rPr>
            </w:pPr>
          </w:p>
          <w:p w14:paraId="71B2F382" w14:textId="77777777" w:rsidR="00C427A4" w:rsidRPr="00AF185E" w:rsidRDefault="00C427A4" w:rsidP="00756370">
            <w:pPr>
              <w:spacing w:after="0" w:line="240" w:lineRule="auto"/>
              <w:jc w:val="center"/>
              <w:rPr>
                <w:sz w:val="24"/>
                <w:szCs w:val="24"/>
              </w:rPr>
            </w:pPr>
            <w:r w:rsidRPr="00AF185E">
              <w:rPr>
                <w:sz w:val="24"/>
                <w:szCs w:val="24"/>
              </w:rPr>
              <w:t>5</w:t>
            </w:r>
          </w:p>
        </w:tc>
      </w:tr>
      <w:tr w:rsidR="00A22F72" w:rsidRPr="00AF185E" w14:paraId="7A81D35D" w14:textId="77777777" w:rsidTr="00756370">
        <w:tc>
          <w:tcPr>
            <w:tcW w:w="1717"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C6E4FB" w14:textId="61967F29" w:rsidR="00A22F72" w:rsidRDefault="00A22F72" w:rsidP="00756370">
            <w:pPr>
              <w:shd w:val="clear" w:color="auto" w:fill="FFFFFF"/>
              <w:spacing w:before="240" w:after="240" w:line="240" w:lineRule="auto"/>
              <w:jc w:val="center"/>
              <w:rPr>
                <w:b/>
                <w:sz w:val="24"/>
                <w:szCs w:val="24"/>
              </w:rPr>
            </w:pPr>
            <w:r>
              <w:rPr>
                <w:b/>
                <w:sz w:val="24"/>
                <w:szCs w:val="24"/>
              </w:rPr>
              <w:t>M</w:t>
            </w:r>
          </w:p>
        </w:tc>
        <w:tc>
          <w:tcPr>
            <w:tcW w:w="34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4B6746" w14:textId="0DC2429E" w:rsidR="00A22F72" w:rsidRPr="0046065F" w:rsidRDefault="00F07DD5" w:rsidP="00756370">
            <w:pPr>
              <w:spacing w:after="0" w:line="240" w:lineRule="auto"/>
              <w:jc w:val="center"/>
              <w:rPr>
                <w:rFonts w:asciiTheme="minorHAnsi" w:hAnsiTheme="minorHAnsi" w:cstheme="minorHAnsi"/>
                <w:sz w:val="24"/>
                <w:szCs w:val="24"/>
              </w:rPr>
            </w:pPr>
            <w:r w:rsidRPr="00F07DD5">
              <w:rPr>
                <w:rFonts w:asciiTheme="minorHAnsi" w:hAnsiTheme="minorHAnsi" w:cstheme="minorHAnsi"/>
                <w:sz w:val="24"/>
                <w:szCs w:val="24"/>
              </w:rPr>
              <w:t>Agentes culturais não contemplados nos Editais do Ciclo I e do Ciclo II da Política Nacional Aldir Blanc (PNAB) no Município de Timon</w:t>
            </w:r>
          </w:p>
        </w:tc>
        <w:tc>
          <w:tcPr>
            <w:tcW w:w="3867"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C5A619" w14:textId="7492D0AD" w:rsidR="00A22F72" w:rsidRPr="00AF185E" w:rsidRDefault="00E03F14" w:rsidP="00F07DD5">
            <w:pPr>
              <w:spacing w:after="0" w:line="240" w:lineRule="auto"/>
              <w:jc w:val="center"/>
              <w:rPr>
                <w:sz w:val="24"/>
                <w:szCs w:val="24"/>
              </w:rPr>
            </w:pPr>
            <w:r>
              <w:rPr>
                <w:sz w:val="24"/>
                <w:szCs w:val="24"/>
              </w:rPr>
              <w:t>10</w:t>
            </w:r>
          </w:p>
        </w:tc>
      </w:tr>
      <w:tr w:rsidR="00AF185E" w:rsidRPr="00AF185E" w14:paraId="6D01CA3E" w14:textId="77777777" w:rsidTr="00756370">
        <w:trPr>
          <w:trHeight w:val="420"/>
        </w:trPr>
        <w:tc>
          <w:tcPr>
            <w:tcW w:w="5159"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C659AA" w14:textId="77777777" w:rsidR="00C427A4" w:rsidRPr="00AF185E" w:rsidRDefault="00C427A4" w:rsidP="00756370">
            <w:pPr>
              <w:shd w:val="clear" w:color="auto" w:fill="FFFFFF"/>
              <w:spacing w:before="240" w:after="240" w:line="240" w:lineRule="auto"/>
              <w:jc w:val="center"/>
              <w:rPr>
                <w:sz w:val="24"/>
                <w:szCs w:val="24"/>
              </w:rPr>
            </w:pPr>
            <w:r w:rsidRPr="00AF185E">
              <w:rPr>
                <w:b/>
                <w:sz w:val="24"/>
                <w:szCs w:val="24"/>
              </w:rPr>
              <w:t>PONTUAÇÃO EXTRA TOTAL</w:t>
            </w:r>
          </w:p>
        </w:tc>
        <w:tc>
          <w:tcPr>
            <w:tcW w:w="3867"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6A81CA" w14:textId="060C011C" w:rsidR="00C427A4" w:rsidRPr="00AF185E" w:rsidRDefault="00E03F14" w:rsidP="00756370">
            <w:pPr>
              <w:shd w:val="clear" w:color="auto" w:fill="FFFFFF"/>
              <w:spacing w:before="240" w:after="240" w:line="240" w:lineRule="auto"/>
              <w:jc w:val="center"/>
              <w:rPr>
                <w:sz w:val="24"/>
                <w:szCs w:val="24"/>
              </w:rPr>
            </w:pPr>
            <w:r>
              <w:rPr>
                <w:sz w:val="24"/>
                <w:szCs w:val="24"/>
              </w:rPr>
              <w:t>30</w:t>
            </w:r>
            <w:r w:rsidR="00C427A4" w:rsidRPr="00AF185E">
              <w:rPr>
                <w:sz w:val="24"/>
                <w:szCs w:val="24"/>
              </w:rPr>
              <w:t xml:space="preserve"> PONTOS</w:t>
            </w:r>
          </w:p>
        </w:tc>
      </w:tr>
      <w:tr w:rsidR="00AF185E" w:rsidRPr="00AF185E" w14:paraId="2BE4A673" w14:textId="77777777" w:rsidTr="00C31E58">
        <w:trPr>
          <w:trHeight w:val="420"/>
        </w:trPr>
        <w:tc>
          <w:tcPr>
            <w:tcW w:w="9026"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2D1F659" w14:textId="77777777" w:rsidR="0023332A" w:rsidRPr="00AF185E" w:rsidRDefault="0023332A" w:rsidP="00C31E58">
            <w:pPr>
              <w:spacing w:after="0" w:line="240" w:lineRule="auto"/>
              <w:jc w:val="center"/>
              <w:rPr>
                <w:sz w:val="24"/>
                <w:szCs w:val="24"/>
              </w:rPr>
            </w:pPr>
            <w:r w:rsidRPr="00AF185E">
              <w:rPr>
                <w:b/>
                <w:sz w:val="24"/>
                <w:szCs w:val="24"/>
              </w:rPr>
              <w:t>PONTUAÇÃO EXTRA PARA PROPONENTES PESSOAS JURÍDICAS E COLETIVOS OU GRUPOS CULTURAIS SEM CNPJ</w:t>
            </w:r>
          </w:p>
        </w:tc>
      </w:tr>
      <w:tr w:rsidR="00AF185E" w:rsidRPr="00AF185E" w14:paraId="4A33880B" w14:textId="77777777" w:rsidTr="00C31E58">
        <w:tc>
          <w:tcPr>
            <w:tcW w:w="1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DD255C0" w14:textId="77777777" w:rsidR="0023332A" w:rsidRPr="00AF185E" w:rsidRDefault="0023332A" w:rsidP="00C31E58">
            <w:pPr>
              <w:spacing w:after="0" w:line="240" w:lineRule="auto"/>
              <w:jc w:val="center"/>
              <w:rPr>
                <w:sz w:val="24"/>
                <w:szCs w:val="24"/>
              </w:rPr>
            </w:pPr>
            <w:r w:rsidRPr="00AF185E">
              <w:rPr>
                <w:b/>
                <w:sz w:val="24"/>
                <w:szCs w:val="24"/>
              </w:rPr>
              <w:lastRenderedPageBreak/>
              <w:t>Identificação do Ponto Extra</w:t>
            </w:r>
          </w:p>
        </w:tc>
        <w:tc>
          <w:tcPr>
            <w:tcW w:w="3960"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930AE00" w14:textId="77777777" w:rsidR="0023332A" w:rsidRPr="00AF185E" w:rsidRDefault="0023332A" w:rsidP="00C31E58">
            <w:pPr>
              <w:spacing w:after="0" w:line="240" w:lineRule="auto"/>
              <w:jc w:val="center"/>
              <w:rPr>
                <w:sz w:val="24"/>
                <w:szCs w:val="24"/>
              </w:rPr>
            </w:pPr>
            <w:r w:rsidRPr="00AF185E">
              <w:rPr>
                <w:b/>
                <w:sz w:val="24"/>
                <w:szCs w:val="24"/>
              </w:rPr>
              <w:t>Descrição do Ponto Extra</w:t>
            </w:r>
          </w:p>
        </w:tc>
        <w:tc>
          <w:tcPr>
            <w:tcW w:w="34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B8FE43B" w14:textId="77777777" w:rsidR="0023332A" w:rsidRPr="00AF185E" w:rsidRDefault="0023332A" w:rsidP="00C31E58">
            <w:pPr>
              <w:spacing w:after="0" w:line="240" w:lineRule="auto"/>
              <w:jc w:val="center"/>
              <w:rPr>
                <w:sz w:val="24"/>
                <w:szCs w:val="24"/>
              </w:rPr>
            </w:pPr>
            <w:r w:rsidRPr="00AF185E">
              <w:rPr>
                <w:b/>
                <w:sz w:val="24"/>
                <w:szCs w:val="24"/>
              </w:rPr>
              <w:t xml:space="preserve">Pontuação </w:t>
            </w:r>
          </w:p>
        </w:tc>
      </w:tr>
      <w:tr w:rsidR="00AF185E" w:rsidRPr="00AF185E" w14:paraId="37496A59" w14:textId="77777777" w:rsidTr="00C31E58">
        <w:trPr>
          <w:trHeight w:val="300"/>
        </w:trPr>
        <w:tc>
          <w:tcPr>
            <w:tcW w:w="1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35F6FB51" w14:textId="20653BE3" w:rsidR="0023332A" w:rsidRPr="00AF185E" w:rsidRDefault="00F07DD5" w:rsidP="00C31E58">
            <w:pPr>
              <w:spacing w:line="240" w:lineRule="auto"/>
              <w:jc w:val="center"/>
              <w:rPr>
                <w:b/>
                <w:bCs/>
                <w:sz w:val="24"/>
                <w:szCs w:val="24"/>
              </w:rPr>
            </w:pPr>
            <w:r>
              <w:rPr>
                <w:b/>
                <w:bCs/>
                <w:sz w:val="24"/>
                <w:szCs w:val="24"/>
              </w:rPr>
              <w:t>N</w:t>
            </w:r>
          </w:p>
        </w:tc>
        <w:tc>
          <w:tcPr>
            <w:tcW w:w="3960"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F142CCA" w14:textId="72CF5438" w:rsidR="0023332A" w:rsidRPr="0046065F" w:rsidRDefault="0023332A" w:rsidP="00C31E58">
            <w:pPr>
              <w:spacing w:after="0" w:line="240" w:lineRule="auto"/>
              <w:jc w:val="center"/>
              <w:rPr>
                <w:rFonts w:asciiTheme="minorHAnsi" w:hAnsiTheme="minorHAnsi" w:cstheme="minorHAnsi"/>
                <w:sz w:val="24"/>
                <w:szCs w:val="24"/>
              </w:rPr>
            </w:pPr>
            <w:r w:rsidRPr="0046065F">
              <w:rPr>
                <w:rFonts w:asciiTheme="minorHAnsi" w:hAnsiTheme="minorHAnsi" w:cstheme="minorHAnsi"/>
                <w:sz w:val="24"/>
                <w:szCs w:val="24"/>
              </w:rPr>
              <w:t xml:space="preserve">Pessoas jurídicas ou coletivos/grupos compostos </w:t>
            </w:r>
            <w:r w:rsidRPr="00F07DD5">
              <w:rPr>
                <w:rFonts w:asciiTheme="minorHAnsi" w:hAnsiTheme="minorHAnsi" w:cstheme="minorHAnsi"/>
                <w:b/>
                <w:bCs/>
                <w:sz w:val="24"/>
                <w:szCs w:val="24"/>
              </w:rPr>
              <w:t xml:space="preserve">majoritariamente </w:t>
            </w:r>
            <w:r w:rsidRPr="0046065F">
              <w:rPr>
                <w:rFonts w:asciiTheme="minorHAnsi" w:hAnsiTheme="minorHAnsi" w:cstheme="minorHAnsi"/>
                <w:sz w:val="24"/>
                <w:szCs w:val="24"/>
              </w:rPr>
              <w:t xml:space="preserve">por </w:t>
            </w:r>
            <w:r w:rsidR="00E50892" w:rsidRPr="0046065F">
              <w:rPr>
                <w:rFonts w:asciiTheme="minorHAnsi" w:hAnsiTheme="minorHAnsi" w:cstheme="minorHAnsi"/>
                <w:sz w:val="24"/>
                <w:szCs w:val="24"/>
              </w:rPr>
              <w:t>mulheres</w:t>
            </w:r>
          </w:p>
        </w:tc>
        <w:tc>
          <w:tcPr>
            <w:tcW w:w="34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4071D79" w14:textId="77777777" w:rsidR="0023332A" w:rsidRPr="00AF185E" w:rsidRDefault="0023332A" w:rsidP="00C31E58">
            <w:pPr>
              <w:spacing w:after="0" w:line="240" w:lineRule="auto"/>
              <w:jc w:val="center"/>
              <w:rPr>
                <w:sz w:val="24"/>
                <w:szCs w:val="24"/>
              </w:rPr>
            </w:pPr>
            <w:r w:rsidRPr="00AF185E">
              <w:rPr>
                <w:sz w:val="24"/>
                <w:szCs w:val="24"/>
              </w:rPr>
              <w:t>5</w:t>
            </w:r>
          </w:p>
          <w:p w14:paraId="40026780" w14:textId="77777777" w:rsidR="0023332A" w:rsidRPr="00AF185E" w:rsidRDefault="0023332A" w:rsidP="00C31E58">
            <w:pPr>
              <w:spacing w:line="240" w:lineRule="auto"/>
              <w:rPr>
                <w:sz w:val="24"/>
                <w:szCs w:val="24"/>
              </w:rPr>
            </w:pPr>
          </w:p>
        </w:tc>
      </w:tr>
      <w:tr w:rsidR="00AF185E" w:rsidRPr="00AF185E" w14:paraId="094243C7" w14:textId="77777777" w:rsidTr="00C31E58">
        <w:tc>
          <w:tcPr>
            <w:tcW w:w="1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681B1CD" w14:textId="1E1DFD8A" w:rsidR="0023332A" w:rsidRPr="00AF185E" w:rsidRDefault="00F07DD5" w:rsidP="00C31E58">
            <w:pPr>
              <w:shd w:val="clear" w:color="auto" w:fill="FFFFFF" w:themeFill="background1"/>
              <w:spacing w:before="240" w:after="240" w:line="240" w:lineRule="auto"/>
              <w:jc w:val="center"/>
              <w:rPr>
                <w:b/>
                <w:bCs/>
                <w:sz w:val="24"/>
                <w:szCs w:val="24"/>
              </w:rPr>
            </w:pPr>
            <w:r>
              <w:rPr>
                <w:b/>
                <w:bCs/>
                <w:sz w:val="24"/>
                <w:szCs w:val="24"/>
              </w:rPr>
              <w:t>O</w:t>
            </w:r>
          </w:p>
        </w:tc>
        <w:tc>
          <w:tcPr>
            <w:tcW w:w="3960"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88EB44E" w14:textId="77777777" w:rsidR="0023332A" w:rsidRPr="0046065F" w:rsidRDefault="0023332A" w:rsidP="00C31E58">
            <w:pPr>
              <w:spacing w:after="0" w:line="240" w:lineRule="auto"/>
              <w:jc w:val="center"/>
              <w:rPr>
                <w:rFonts w:asciiTheme="minorHAnsi" w:hAnsiTheme="minorHAnsi" w:cstheme="minorHAnsi"/>
                <w:sz w:val="24"/>
                <w:szCs w:val="24"/>
              </w:rPr>
            </w:pPr>
            <w:r w:rsidRPr="0046065F">
              <w:rPr>
                <w:rFonts w:asciiTheme="minorHAnsi" w:hAnsiTheme="minorHAnsi" w:cstheme="minorHAnsi"/>
                <w:sz w:val="24"/>
                <w:szCs w:val="24"/>
              </w:rPr>
              <w:t xml:space="preserve">Pessoas jurídicas ou coletivos/grupos compostos </w:t>
            </w:r>
            <w:r w:rsidRPr="00F07DD5">
              <w:rPr>
                <w:rFonts w:asciiTheme="minorHAnsi" w:hAnsiTheme="minorHAnsi" w:cstheme="minorHAnsi"/>
                <w:b/>
                <w:bCs/>
                <w:sz w:val="24"/>
                <w:szCs w:val="24"/>
              </w:rPr>
              <w:t>majoritariamente</w:t>
            </w:r>
            <w:r w:rsidRPr="0046065F">
              <w:rPr>
                <w:rFonts w:asciiTheme="minorHAnsi" w:hAnsiTheme="minorHAnsi" w:cstheme="minorHAnsi"/>
                <w:sz w:val="24"/>
                <w:szCs w:val="24"/>
              </w:rPr>
              <w:t xml:space="preserve"> por pessoas negras ou indígenas</w:t>
            </w:r>
          </w:p>
        </w:tc>
        <w:tc>
          <w:tcPr>
            <w:tcW w:w="34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5A7DBF7" w14:textId="77777777" w:rsidR="0023332A" w:rsidRPr="00AF185E" w:rsidRDefault="0023332A" w:rsidP="00C31E58">
            <w:pPr>
              <w:spacing w:after="240" w:line="240" w:lineRule="auto"/>
              <w:rPr>
                <w:sz w:val="24"/>
                <w:szCs w:val="24"/>
              </w:rPr>
            </w:pPr>
          </w:p>
          <w:p w14:paraId="73AE8571" w14:textId="77777777" w:rsidR="0023332A" w:rsidRPr="00AF185E" w:rsidRDefault="0023332A" w:rsidP="00C31E58">
            <w:pPr>
              <w:spacing w:after="0" w:line="240" w:lineRule="auto"/>
              <w:jc w:val="center"/>
              <w:rPr>
                <w:sz w:val="24"/>
                <w:szCs w:val="24"/>
              </w:rPr>
            </w:pPr>
            <w:r w:rsidRPr="00AF185E">
              <w:rPr>
                <w:sz w:val="24"/>
                <w:szCs w:val="24"/>
              </w:rPr>
              <w:t>5</w:t>
            </w:r>
          </w:p>
        </w:tc>
      </w:tr>
      <w:tr w:rsidR="00AF185E" w:rsidRPr="00AF185E" w14:paraId="1C1A0465" w14:textId="77777777" w:rsidTr="00C31E58">
        <w:tc>
          <w:tcPr>
            <w:tcW w:w="1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E2EE95B" w14:textId="7AD907FB" w:rsidR="0023332A" w:rsidRPr="00AF185E" w:rsidRDefault="00F07DD5" w:rsidP="00C31E58">
            <w:pPr>
              <w:shd w:val="clear" w:color="auto" w:fill="FFFFFF" w:themeFill="background1"/>
              <w:spacing w:before="240" w:after="240" w:line="240" w:lineRule="auto"/>
              <w:jc w:val="center"/>
              <w:rPr>
                <w:b/>
                <w:bCs/>
                <w:sz w:val="24"/>
                <w:szCs w:val="24"/>
              </w:rPr>
            </w:pPr>
            <w:r>
              <w:rPr>
                <w:b/>
                <w:bCs/>
                <w:sz w:val="24"/>
                <w:szCs w:val="24"/>
              </w:rPr>
              <w:t>P</w:t>
            </w:r>
          </w:p>
        </w:tc>
        <w:tc>
          <w:tcPr>
            <w:tcW w:w="3960"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8BB2D82" w14:textId="4162A97B" w:rsidR="0023332A" w:rsidRPr="0046065F" w:rsidRDefault="0023332A" w:rsidP="00C31E58">
            <w:pPr>
              <w:spacing w:after="0" w:line="240" w:lineRule="auto"/>
              <w:jc w:val="center"/>
              <w:rPr>
                <w:rFonts w:asciiTheme="minorHAnsi" w:hAnsiTheme="minorHAnsi" w:cstheme="minorHAnsi"/>
                <w:sz w:val="24"/>
                <w:szCs w:val="24"/>
              </w:rPr>
            </w:pPr>
            <w:r w:rsidRPr="0046065F">
              <w:rPr>
                <w:rFonts w:asciiTheme="minorHAnsi" w:hAnsiTheme="minorHAnsi" w:cstheme="minorHAnsi"/>
                <w:sz w:val="24"/>
                <w:szCs w:val="24"/>
              </w:rPr>
              <w:t xml:space="preserve">Pessoas jurídicas compostas </w:t>
            </w:r>
            <w:r w:rsidRPr="00F07DD5">
              <w:rPr>
                <w:rFonts w:asciiTheme="minorHAnsi" w:hAnsiTheme="minorHAnsi" w:cstheme="minorHAnsi"/>
                <w:b/>
                <w:bCs/>
                <w:sz w:val="24"/>
                <w:szCs w:val="24"/>
              </w:rPr>
              <w:t xml:space="preserve">majoritariamente </w:t>
            </w:r>
            <w:r w:rsidRPr="0046065F">
              <w:rPr>
                <w:rFonts w:asciiTheme="minorHAnsi" w:hAnsiTheme="minorHAnsi" w:cstheme="minorHAnsi"/>
                <w:sz w:val="24"/>
                <w:szCs w:val="24"/>
              </w:rPr>
              <w:t>po</w:t>
            </w:r>
            <w:r w:rsidR="00E50892" w:rsidRPr="0046065F">
              <w:rPr>
                <w:rFonts w:asciiTheme="minorHAnsi" w:hAnsiTheme="minorHAnsi" w:cstheme="minorHAnsi"/>
                <w:sz w:val="24"/>
                <w:szCs w:val="24"/>
              </w:rPr>
              <w:t>r pessoas com deficiência</w:t>
            </w:r>
          </w:p>
        </w:tc>
        <w:tc>
          <w:tcPr>
            <w:tcW w:w="34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FCDD22E" w14:textId="77777777" w:rsidR="0023332A" w:rsidRPr="00AF185E" w:rsidRDefault="0023332A" w:rsidP="00C31E58">
            <w:pPr>
              <w:spacing w:after="240" w:line="240" w:lineRule="auto"/>
              <w:rPr>
                <w:sz w:val="24"/>
                <w:szCs w:val="24"/>
              </w:rPr>
            </w:pPr>
          </w:p>
          <w:p w14:paraId="56051596" w14:textId="77777777" w:rsidR="0023332A" w:rsidRPr="00AF185E" w:rsidRDefault="0023332A" w:rsidP="00C31E58">
            <w:pPr>
              <w:spacing w:after="0" w:line="240" w:lineRule="auto"/>
              <w:jc w:val="center"/>
              <w:rPr>
                <w:sz w:val="24"/>
                <w:szCs w:val="24"/>
              </w:rPr>
            </w:pPr>
            <w:r w:rsidRPr="00AF185E">
              <w:rPr>
                <w:sz w:val="24"/>
                <w:szCs w:val="24"/>
              </w:rPr>
              <w:t>5</w:t>
            </w:r>
          </w:p>
        </w:tc>
      </w:tr>
      <w:tr w:rsidR="00AF185E" w:rsidRPr="00AF185E" w14:paraId="3BF17BEF" w14:textId="77777777" w:rsidTr="00C31E58">
        <w:tc>
          <w:tcPr>
            <w:tcW w:w="1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624EC97" w14:textId="6832E624" w:rsidR="0023332A" w:rsidRPr="00AF185E" w:rsidRDefault="00F07DD5" w:rsidP="00C31E58">
            <w:pPr>
              <w:shd w:val="clear" w:color="auto" w:fill="FFFFFF" w:themeFill="background1"/>
              <w:spacing w:after="240" w:line="240" w:lineRule="auto"/>
              <w:jc w:val="center"/>
              <w:rPr>
                <w:b/>
                <w:bCs/>
                <w:sz w:val="24"/>
                <w:szCs w:val="24"/>
              </w:rPr>
            </w:pPr>
            <w:r>
              <w:rPr>
                <w:b/>
                <w:bCs/>
                <w:sz w:val="24"/>
                <w:szCs w:val="24"/>
              </w:rPr>
              <w:t>Q</w:t>
            </w:r>
          </w:p>
        </w:tc>
        <w:tc>
          <w:tcPr>
            <w:tcW w:w="3960"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1954DEC" w14:textId="77777777" w:rsidR="0023332A" w:rsidRPr="0046065F" w:rsidRDefault="0023332A" w:rsidP="00C31E58">
            <w:pPr>
              <w:spacing w:after="0" w:line="240" w:lineRule="auto"/>
              <w:jc w:val="center"/>
              <w:rPr>
                <w:rFonts w:asciiTheme="minorHAnsi" w:hAnsiTheme="minorHAnsi" w:cstheme="minorHAnsi"/>
                <w:sz w:val="24"/>
                <w:szCs w:val="24"/>
              </w:rPr>
            </w:pPr>
            <w:r w:rsidRPr="0046065F">
              <w:rPr>
                <w:rFonts w:asciiTheme="minorHAnsi" w:hAnsiTheme="minorHAnsi" w:cstheme="minorHAnsi"/>
                <w:sz w:val="24"/>
                <w:szCs w:val="24"/>
              </w:rPr>
              <w:t>Pessoas jurídicas ou coletivos/grupos com notória atuação em temáticas relacionadas a: pessoas negras, indígenas, pessoas com deficiência, mulheres, LGBTQIAP+, idosos, crianças, e demais grupos em situação de vulnerabilidade econômica e/ou social</w:t>
            </w:r>
          </w:p>
        </w:tc>
        <w:tc>
          <w:tcPr>
            <w:tcW w:w="34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7DB343F" w14:textId="77777777" w:rsidR="0023332A" w:rsidRPr="00AF185E" w:rsidRDefault="0023332A" w:rsidP="00C31E58">
            <w:pPr>
              <w:spacing w:after="240" w:line="240" w:lineRule="auto"/>
              <w:rPr>
                <w:sz w:val="24"/>
                <w:szCs w:val="24"/>
              </w:rPr>
            </w:pPr>
            <w:r w:rsidRPr="00AF185E">
              <w:br/>
            </w:r>
            <w:r w:rsidRPr="00AF185E">
              <w:br/>
            </w:r>
          </w:p>
          <w:p w14:paraId="6F7022BC" w14:textId="77777777" w:rsidR="0023332A" w:rsidRPr="00AF185E" w:rsidRDefault="0023332A" w:rsidP="00C31E58">
            <w:pPr>
              <w:spacing w:after="0" w:line="240" w:lineRule="auto"/>
              <w:jc w:val="center"/>
              <w:rPr>
                <w:sz w:val="24"/>
                <w:szCs w:val="24"/>
              </w:rPr>
            </w:pPr>
            <w:r w:rsidRPr="00AF185E">
              <w:rPr>
                <w:sz w:val="24"/>
                <w:szCs w:val="24"/>
              </w:rPr>
              <w:t>5</w:t>
            </w:r>
          </w:p>
        </w:tc>
      </w:tr>
      <w:tr w:rsidR="00F07DD5" w:rsidRPr="00AF185E" w14:paraId="28358CCE" w14:textId="77777777" w:rsidTr="00C31E58">
        <w:tc>
          <w:tcPr>
            <w:tcW w:w="1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748B4E" w14:textId="296782EB" w:rsidR="00F07DD5" w:rsidRDefault="00F07DD5" w:rsidP="00C31E58">
            <w:pPr>
              <w:shd w:val="clear" w:color="auto" w:fill="FFFFFF" w:themeFill="background1"/>
              <w:spacing w:after="240" w:line="240" w:lineRule="auto"/>
              <w:jc w:val="center"/>
              <w:rPr>
                <w:b/>
                <w:bCs/>
                <w:sz w:val="24"/>
                <w:szCs w:val="24"/>
              </w:rPr>
            </w:pPr>
            <w:r>
              <w:rPr>
                <w:b/>
                <w:bCs/>
                <w:sz w:val="24"/>
                <w:szCs w:val="24"/>
              </w:rPr>
              <w:t>R</w:t>
            </w:r>
          </w:p>
        </w:tc>
        <w:tc>
          <w:tcPr>
            <w:tcW w:w="3960"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C110F9F" w14:textId="70826F67" w:rsidR="00F07DD5" w:rsidRPr="0046065F" w:rsidRDefault="00F07DD5" w:rsidP="00C31E58">
            <w:pPr>
              <w:spacing w:after="0" w:line="240" w:lineRule="auto"/>
              <w:jc w:val="center"/>
              <w:rPr>
                <w:rFonts w:asciiTheme="minorHAnsi" w:hAnsiTheme="minorHAnsi" w:cstheme="minorHAnsi"/>
                <w:sz w:val="24"/>
                <w:szCs w:val="24"/>
              </w:rPr>
            </w:pPr>
            <w:r>
              <w:rPr>
                <w:rFonts w:asciiTheme="minorHAnsi" w:hAnsiTheme="minorHAnsi" w:cstheme="minorHAnsi"/>
                <w:sz w:val="24"/>
                <w:szCs w:val="24"/>
              </w:rPr>
              <w:t>Pessoas jurídicas ou coletivos/grupos</w:t>
            </w:r>
            <w:r w:rsidRPr="00F07DD5">
              <w:rPr>
                <w:rFonts w:asciiTheme="minorHAnsi" w:hAnsiTheme="minorHAnsi" w:cstheme="minorHAnsi"/>
                <w:sz w:val="24"/>
                <w:szCs w:val="24"/>
              </w:rPr>
              <w:t xml:space="preserve"> não contemplados nos Editais do Ciclo I e do Ciclo II da Política Nacional Aldir Blanc (PNAB) no Município de Timon</w:t>
            </w:r>
          </w:p>
        </w:tc>
        <w:tc>
          <w:tcPr>
            <w:tcW w:w="34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59109E7" w14:textId="4ADB89B9" w:rsidR="00F07DD5" w:rsidRPr="00AF185E" w:rsidRDefault="00E03F14" w:rsidP="00E03F14">
            <w:pPr>
              <w:spacing w:after="240" w:line="240" w:lineRule="auto"/>
              <w:jc w:val="center"/>
            </w:pPr>
            <w:r>
              <w:t>10</w:t>
            </w:r>
          </w:p>
        </w:tc>
      </w:tr>
      <w:tr w:rsidR="00AF185E" w:rsidRPr="00AF185E" w14:paraId="57E12347" w14:textId="77777777" w:rsidTr="00C31E58">
        <w:trPr>
          <w:trHeight w:val="420"/>
        </w:trPr>
        <w:tc>
          <w:tcPr>
            <w:tcW w:w="5544"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A8FDAC7" w14:textId="77777777" w:rsidR="0023332A" w:rsidRPr="00AF185E" w:rsidRDefault="0023332A" w:rsidP="00C31E58">
            <w:pPr>
              <w:shd w:val="clear" w:color="auto" w:fill="FFFFFF"/>
              <w:spacing w:before="240" w:after="240" w:line="240" w:lineRule="auto"/>
              <w:jc w:val="center"/>
              <w:rPr>
                <w:sz w:val="24"/>
                <w:szCs w:val="24"/>
              </w:rPr>
            </w:pPr>
            <w:r w:rsidRPr="00AF185E">
              <w:rPr>
                <w:b/>
                <w:sz w:val="24"/>
                <w:szCs w:val="24"/>
              </w:rPr>
              <w:t>PONTUAÇÃO EXTRA TOTAL</w:t>
            </w:r>
          </w:p>
        </w:tc>
        <w:tc>
          <w:tcPr>
            <w:tcW w:w="34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BC8F80F" w14:textId="62967433" w:rsidR="0023332A" w:rsidRPr="00AF185E" w:rsidRDefault="00E03F14" w:rsidP="00C31E58">
            <w:pPr>
              <w:shd w:val="clear" w:color="auto" w:fill="FFFFFF" w:themeFill="background1"/>
              <w:spacing w:before="240" w:after="240" w:line="240" w:lineRule="auto"/>
              <w:jc w:val="center"/>
              <w:rPr>
                <w:sz w:val="24"/>
                <w:szCs w:val="24"/>
              </w:rPr>
            </w:pPr>
            <w:r>
              <w:rPr>
                <w:sz w:val="24"/>
                <w:szCs w:val="24"/>
              </w:rPr>
              <w:t>30</w:t>
            </w:r>
            <w:r w:rsidR="0023332A" w:rsidRPr="00AF185E">
              <w:rPr>
                <w:sz w:val="24"/>
                <w:szCs w:val="24"/>
              </w:rPr>
              <w:t xml:space="preserve"> PONTOS</w:t>
            </w:r>
          </w:p>
        </w:tc>
      </w:tr>
    </w:tbl>
    <w:p w14:paraId="030A26EE" w14:textId="47C4B4BC" w:rsidR="00AB3243" w:rsidRPr="00AB3243" w:rsidRDefault="00AB3243" w:rsidP="00AB3243">
      <w:pPr>
        <w:pBdr>
          <w:top w:val="nil"/>
          <w:left w:val="nil"/>
          <w:bottom w:val="nil"/>
          <w:right w:val="nil"/>
          <w:between w:val="nil"/>
        </w:pBdr>
        <w:spacing w:before="120" w:after="120" w:line="240" w:lineRule="auto"/>
        <w:ind w:right="120"/>
        <w:jc w:val="both"/>
        <w:rPr>
          <w:rFonts w:asciiTheme="minorHAnsi" w:hAnsiTheme="minorHAnsi" w:cstheme="minorHAnsi"/>
          <w:sz w:val="24"/>
          <w:szCs w:val="24"/>
        </w:rPr>
      </w:pPr>
      <w:r w:rsidRPr="00AB3243">
        <w:rPr>
          <w:rFonts w:asciiTheme="minorHAnsi" w:hAnsiTheme="minorHAnsi" w:cstheme="minorHAnsi"/>
          <w:sz w:val="24"/>
          <w:szCs w:val="24"/>
        </w:rPr>
        <w:t>A avaliação das ações e atividades culturais será realizada por meio da análise do mérito cultural de cada proposta, observados os critérios e respectivos pesos estabelecidos neste Edital. A Comissão de Seleção procederá à análise comparativa das propostas inscritas, considerando sua qualidade, relevância cultural, impacto, coerência, viabilidade de execução e demais critérios de avaliação aplicáveis.</w:t>
      </w:r>
    </w:p>
    <w:p w14:paraId="21D7C95D" w14:textId="520AD322" w:rsidR="00AB3243" w:rsidRDefault="00AB3243" w:rsidP="00AB3243">
      <w:pPr>
        <w:pBdr>
          <w:top w:val="nil"/>
          <w:left w:val="nil"/>
          <w:bottom w:val="nil"/>
          <w:right w:val="nil"/>
          <w:between w:val="nil"/>
        </w:pBdr>
        <w:spacing w:before="120" w:after="120" w:line="240" w:lineRule="auto"/>
        <w:ind w:right="120"/>
        <w:jc w:val="both"/>
        <w:rPr>
          <w:rFonts w:asciiTheme="minorHAnsi" w:hAnsiTheme="minorHAnsi" w:cstheme="minorHAnsi"/>
          <w:sz w:val="24"/>
          <w:szCs w:val="24"/>
        </w:rPr>
      </w:pPr>
      <w:r w:rsidRPr="00AB3243">
        <w:rPr>
          <w:rFonts w:asciiTheme="minorHAnsi" w:hAnsiTheme="minorHAnsi" w:cstheme="minorHAnsi"/>
          <w:sz w:val="24"/>
          <w:szCs w:val="24"/>
        </w:rPr>
        <w:t xml:space="preserve">Será </w:t>
      </w:r>
      <w:r w:rsidRPr="00AB3243">
        <w:rPr>
          <w:rFonts w:asciiTheme="minorHAnsi" w:hAnsiTheme="minorHAnsi" w:cstheme="minorHAnsi"/>
          <w:b/>
          <w:bCs/>
          <w:sz w:val="24"/>
          <w:szCs w:val="24"/>
        </w:rPr>
        <w:t>automaticamente desclassificada</w:t>
      </w:r>
      <w:r w:rsidRPr="00AB3243">
        <w:rPr>
          <w:rFonts w:asciiTheme="minorHAnsi" w:hAnsiTheme="minorHAnsi" w:cstheme="minorHAnsi"/>
          <w:sz w:val="24"/>
          <w:szCs w:val="24"/>
        </w:rPr>
        <w:t xml:space="preserve"> a proposta que obtiver pontuação </w:t>
      </w:r>
      <w:r w:rsidRPr="00AB3243">
        <w:rPr>
          <w:rFonts w:asciiTheme="minorHAnsi" w:hAnsiTheme="minorHAnsi" w:cstheme="minorHAnsi"/>
          <w:b/>
          <w:bCs/>
          <w:sz w:val="24"/>
          <w:szCs w:val="24"/>
        </w:rPr>
        <w:t>inferior a 50 (cinquenta) pontos</w:t>
      </w:r>
      <w:r w:rsidRPr="00AB3243">
        <w:rPr>
          <w:rFonts w:asciiTheme="minorHAnsi" w:hAnsiTheme="minorHAnsi" w:cstheme="minorHAnsi"/>
          <w:sz w:val="24"/>
          <w:szCs w:val="24"/>
        </w:rPr>
        <w:t xml:space="preserve"> na avaliação de mérito cultural, por não alcançar a pontuação mínima exigida para fins de habilitação na etapa de seleção</w:t>
      </w:r>
      <w:r w:rsidR="00E03F14">
        <w:rPr>
          <w:rFonts w:asciiTheme="minorHAnsi" w:hAnsiTheme="minorHAnsi" w:cstheme="minorHAnsi"/>
          <w:sz w:val="24"/>
          <w:szCs w:val="24"/>
        </w:rPr>
        <w:t xml:space="preserve">, assim como as propostas </w:t>
      </w:r>
      <w:r w:rsidR="00E03F14" w:rsidRPr="00E03F14">
        <w:rPr>
          <w:rFonts w:asciiTheme="minorHAnsi" w:hAnsiTheme="minorHAnsi" w:cstheme="minorHAnsi"/>
          <w:b/>
          <w:bCs/>
          <w:sz w:val="24"/>
          <w:szCs w:val="24"/>
        </w:rPr>
        <w:t xml:space="preserve">que não comprovem suas atividades culturais no mínimo </w:t>
      </w:r>
      <w:r w:rsidR="00E03F14" w:rsidRPr="00E03F14">
        <w:rPr>
          <w:rFonts w:asciiTheme="minorHAnsi" w:hAnsiTheme="minorHAnsi" w:cstheme="minorHAnsi"/>
          <w:b/>
          <w:bCs/>
          <w:sz w:val="24"/>
          <w:szCs w:val="24"/>
        </w:rPr>
        <w:lastRenderedPageBreak/>
        <w:t>nos últimos dois anos no Município de Timon</w:t>
      </w:r>
      <w:r w:rsidRPr="00AB3243">
        <w:rPr>
          <w:rFonts w:asciiTheme="minorHAnsi" w:hAnsiTheme="minorHAnsi" w:cstheme="minorHAnsi"/>
          <w:sz w:val="24"/>
          <w:szCs w:val="24"/>
        </w:rPr>
        <w:t>.</w:t>
      </w:r>
      <w:r>
        <w:rPr>
          <w:rFonts w:asciiTheme="minorHAnsi" w:hAnsiTheme="minorHAnsi" w:cstheme="minorHAnsi"/>
          <w:sz w:val="24"/>
          <w:szCs w:val="24"/>
        </w:rPr>
        <w:t xml:space="preserve"> </w:t>
      </w:r>
      <w:r w:rsidRPr="00AB3243">
        <w:rPr>
          <w:rFonts w:asciiTheme="minorHAnsi" w:hAnsiTheme="minorHAnsi" w:cstheme="minorHAnsi"/>
          <w:sz w:val="24"/>
          <w:szCs w:val="24"/>
        </w:rPr>
        <w:t>As propostas habilitadas serão classificadas em ordem decrescente de pontuação, observada a nota final obtida na avaliação de mérito cultural.</w:t>
      </w:r>
      <w:r>
        <w:rPr>
          <w:rFonts w:asciiTheme="minorHAnsi" w:hAnsiTheme="minorHAnsi" w:cstheme="minorHAnsi"/>
          <w:sz w:val="24"/>
          <w:szCs w:val="24"/>
        </w:rPr>
        <w:t xml:space="preserve"> </w:t>
      </w:r>
      <w:r w:rsidRPr="00AB3243">
        <w:rPr>
          <w:rFonts w:asciiTheme="minorHAnsi" w:hAnsiTheme="minorHAnsi" w:cstheme="minorHAnsi"/>
          <w:sz w:val="24"/>
          <w:szCs w:val="24"/>
        </w:rPr>
        <w:t xml:space="preserve">Serão consideradas </w:t>
      </w:r>
      <w:r w:rsidRPr="00AB3243">
        <w:rPr>
          <w:rFonts w:asciiTheme="minorHAnsi" w:hAnsiTheme="minorHAnsi" w:cstheme="minorHAnsi"/>
          <w:b/>
          <w:bCs/>
          <w:sz w:val="24"/>
          <w:szCs w:val="24"/>
        </w:rPr>
        <w:t>aprovadas as 10 (dez) propostas mais bem classificadas</w:t>
      </w:r>
      <w:r w:rsidRPr="00AB3243">
        <w:rPr>
          <w:rFonts w:asciiTheme="minorHAnsi" w:hAnsiTheme="minorHAnsi" w:cstheme="minorHAnsi"/>
          <w:sz w:val="24"/>
          <w:szCs w:val="24"/>
        </w:rPr>
        <w:t>, observado o limite de vagas e de disponibilidade orçamentária previsto neste Edital.</w:t>
      </w:r>
      <w:r>
        <w:rPr>
          <w:rFonts w:asciiTheme="minorHAnsi" w:hAnsiTheme="minorHAnsi" w:cstheme="minorHAnsi"/>
          <w:sz w:val="24"/>
          <w:szCs w:val="24"/>
        </w:rPr>
        <w:t xml:space="preserve"> </w:t>
      </w:r>
      <w:r w:rsidRPr="00AB3243">
        <w:rPr>
          <w:rFonts w:asciiTheme="minorHAnsi" w:hAnsiTheme="minorHAnsi" w:cstheme="minorHAnsi"/>
          <w:sz w:val="24"/>
          <w:szCs w:val="24"/>
        </w:rPr>
        <w:t xml:space="preserve">As </w:t>
      </w:r>
      <w:r w:rsidRPr="00AB3243">
        <w:rPr>
          <w:rFonts w:asciiTheme="minorHAnsi" w:hAnsiTheme="minorHAnsi" w:cstheme="minorHAnsi"/>
          <w:b/>
          <w:bCs/>
          <w:sz w:val="24"/>
          <w:szCs w:val="24"/>
        </w:rPr>
        <w:t>10 (dez) propostas subsequentes comporão o cadastro de suplência</w:t>
      </w:r>
      <w:r w:rsidRPr="00AB3243">
        <w:rPr>
          <w:rFonts w:asciiTheme="minorHAnsi" w:hAnsiTheme="minorHAnsi" w:cstheme="minorHAnsi"/>
          <w:sz w:val="24"/>
          <w:szCs w:val="24"/>
        </w:rPr>
        <w:t>, respeitada a ordem de classificação, podendo ser convocadas em caso de desistência, inabilitação, impedimento ou disponibilidade orçamentária superveniente</w:t>
      </w:r>
      <w:r w:rsidR="00DD5F3E">
        <w:rPr>
          <w:rFonts w:asciiTheme="minorHAnsi" w:hAnsiTheme="minorHAnsi" w:cstheme="minorHAnsi"/>
          <w:sz w:val="24"/>
          <w:szCs w:val="24"/>
        </w:rPr>
        <w:t xml:space="preserve"> sendo que essa </w:t>
      </w:r>
      <w:r w:rsidR="00DD5F3E" w:rsidRPr="00DD5F3E">
        <w:rPr>
          <w:rFonts w:asciiTheme="minorHAnsi" w:hAnsiTheme="minorHAnsi" w:cstheme="minorHAnsi"/>
          <w:sz w:val="24"/>
          <w:szCs w:val="24"/>
        </w:rPr>
        <w:t xml:space="preserve"> convocação de suplentes deverá observar, quando aplicável, a modalidade de concorrência e as regras de reserva e remanejamento de vagas previstas no Item 5 deste Edital</w:t>
      </w:r>
      <w:r>
        <w:rPr>
          <w:rFonts w:asciiTheme="minorHAnsi" w:hAnsiTheme="minorHAnsi" w:cstheme="minorHAnsi"/>
          <w:sz w:val="24"/>
          <w:szCs w:val="24"/>
        </w:rPr>
        <w:t xml:space="preserve"> e a</w:t>
      </w:r>
      <w:r w:rsidRPr="00AB3243">
        <w:rPr>
          <w:rFonts w:asciiTheme="minorHAnsi" w:hAnsiTheme="minorHAnsi" w:cstheme="minorHAnsi"/>
          <w:sz w:val="24"/>
          <w:szCs w:val="24"/>
        </w:rPr>
        <w:t>s demais propostas que obtiverem a pontuação mínima de 50 (cinquenta) pontos, mas que não estiverem entre as 20 (vinte) primeiras colocadas, serão consideradas classificadas, permanecendo apenas em ordem de classificação, sem direito à convocação como suplentes, salvo se houver previsão expressa em ato posterior da Administração Pública.</w:t>
      </w:r>
    </w:p>
    <w:p w14:paraId="6FB3817F" w14:textId="77777777" w:rsidR="006662AA" w:rsidRPr="00AF185E" w:rsidRDefault="006662AA" w:rsidP="006662AA">
      <w:pPr>
        <w:numPr>
          <w:ilvl w:val="1"/>
          <w:numId w:val="1"/>
        </w:numPr>
        <w:pBdr>
          <w:top w:val="nil"/>
          <w:left w:val="nil"/>
          <w:bottom w:val="nil"/>
          <w:right w:val="nil"/>
          <w:between w:val="nil"/>
        </w:pBdr>
        <w:spacing w:before="120" w:after="120" w:line="240" w:lineRule="auto"/>
        <w:ind w:right="120"/>
        <w:jc w:val="both"/>
        <w:rPr>
          <w:rFonts w:asciiTheme="minorHAnsi" w:hAnsiTheme="minorHAnsi" w:cstheme="minorHAnsi"/>
          <w:b/>
          <w:sz w:val="24"/>
          <w:szCs w:val="24"/>
        </w:rPr>
      </w:pPr>
      <w:r w:rsidRPr="00AF185E">
        <w:rPr>
          <w:rFonts w:asciiTheme="minorHAnsi" w:hAnsiTheme="minorHAnsi" w:cstheme="minorHAnsi"/>
          <w:b/>
          <w:sz w:val="24"/>
          <w:szCs w:val="24"/>
        </w:rPr>
        <w:t>Recurso da etapa de seleção</w:t>
      </w:r>
    </w:p>
    <w:p w14:paraId="547BCE09" w14:textId="179FECB5" w:rsidR="006662AA" w:rsidRPr="00AF185E" w:rsidRDefault="006662AA" w:rsidP="006662AA">
      <w:pPr>
        <w:pBdr>
          <w:top w:val="nil"/>
          <w:left w:val="nil"/>
          <w:bottom w:val="nil"/>
          <w:right w:val="nil"/>
          <w:between w:val="nil"/>
        </w:pBdr>
        <w:spacing w:before="120" w:after="120" w:line="240" w:lineRule="auto"/>
        <w:ind w:right="120"/>
        <w:jc w:val="both"/>
        <w:rPr>
          <w:rFonts w:asciiTheme="minorHAnsi" w:hAnsiTheme="minorHAnsi" w:cstheme="minorHAnsi"/>
          <w:sz w:val="24"/>
          <w:szCs w:val="24"/>
        </w:rPr>
      </w:pPr>
      <w:r w:rsidRPr="00AF185E">
        <w:rPr>
          <w:rFonts w:asciiTheme="minorHAnsi" w:hAnsiTheme="minorHAnsi" w:cstheme="minorHAnsi"/>
          <w:sz w:val="24"/>
          <w:szCs w:val="24"/>
        </w:rPr>
        <w:t xml:space="preserve">O resultado provisório da etapa de seleção será divulgado no diário oficial do </w:t>
      </w:r>
      <w:r w:rsidR="003D7623" w:rsidRPr="00AF185E">
        <w:rPr>
          <w:rFonts w:asciiTheme="minorHAnsi" w:hAnsiTheme="minorHAnsi" w:cstheme="minorHAnsi"/>
          <w:sz w:val="24"/>
          <w:szCs w:val="24"/>
        </w:rPr>
        <w:t>Município</w:t>
      </w:r>
      <w:r w:rsidR="00190C4F" w:rsidRPr="00AF185E">
        <w:rPr>
          <w:rFonts w:asciiTheme="minorHAnsi" w:hAnsiTheme="minorHAnsi" w:cstheme="minorHAnsi"/>
          <w:sz w:val="24"/>
          <w:szCs w:val="24"/>
        </w:rPr>
        <w:t xml:space="preserve"> de Timon</w:t>
      </w:r>
      <w:r w:rsidRPr="00AF185E">
        <w:rPr>
          <w:rFonts w:asciiTheme="minorHAnsi" w:hAnsiTheme="minorHAnsi" w:cstheme="minorHAnsi"/>
          <w:sz w:val="24"/>
          <w:szCs w:val="24"/>
        </w:rPr>
        <w:t xml:space="preserve"> e no site oficial d</w:t>
      </w:r>
      <w:r w:rsidR="00190C4F" w:rsidRPr="00AF185E">
        <w:rPr>
          <w:rFonts w:asciiTheme="minorHAnsi" w:hAnsiTheme="minorHAnsi" w:cstheme="minorHAnsi"/>
          <w:sz w:val="24"/>
          <w:szCs w:val="24"/>
        </w:rPr>
        <w:t>a Prefeitura de Timon</w:t>
      </w:r>
      <w:r w:rsidRPr="00AF185E">
        <w:rPr>
          <w:rFonts w:asciiTheme="minorHAnsi" w:hAnsiTheme="minorHAnsi" w:cstheme="minorHAnsi"/>
          <w:sz w:val="24"/>
          <w:szCs w:val="24"/>
        </w:rPr>
        <w:t>.</w:t>
      </w:r>
    </w:p>
    <w:p w14:paraId="1F70B130" w14:textId="149BED58" w:rsidR="00907CCF" w:rsidRPr="00907CCF" w:rsidRDefault="00907CCF" w:rsidP="00907CCF">
      <w:pPr>
        <w:pBdr>
          <w:top w:val="nil"/>
          <w:left w:val="nil"/>
          <w:bottom w:val="nil"/>
          <w:right w:val="nil"/>
          <w:between w:val="nil"/>
        </w:pBdr>
        <w:spacing w:before="120" w:after="120" w:line="240" w:lineRule="auto"/>
        <w:ind w:right="120"/>
        <w:jc w:val="both"/>
        <w:rPr>
          <w:rFonts w:asciiTheme="minorHAnsi" w:hAnsiTheme="minorHAnsi" w:cstheme="minorHAnsi"/>
          <w:sz w:val="24"/>
          <w:szCs w:val="24"/>
        </w:rPr>
      </w:pPr>
      <w:r w:rsidRPr="00907CCF">
        <w:rPr>
          <w:rFonts w:asciiTheme="minorHAnsi" w:hAnsiTheme="minorHAnsi" w:cstheme="minorHAnsi"/>
          <w:sz w:val="24"/>
          <w:szCs w:val="24"/>
        </w:rPr>
        <w:t>Contra o resultado da Etapa de Seleção, caberá recurso, mediante preenchimento do Anexo VI, dirigido à Fundação Municipal de Cultura, que o encaminhará à equipe responsável pela análise.</w:t>
      </w:r>
      <w:r>
        <w:rPr>
          <w:rFonts w:asciiTheme="minorHAnsi" w:hAnsiTheme="minorHAnsi" w:cstheme="minorHAnsi"/>
          <w:sz w:val="24"/>
          <w:szCs w:val="24"/>
        </w:rPr>
        <w:t xml:space="preserve"> </w:t>
      </w:r>
      <w:r w:rsidRPr="00907CCF">
        <w:rPr>
          <w:rFonts w:asciiTheme="minorHAnsi" w:hAnsiTheme="minorHAnsi" w:cstheme="minorHAnsi"/>
          <w:sz w:val="24"/>
          <w:szCs w:val="24"/>
        </w:rPr>
        <w:t>O recurso deverá ser enviado para o e-mail</w:t>
      </w:r>
      <w:r>
        <w:rPr>
          <w:rFonts w:asciiTheme="minorHAnsi" w:hAnsiTheme="minorHAnsi" w:cstheme="minorHAnsi"/>
          <w:sz w:val="24"/>
          <w:szCs w:val="24"/>
        </w:rPr>
        <w:t xml:space="preserve"> </w:t>
      </w:r>
      <w:r w:rsidRPr="00907CCF">
        <w:rPr>
          <w:rFonts w:asciiTheme="minorHAnsi" w:hAnsiTheme="minorHAnsi" w:cstheme="minorHAnsi"/>
          <w:sz w:val="24"/>
          <w:szCs w:val="24"/>
        </w:rPr>
        <w:t xml:space="preserve">pnab2.acoes@fmc.timon.ma.gov.br, com o assunto </w:t>
      </w:r>
      <w:r w:rsidRPr="005E6EA5">
        <w:rPr>
          <w:rFonts w:asciiTheme="minorHAnsi" w:hAnsiTheme="minorHAnsi" w:cstheme="minorHAnsi"/>
          <w:b/>
          <w:bCs/>
          <w:sz w:val="24"/>
          <w:szCs w:val="24"/>
        </w:rPr>
        <w:t>RECURSO  ETAPA DE SELEÇÃO EDITAL 06</w:t>
      </w:r>
      <w:r w:rsidRPr="00907CCF">
        <w:rPr>
          <w:rFonts w:asciiTheme="minorHAnsi" w:hAnsiTheme="minorHAnsi" w:cstheme="minorHAnsi"/>
          <w:sz w:val="24"/>
          <w:szCs w:val="24"/>
        </w:rPr>
        <w:t>, no prazo de 3 (três) dias úteis, contados a partir do primeiro dia útil subsequente à publicação do resultado.</w:t>
      </w:r>
    </w:p>
    <w:p w14:paraId="1EEF4580" w14:textId="4E2A1452" w:rsidR="00907CCF" w:rsidRDefault="00907CCF" w:rsidP="00907CCF">
      <w:pPr>
        <w:pBdr>
          <w:top w:val="nil"/>
          <w:left w:val="nil"/>
          <w:bottom w:val="nil"/>
          <w:right w:val="nil"/>
          <w:between w:val="nil"/>
        </w:pBdr>
        <w:spacing w:before="120" w:after="120" w:line="240" w:lineRule="auto"/>
        <w:ind w:right="120"/>
        <w:jc w:val="both"/>
        <w:rPr>
          <w:rFonts w:asciiTheme="minorHAnsi" w:hAnsiTheme="minorHAnsi" w:cstheme="minorHAnsi"/>
          <w:sz w:val="24"/>
          <w:szCs w:val="24"/>
        </w:rPr>
      </w:pPr>
      <w:r w:rsidRPr="00907CCF">
        <w:rPr>
          <w:rFonts w:asciiTheme="minorHAnsi" w:hAnsiTheme="minorHAnsi" w:cstheme="minorHAnsi"/>
          <w:sz w:val="24"/>
          <w:szCs w:val="24"/>
        </w:rPr>
        <w:t xml:space="preserve">Não será admitido recurso destinado à inclusão, substituição ou complementação de documento obrigatório que deveria ter sido apresentado no ato da inscrição, tampouco para sanar o descumprimento das exigências previstas no Item </w:t>
      </w:r>
      <w:r>
        <w:rPr>
          <w:rFonts w:asciiTheme="minorHAnsi" w:hAnsiTheme="minorHAnsi" w:cstheme="minorHAnsi"/>
          <w:sz w:val="24"/>
          <w:szCs w:val="24"/>
        </w:rPr>
        <w:t>4</w:t>
      </w:r>
      <w:r w:rsidRPr="00907CCF">
        <w:rPr>
          <w:rFonts w:asciiTheme="minorHAnsi" w:hAnsiTheme="minorHAnsi" w:cstheme="minorHAnsi"/>
          <w:sz w:val="24"/>
          <w:szCs w:val="24"/>
        </w:rPr>
        <w:t xml:space="preserve"> deste Edital. Nessas hipóteses, será mantida a desclassificação da proposta.</w:t>
      </w:r>
    </w:p>
    <w:p w14:paraId="7ACB352F" w14:textId="3843DFD8" w:rsidR="006662AA" w:rsidRPr="00AF185E" w:rsidRDefault="006662AA" w:rsidP="006662AA">
      <w:pPr>
        <w:pBdr>
          <w:top w:val="nil"/>
          <w:left w:val="nil"/>
          <w:bottom w:val="nil"/>
          <w:right w:val="nil"/>
          <w:between w:val="nil"/>
        </w:pBdr>
        <w:spacing w:before="120" w:after="120" w:line="240" w:lineRule="auto"/>
        <w:ind w:right="120"/>
        <w:jc w:val="both"/>
        <w:rPr>
          <w:rFonts w:asciiTheme="minorHAnsi" w:hAnsiTheme="minorHAnsi" w:cstheme="minorHAnsi"/>
          <w:sz w:val="24"/>
          <w:szCs w:val="24"/>
        </w:rPr>
      </w:pPr>
      <w:r w:rsidRPr="00AF185E">
        <w:rPr>
          <w:rFonts w:asciiTheme="minorHAnsi" w:hAnsiTheme="minorHAnsi" w:cstheme="minorHAnsi"/>
          <w:sz w:val="24"/>
          <w:szCs w:val="24"/>
        </w:rPr>
        <w:t>Os recursos apresentados após o prazo não serão avaliados. </w:t>
      </w:r>
    </w:p>
    <w:p w14:paraId="60C43F3D" w14:textId="3AE23730" w:rsidR="006662AA" w:rsidRPr="00AF185E" w:rsidRDefault="006662AA" w:rsidP="006662AA">
      <w:pPr>
        <w:pBdr>
          <w:top w:val="nil"/>
          <w:left w:val="nil"/>
          <w:bottom w:val="nil"/>
          <w:right w:val="nil"/>
          <w:between w:val="nil"/>
        </w:pBdr>
        <w:spacing w:before="120" w:after="120" w:line="240" w:lineRule="auto"/>
        <w:ind w:right="120"/>
        <w:jc w:val="both"/>
        <w:rPr>
          <w:rFonts w:asciiTheme="minorHAnsi" w:hAnsiTheme="minorHAnsi" w:cstheme="minorHAnsi"/>
          <w:sz w:val="24"/>
          <w:szCs w:val="24"/>
        </w:rPr>
      </w:pPr>
      <w:r w:rsidRPr="00AF185E">
        <w:rPr>
          <w:rFonts w:asciiTheme="minorHAnsi" w:hAnsiTheme="minorHAnsi" w:cstheme="minorHAnsi"/>
          <w:sz w:val="24"/>
          <w:szCs w:val="24"/>
        </w:rPr>
        <w:t>Após o julgamento dos recursos, o resultado final da etapa de seleção será divulgado no </w:t>
      </w:r>
      <w:r w:rsidR="003D7623" w:rsidRPr="00AF185E">
        <w:rPr>
          <w:rFonts w:asciiTheme="minorHAnsi" w:hAnsiTheme="minorHAnsi" w:cstheme="minorHAnsi"/>
          <w:sz w:val="24"/>
          <w:szCs w:val="24"/>
        </w:rPr>
        <w:t>diário oficial do Município e no site oficial da Prefeitura de Timon.</w:t>
      </w:r>
    </w:p>
    <w:p w14:paraId="1464C285" w14:textId="77777777" w:rsidR="006662AA" w:rsidRPr="00AF185E" w:rsidRDefault="006662AA" w:rsidP="006662AA">
      <w:pPr>
        <w:numPr>
          <w:ilvl w:val="0"/>
          <w:numId w:val="1"/>
        </w:numPr>
        <w:pBdr>
          <w:top w:val="nil"/>
          <w:left w:val="nil"/>
          <w:bottom w:val="nil"/>
          <w:right w:val="nil"/>
          <w:between w:val="nil"/>
        </w:pBdr>
        <w:spacing w:before="120" w:after="120" w:line="240" w:lineRule="auto"/>
        <w:ind w:right="120"/>
        <w:jc w:val="both"/>
        <w:rPr>
          <w:rFonts w:asciiTheme="minorHAnsi" w:hAnsiTheme="minorHAnsi" w:cstheme="minorHAnsi"/>
          <w:b/>
          <w:sz w:val="24"/>
          <w:szCs w:val="24"/>
        </w:rPr>
      </w:pPr>
      <w:r w:rsidRPr="00AF185E">
        <w:rPr>
          <w:rFonts w:asciiTheme="minorHAnsi" w:hAnsiTheme="minorHAnsi" w:cstheme="minorHAnsi"/>
          <w:b/>
          <w:sz w:val="24"/>
          <w:szCs w:val="24"/>
        </w:rPr>
        <w:t>REMANEJAMENTO DE VAGAS</w:t>
      </w:r>
    </w:p>
    <w:p w14:paraId="4B7C1488" w14:textId="77777777" w:rsidR="006662AA" w:rsidRPr="00AF185E" w:rsidRDefault="006662AA" w:rsidP="006662AA">
      <w:pPr>
        <w:pBdr>
          <w:top w:val="nil"/>
          <w:left w:val="nil"/>
          <w:bottom w:val="nil"/>
          <w:right w:val="nil"/>
          <w:between w:val="nil"/>
        </w:pBdr>
        <w:spacing w:before="120" w:after="120" w:line="240" w:lineRule="auto"/>
        <w:ind w:right="120"/>
        <w:jc w:val="both"/>
        <w:rPr>
          <w:rFonts w:asciiTheme="minorHAnsi" w:hAnsiTheme="minorHAnsi" w:cstheme="minorHAnsi"/>
          <w:sz w:val="24"/>
          <w:szCs w:val="24"/>
        </w:rPr>
      </w:pPr>
      <w:r w:rsidRPr="00AF185E">
        <w:rPr>
          <w:rFonts w:asciiTheme="minorHAnsi" w:hAnsiTheme="minorHAnsi" w:cstheme="minorHAnsi"/>
          <w:sz w:val="24"/>
          <w:szCs w:val="24"/>
        </w:rPr>
        <w:t>Caso não sejam preenchidas todas as vagas deste edital, os recursos remanescentes poderão ser utilizados em outro edital da PNAB.</w:t>
      </w:r>
    </w:p>
    <w:p w14:paraId="3311436B" w14:textId="77777777" w:rsidR="006662AA" w:rsidRPr="00AF185E" w:rsidRDefault="006662AA" w:rsidP="006662AA">
      <w:pPr>
        <w:numPr>
          <w:ilvl w:val="0"/>
          <w:numId w:val="1"/>
        </w:numPr>
        <w:pBdr>
          <w:top w:val="nil"/>
          <w:left w:val="nil"/>
          <w:bottom w:val="nil"/>
          <w:right w:val="nil"/>
          <w:between w:val="nil"/>
        </w:pBdr>
        <w:spacing w:before="120" w:after="120" w:line="240" w:lineRule="auto"/>
        <w:ind w:right="120"/>
        <w:jc w:val="both"/>
        <w:rPr>
          <w:rFonts w:asciiTheme="minorHAnsi" w:hAnsiTheme="minorHAnsi" w:cstheme="minorHAnsi"/>
          <w:b/>
          <w:sz w:val="24"/>
          <w:szCs w:val="24"/>
        </w:rPr>
      </w:pPr>
      <w:r w:rsidRPr="00AF185E">
        <w:rPr>
          <w:rFonts w:ascii="Arial" w:hAnsi="Arial" w:cs="Arial"/>
          <w:b/>
          <w:sz w:val="24"/>
          <w:szCs w:val="24"/>
        </w:rPr>
        <w:t>​</w:t>
      </w:r>
      <w:r w:rsidRPr="00AF185E">
        <w:rPr>
          <w:rFonts w:asciiTheme="minorHAnsi" w:hAnsiTheme="minorHAnsi" w:cstheme="minorHAnsi"/>
          <w:b/>
          <w:sz w:val="24"/>
          <w:szCs w:val="24"/>
        </w:rPr>
        <w:t xml:space="preserve"> ETAPA DE HABILITAÇÃO </w:t>
      </w:r>
    </w:p>
    <w:p w14:paraId="5FA57753" w14:textId="77777777" w:rsidR="006662AA" w:rsidRPr="00935313" w:rsidRDefault="006662AA" w:rsidP="006662AA">
      <w:pPr>
        <w:numPr>
          <w:ilvl w:val="1"/>
          <w:numId w:val="1"/>
        </w:numPr>
        <w:pBdr>
          <w:top w:val="nil"/>
          <w:left w:val="nil"/>
          <w:bottom w:val="nil"/>
          <w:right w:val="nil"/>
          <w:between w:val="nil"/>
        </w:pBdr>
        <w:spacing w:before="120" w:after="120" w:line="240" w:lineRule="auto"/>
        <w:ind w:right="120"/>
        <w:jc w:val="both"/>
        <w:rPr>
          <w:rFonts w:asciiTheme="minorHAnsi" w:hAnsiTheme="minorHAnsi"/>
          <w:b/>
          <w:bCs/>
          <w:sz w:val="24"/>
          <w:szCs w:val="24"/>
        </w:rPr>
      </w:pPr>
      <w:r w:rsidRPr="00935313">
        <w:rPr>
          <w:rFonts w:asciiTheme="minorHAnsi" w:hAnsiTheme="minorHAnsi"/>
          <w:b/>
          <w:bCs/>
          <w:sz w:val="24"/>
          <w:szCs w:val="24"/>
        </w:rPr>
        <w:t>Documentos necessários</w:t>
      </w:r>
    </w:p>
    <w:p w14:paraId="69DFA608" w14:textId="19B6A208" w:rsidR="006662AA" w:rsidRPr="00935313" w:rsidRDefault="006662AA" w:rsidP="006662AA">
      <w:pPr>
        <w:pBdr>
          <w:top w:val="nil"/>
          <w:left w:val="nil"/>
          <w:bottom w:val="nil"/>
          <w:right w:val="nil"/>
          <w:between w:val="nil"/>
        </w:pBdr>
        <w:spacing w:before="120" w:after="120" w:line="240" w:lineRule="auto"/>
        <w:ind w:right="120"/>
        <w:jc w:val="both"/>
        <w:rPr>
          <w:rFonts w:asciiTheme="minorHAnsi" w:hAnsiTheme="minorHAnsi" w:cstheme="minorHAnsi"/>
          <w:sz w:val="24"/>
          <w:szCs w:val="24"/>
        </w:rPr>
      </w:pPr>
      <w:r w:rsidRPr="00935313">
        <w:rPr>
          <w:rFonts w:asciiTheme="minorHAnsi" w:hAnsiTheme="minorHAnsi" w:cstheme="minorHAnsi"/>
          <w:sz w:val="24"/>
          <w:szCs w:val="24"/>
        </w:rPr>
        <w:t>O agente cultural responsável pel</w:t>
      </w:r>
      <w:r w:rsidR="00AB3243">
        <w:rPr>
          <w:rFonts w:asciiTheme="minorHAnsi" w:hAnsiTheme="minorHAnsi" w:cstheme="minorHAnsi"/>
          <w:sz w:val="24"/>
          <w:szCs w:val="24"/>
        </w:rPr>
        <w:t>a</w:t>
      </w:r>
      <w:r w:rsidRPr="00935313">
        <w:rPr>
          <w:rFonts w:asciiTheme="minorHAnsi" w:hAnsiTheme="minorHAnsi" w:cstheme="minorHAnsi"/>
          <w:sz w:val="24"/>
          <w:szCs w:val="24"/>
        </w:rPr>
        <w:t xml:space="preserve"> </w:t>
      </w:r>
      <w:r w:rsidR="006A5A35">
        <w:rPr>
          <w:rFonts w:asciiTheme="minorHAnsi" w:hAnsiTheme="minorHAnsi" w:cstheme="minorHAnsi"/>
          <w:sz w:val="24"/>
          <w:szCs w:val="24"/>
        </w:rPr>
        <w:t>ação/atividade</w:t>
      </w:r>
      <w:r w:rsidRPr="00935313">
        <w:rPr>
          <w:rFonts w:asciiTheme="minorHAnsi" w:hAnsiTheme="minorHAnsi" w:cstheme="minorHAnsi"/>
          <w:sz w:val="24"/>
          <w:szCs w:val="24"/>
        </w:rPr>
        <w:t xml:space="preserve"> selecionado deverá encaminhar no prazo de </w:t>
      </w:r>
      <w:r w:rsidR="0037111D">
        <w:rPr>
          <w:rFonts w:asciiTheme="minorHAnsi" w:hAnsiTheme="minorHAnsi" w:cstheme="minorHAnsi"/>
          <w:sz w:val="24"/>
          <w:szCs w:val="24"/>
        </w:rPr>
        <w:t>3</w:t>
      </w:r>
      <w:r w:rsidR="007A3401" w:rsidRPr="00935313">
        <w:rPr>
          <w:rFonts w:asciiTheme="minorHAnsi" w:hAnsiTheme="minorHAnsi" w:cstheme="minorHAnsi"/>
          <w:sz w:val="24"/>
          <w:szCs w:val="24"/>
        </w:rPr>
        <w:t xml:space="preserve"> (</w:t>
      </w:r>
      <w:r w:rsidR="0037111D">
        <w:rPr>
          <w:rFonts w:asciiTheme="minorHAnsi" w:hAnsiTheme="minorHAnsi" w:cstheme="minorHAnsi"/>
          <w:sz w:val="24"/>
          <w:szCs w:val="24"/>
        </w:rPr>
        <w:t>três</w:t>
      </w:r>
      <w:r w:rsidR="007A3401" w:rsidRPr="00935313">
        <w:rPr>
          <w:rFonts w:asciiTheme="minorHAnsi" w:hAnsiTheme="minorHAnsi" w:cstheme="minorHAnsi"/>
          <w:sz w:val="24"/>
          <w:szCs w:val="24"/>
        </w:rPr>
        <w:t>)</w:t>
      </w:r>
      <w:r w:rsidR="002578E1" w:rsidRPr="00935313">
        <w:rPr>
          <w:rFonts w:asciiTheme="minorHAnsi" w:hAnsiTheme="minorHAnsi" w:cstheme="minorHAnsi"/>
          <w:sz w:val="24"/>
          <w:szCs w:val="24"/>
        </w:rPr>
        <w:t xml:space="preserve"> dias uteis</w:t>
      </w:r>
      <w:r w:rsidRPr="00935313">
        <w:rPr>
          <w:rFonts w:asciiTheme="minorHAnsi" w:hAnsiTheme="minorHAnsi" w:cstheme="minorHAnsi"/>
          <w:sz w:val="24"/>
          <w:szCs w:val="24"/>
        </w:rPr>
        <w:t xml:space="preserve"> após a publicação do resultado final de seleção, por meio </w:t>
      </w:r>
      <w:r w:rsidR="002578E1" w:rsidRPr="00935313">
        <w:rPr>
          <w:rFonts w:asciiTheme="minorHAnsi" w:hAnsiTheme="minorHAnsi" w:cstheme="minorHAnsi"/>
          <w:sz w:val="24"/>
          <w:szCs w:val="24"/>
        </w:rPr>
        <w:t>do e-mail</w:t>
      </w:r>
      <w:r w:rsidR="00907CCF">
        <w:rPr>
          <w:rFonts w:asciiTheme="minorHAnsi" w:hAnsiTheme="minorHAnsi" w:cstheme="minorHAnsi"/>
          <w:sz w:val="24"/>
          <w:szCs w:val="24"/>
        </w:rPr>
        <w:t xml:space="preserve"> </w:t>
      </w:r>
      <w:hyperlink r:id="rId18" w:history="1">
        <w:r w:rsidR="00241055" w:rsidRPr="00932B04">
          <w:rPr>
            <w:rStyle w:val="Hyperlink"/>
            <w:rFonts w:asciiTheme="minorHAnsi" w:hAnsiTheme="minorHAnsi" w:cstheme="minorHAnsi"/>
            <w:sz w:val="24"/>
            <w:szCs w:val="24"/>
          </w:rPr>
          <w:t>pnab2.acoes@fmc.timon.ma.gov.br</w:t>
        </w:r>
      </w:hyperlink>
      <w:r w:rsidR="00241055">
        <w:rPr>
          <w:rFonts w:asciiTheme="minorHAnsi" w:hAnsiTheme="minorHAnsi" w:cstheme="minorHAnsi"/>
          <w:sz w:val="24"/>
          <w:szCs w:val="24"/>
        </w:rPr>
        <w:t xml:space="preserve"> </w:t>
      </w:r>
      <w:r w:rsidR="00AB3804" w:rsidRPr="00935313">
        <w:rPr>
          <w:rFonts w:asciiTheme="minorHAnsi" w:hAnsiTheme="minorHAnsi" w:cstheme="minorHAnsi"/>
          <w:sz w:val="24"/>
          <w:szCs w:val="24"/>
        </w:rPr>
        <w:t xml:space="preserve">com </w:t>
      </w:r>
      <w:r w:rsidR="00AB3804" w:rsidRPr="00935313">
        <w:rPr>
          <w:rFonts w:asciiTheme="minorHAnsi" w:hAnsiTheme="minorHAnsi" w:cstheme="minorHAnsi"/>
          <w:b/>
          <w:bCs/>
          <w:sz w:val="24"/>
          <w:szCs w:val="24"/>
        </w:rPr>
        <w:t>Assunto: HABILITAÇÃO EDITAL 0</w:t>
      </w:r>
      <w:r w:rsidR="005E6EA5">
        <w:rPr>
          <w:rFonts w:asciiTheme="minorHAnsi" w:hAnsiTheme="minorHAnsi" w:cstheme="minorHAnsi"/>
          <w:b/>
          <w:bCs/>
          <w:sz w:val="24"/>
          <w:szCs w:val="24"/>
        </w:rPr>
        <w:t>6</w:t>
      </w:r>
      <w:r w:rsidR="00AB3804" w:rsidRPr="00935313">
        <w:rPr>
          <w:rFonts w:asciiTheme="minorHAnsi" w:hAnsiTheme="minorHAnsi" w:cstheme="minorHAnsi"/>
          <w:sz w:val="24"/>
          <w:szCs w:val="24"/>
        </w:rPr>
        <w:t xml:space="preserve"> </w:t>
      </w:r>
      <w:r w:rsidRPr="00935313">
        <w:rPr>
          <w:rFonts w:asciiTheme="minorHAnsi" w:hAnsiTheme="minorHAnsi" w:cstheme="minorHAnsi"/>
          <w:sz w:val="24"/>
          <w:szCs w:val="24"/>
        </w:rPr>
        <w:t>os seguintes documentos:</w:t>
      </w:r>
    </w:p>
    <w:p w14:paraId="582515CA" w14:textId="77777777" w:rsidR="006662AA" w:rsidRPr="00935313" w:rsidRDefault="006662AA" w:rsidP="006662AA">
      <w:pPr>
        <w:pBdr>
          <w:top w:val="nil"/>
          <w:left w:val="nil"/>
          <w:bottom w:val="nil"/>
          <w:right w:val="nil"/>
          <w:between w:val="nil"/>
        </w:pBdr>
        <w:spacing w:before="120" w:after="120" w:line="240" w:lineRule="auto"/>
        <w:ind w:right="120"/>
        <w:jc w:val="both"/>
        <w:rPr>
          <w:rFonts w:asciiTheme="minorHAnsi" w:hAnsiTheme="minorHAnsi" w:cstheme="minorHAnsi"/>
          <w:sz w:val="24"/>
          <w:szCs w:val="24"/>
        </w:rPr>
      </w:pPr>
      <w:r w:rsidRPr="00935313">
        <w:rPr>
          <w:rFonts w:asciiTheme="minorHAnsi" w:hAnsiTheme="minorHAnsi" w:cstheme="minorHAnsi"/>
          <w:sz w:val="24"/>
          <w:szCs w:val="24"/>
        </w:rPr>
        <w:lastRenderedPageBreak/>
        <w:t xml:space="preserve">Se o agente cultural for </w:t>
      </w:r>
      <w:r w:rsidRPr="00935313">
        <w:rPr>
          <w:rFonts w:asciiTheme="minorHAnsi" w:hAnsiTheme="minorHAnsi" w:cstheme="minorHAnsi"/>
          <w:b/>
          <w:sz w:val="24"/>
          <w:szCs w:val="24"/>
        </w:rPr>
        <w:t>pessoa física</w:t>
      </w:r>
      <w:r w:rsidRPr="00935313">
        <w:rPr>
          <w:rFonts w:asciiTheme="minorHAnsi" w:hAnsiTheme="minorHAnsi" w:cstheme="minorHAnsi"/>
          <w:sz w:val="24"/>
          <w:szCs w:val="24"/>
        </w:rPr>
        <w:t xml:space="preserve">: </w:t>
      </w:r>
    </w:p>
    <w:p w14:paraId="21C1DDE5" w14:textId="36B47F3C" w:rsidR="006662AA" w:rsidRPr="00935313" w:rsidRDefault="006662AA" w:rsidP="006662AA">
      <w:pPr>
        <w:pBdr>
          <w:top w:val="nil"/>
          <w:left w:val="nil"/>
          <w:bottom w:val="nil"/>
          <w:right w:val="nil"/>
          <w:between w:val="nil"/>
        </w:pBdr>
        <w:spacing w:before="120" w:after="120" w:line="240" w:lineRule="auto"/>
        <w:ind w:right="120"/>
        <w:jc w:val="both"/>
        <w:rPr>
          <w:rFonts w:asciiTheme="minorHAnsi" w:hAnsiTheme="minorHAnsi" w:cstheme="minorHAnsi"/>
          <w:sz w:val="24"/>
          <w:szCs w:val="24"/>
        </w:rPr>
      </w:pPr>
      <w:r w:rsidRPr="00935313">
        <w:rPr>
          <w:rFonts w:asciiTheme="minorHAnsi" w:hAnsiTheme="minorHAnsi" w:cstheme="minorHAnsi"/>
          <w:sz w:val="24"/>
          <w:szCs w:val="24"/>
        </w:rPr>
        <w:t xml:space="preserve">I – </w:t>
      </w:r>
      <w:r w:rsidR="00730E33" w:rsidRPr="00935313">
        <w:rPr>
          <w:rFonts w:asciiTheme="minorHAnsi" w:hAnsiTheme="minorHAnsi" w:cstheme="minorHAnsi"/>
          <w:sz w:val="24"/>
          <w:szCs w:val="24"/>
        </w:rPr>
        <w:t>Documento</w:t>
      </w:r>
      <w:r w:rsidRPr="00935313">
        <w:rPr>
          <w:rFonts w:asciiTheme="minorHAnsi" w:hAnsiTheme="minorHAnsi" w:cstheme="minorHAnsi"/>
          <w:sz w:val="24"/>
          <w:szCs w:val="24"/>
        </w:rPr>
        <w:t xml:space="preserve"> pessoal do agente cultural que contenha RG e CPF (Ex.: Carteira de Identidade, Carteira Nacional de Habilitação – CNH, Carteira de Trabalho, etc);</w:t>
      </w:r>
    </w:p>
    <w:p w14:paraId="4504B685" w14:textId="2639D3BC" w:rsidR="00B17BA1" w:rsidRPr="00935313" w:rsidRDefault="006662AA" w:rsidP="006662AA">
      <w:pPr>
        <w:pBdr>
          <w:top w:val="nil"/>
          <w:left w:val="nil"/>
          <w:bottom w:val="nil"/>
          <w:right w:val="nil"/>
          <w:between w:val="nil"/>
        </w:pBdr>
        <w:spacing w:before="120" w:after="120" w:line="240" w:lineRule="auto"/>
        <w:ind w:right="120"/>
        <w:jc w:val="both"/>
        <w:rPr>
          <w:rFonts w:asciiTheme="minorHAnsi" w:hAnsiTheme="minorHAnsi" w:cstheme="minorHAnsi"/>
          <w:sz w:val="24"/>
          <w:szCs w:val="24"/>
        </w:rPr>
      </w:pPr>
      <w:r w:rsidRPr="00935313">
        <w:rPr>
          <w:rFonts w:asciiTheme="minorHAnsi" w:hAnsiTheme="minorHAnsi" w:cstheme="minorHAnsi"/>
          <w:sz w:val="24"/>
          <w:szCs w:val="24"/>
        </w:rPr>
        <w:t xml:space="preserve">II - </w:t>
      </w:r>
      <w:r w:rsidR="00730E33" w:rsidRPr="00935313">
        <w:rPr>
          <w:rFonts w:asciiTheme="minorHAnsi" w:hAnsiTheme="minorHAnsi" w:cstheme="minorHAnsi"/>
          <w:sz w:val="24"/>
          <w:szCs w:val="24"/>
        </w:rPr>
        <w:t>Certidão</w:t>
      </w:r>
      <w:r w:rsidRPr="00935313">
        <w:rPr>
          <w:rFonts w:asciiTheme="minorHAnsi" w:hAnsiTheme="minorHAnsi" w:cstheme="minorHAnsi"/>
          <w:sz w:val="24"/>
          <w:szCs w:val="24"/>
        </w:rPr>
        <w:t xml:space="preserve"> negativa de </w:t>
      </w:r>
      <w:r w:rsidR="00730E33" w:rsidRPr="00935313">
        <w:rPr>
          <w:rFonts w:asciiTheme="minorHAnsi" w:hAnsiTheme="minorHAnsi" w:cstheme="minorHAnsi"/>
          <w:sz w:val="24"/>
          <w:szCs w:val="24"/>
        </w:rPr>
        <w:t>débitos</w:t>
      </w:r>
      <w:r w:rsidRPr="00935313">
        <w:rPr>
          <w:rFonts w:asciiTheme="minorHAnsi" w:hAnsiTheme="minorHAnsi" w:cstheme="minorHAnsi"/>
          <w:sz w:val="24"/>
          <w:szCs w:val="24"/>
        </w:rPr>
        <w:t xml:space="preserve"> relativos a </w:t>
      </w:r>
      <w:r w:rsidR="00730E33" w:rsidRPr="00935313">
        <w:rPr>
          <w:rFonts w:asciiTheme="minorHAnsi" w:hAnsiTheme="minorHAnsi" w:cstheme="minorHAnsi"/>
          <w:sz w:val="24"/>
          <w:szCs w:val="24"/>
        </w:rPr>
        <w:t>créditos</w:t>
      </w:r>
      <w:r w:rsidRPr="00935313">
        <w:rPr>
          <w:rFonts w:asciiTheme="minorHAnsi" w:hAnsiTheme="minorHAnsi" w:cstheme="minorHAnsi"/>
          <w:sz w:val="24"/>
          <w:szCs w:val="24"/>
        </w:rPr>
        <w:t xml:space="preserve"> </w:t>
      </w:r>
      <w:r w:rsidR="00730E33" w:rsidRPr="00935313">
        <w:rPr>
          <w:rFonts w:asciiTheme="minorHAnsi" w:hAnsiTheme="minorHAnsi" w:cstheme="minorHAnsi"/>
          <w:sz w:val="24"/>
          <w:szCs w:val="24"/>
        </w:rPr>
        <w:t>tributários</w:t>
      </w:r>
      <w:r w:rsidRPr="00935313">
        <w:rPr>
          <w:rFonts w:asciiTheme="minorHAnsi" w:hAnsiTheme="minorHAnsi" w:cstheme="minorHAnsi"/>
          <w:sz w:val="24"/>
          <w:szCs w:val="24"/>
        </w:rPr>
        <w:t xml:space="preserve"> federais e Dívida Ativa da </w:t>
      </w:r>
      <w:r w:rsidR="00730E33" w:rsidRPr="00935313">
        <w:rPr>
          <w:rFonts w:asciiTheme="minorHAnsi" w:hAnsiTheme="minorHAnsi" w:cstheme="minorHAnsi"/>
          <w:sz w:val="24"/>
          <w:szCs w:val="24"/>
        </w:rPr>
        <w:t>União</w:t>
      </w:r>
      <w:r w:rsidRPr="00935313">
        <w:rPr>
          <w:rFonts w:asciiTheme="minorHAnsi" w:hAnsiTheme="minorHAnsi" w:cstheme="minorHAnsi"/>
          <w:sz w:val="24"/>
          <w:szCs w:val="24"/>
        </w:rPr>
        <w:t>;</w:t>
      </w:r>
    </w:p>
    <w:p w14:paraId="666C5B68" w14:textId="7BE08E23" w:rsidR="00AA5995" w:rsidRPr="00935313" w:rsidRDefault="006662AA" w:rsidP="006662AA">
      <w:pPr>
        <w:pBdr>
          <w:top w:val="nil"/>
          <w:left w:val="nil"/>
          <w:bottom w:val="nil"/>
          <w:right w:val="nil"/>
          <w:between w:val="nil"/>
        </w:pBdr>
        <w:spacing w:before="120" w:after="120" w:line="240" w:lineRule="auto"/>
        <w:ind w:right="120"/>
        <w:jc w:val="both"/>
        <w:rPr>
          <w:rFonts w:asciiTheme="minorHAnsi" w:hAnsiTheme="minorHAnsi" w:cstheme="minorHAnsi"/>
          <w:sz w:val="24"/>
          <w:szCs w:val="24"/>
        </w:rPr>
      </w:pPr>
      <w:r w:rsidRPr="00935313">
        <w:rPr>
          <w:rFonts w:asciiTheme="minorHAnsi" w:hAnsiTheme="minorHAnsi" w:cstheme="minorHAnsi"/>
          <w:sz w:val="24"/>
          <w:szCs w:val="24"/>
        </w:rPr>
        <w:t xml:space="preserve">III - certidões negativas de </w:t>
      </w:r>
      <w:r w:rsidR="00730E33" w:rsidRPr="00935313">
        <w:rPr>
          <w:rFonts w:asciiTheme="minorHAnsi" w:hAnsiTheme="minorHAnsi" w:cstheme="minorHAnsi"/>
          <w:sz w:val="24"/>
          <w:szCs w:val="24"/>
        </w:rPr>
        <w:t>débitos</w:t>
      </w:r>
      <w:r w:rsidRPr="00935313">
        <w:rPr>
          <w:rFonts w:asciiTheme="minorHAnsi" w:hAnsiTheme="minorHAnsi" w:cstheme="minorHAnsi"/>
          <w:sz w:val="24"/>
          <w:szCs w:val="24"/>
        </w:rPr>
        <w:t xml:space="preserve"> relativas </w:t>
      </w:r>
      <w:r w:rsidR="00B91142" w:rsidRPr="00935313">
        <w:rPr>
          <w:rFonts w:asciiTheme="minorHAnsi" w:hAnsiTheme="minorHAnsi" w:cstheme="minorHAnsi"/>
          <w:sz w:val="24"/>
          <w:szCs w:val="24"/>
        </w:rPr>
        <w:t>a</w:t>
      </w:r>
      <w:r w:rsidRPr="00935313">
        <w:rPr>
          <w:rFonts w:asciiTheme="minorHAnsi" w:hAnsiTheme="minorHAnsi" w:cstheme="minorHAnsi"/>
          <w:sz w:val="24"/>
          <w:szCs w:val="24"/>
        </w:rPr>
        <w:t xml:space="preserve"> créditos tributários estaduais</w:t>
      </w:r>
      <w:r w:rsidR="00AF6DA1" w:rsidRPr="00935313">
        <w:rPr>
          <w:rFonts w:asciiTheme="minorHAnsi" w:hAnsiTheme="minorHAnsi" w:cstheme="minorHAnsi"/>
          <w:sz w:val="24"/>
          <w:szCs w:val="24"/>
        </w:rPr>
        <w:t xml:space="preserve"> SEFAZ</w:t>
      </w:r>
      <w:r w:rsidR="00AA5995" w:rsidRPr="00935313">
        <w:rPr>
          <w:rFonts w:asciiTheme="minorHAnsi" w:hAnsiTheme="minorHAnsi" w:cstheme="minorHAnsi"/>
          <w:sz w:val="24"/>
          <w:szCs w:val="24"/>
        </w:rPr>
        <w:t xml:space="preserve"> </w:t>
      </w:r>
      <w:r w:rsidR="0006555D" w:rsidRPr="00935313">
        <w:rPr>
          <w:rFonts w:asciiTheme="minorHAnsi" w:hAnsiTheme="minorHAnsi" w:cstheme="minorHAnsi"/>
          <w:sz w:val="24"/>
          <w:szCs w:val="24"/>
        </w:rPr>
        <w:t xml:space="preserve">– Secretaria de Fazenda; </w:t>
      </w:r>
    </w:p>
    <w:p w14:paraId="256A692B" w14:textId="2B84CD14" w:rsidR="006662AA" w:rsidRPr="00935313" w:rsidRDefault="00AA5995" w:rsidP="006662AA">
      <w:pPr>
        <w:pBdr>
          <w:top w:val="nil"/>
          <w:left w:val="nil"/>
          <w:bottom w:val="nil"/>
          <w:right w:val="nil"/>
          <w:between w:val="nil"/>
        </w:pBdr>
        <w:spacing w:before="120" w:after="120" w:line="240" w:lineRule="auto"/>
        <w:ind w:right="120"/>
        <w:jc w:val="both"/>
        <w:rPr>
          <w:rFonts w:asciiTheme="minorHAnsi" w:hAnsiTheme="minorHAnsi" w:cstheme="minorHAnsi"/>
          <w:sz w:val="24"/>
          <w:szCs w:val="24"/>
        </w:rPr>
      </w:pPr>
      <w:r w:rsidRPr="00935313">
        <w:rPr>
          <w:rFonts w:asciiTheme="minorHAnsi" w:hAnsiTheme="minorHAnsi" w:cstheme="minorHAnsi"/>
          <w:sz w:val="24"/>
          <w:szCs w:val="24"/>
        </w:rPr>
        <w:t xml:space="preserve">IV – </w:t>
      </w:r>
      <w:r w:rsidR="00730E33" w:rsidRPr="00935313">
        <w:rPr>
          <w:rFonts w:asciiTheme="minorHAnsi" w:hAnsiTheme="minorHAnsi" w:cstheme="minorHAnsi"/>
          <w:sz w:val="24"/>
          <w:szCs w:val="24"/>
        </w:rPr>
        <w:t>Certidões</w:t>
      </w:r>
      <w:r w:rsidRPr="00935313">
        <w:rPr>
          <w:rFonts w:asciiTheme="minorHAnsi" w:hAnsiTheme="minorHAnsi" w:cstheme="minorHAnsi"/>
          <w:sz w:val="24"/>
          <w:szCs w:val="24"/>
        </w:rPr>
        <w:t xml:space="preserve"> negativas de débitos relativos </w:t>
      </w:r>
      <w:r w:rsidR="00B91142" w:rsidRPr="00935313">
        <w:rPr>
          <w:rFonts w:asciiTheme="minorHAnsi" w:hAnsiTheme="minorHAnsi" w:cstheme="minorHAnsi"/>
          <w:sz w:val="24"/>
          <w:szCs w:val="24"/>
        </w:rPr>
        <w:t xml:space="preserve">a créditos tributários </w:t>
      </w:r>
      <w:r w:rsidR="006662AA" w:rsidRPr="00935313">
        <w:rPr>
          <w:rFonts w:asciiTheme="minorHAnsi" w:hAnsiTheme="minorHAnsi" w:cstheme="minorHAnsi"/>
          <w:sz w:val="24"/>
          <w:szCs w:val="24"/>
        </w:rPr>
        <w:t xml:space="preserve">municipais, expedidas </w:t>
      </w:r>
      <w:r w:rsidR="00730E33" w:rsidRPr="00935313">
        <w:rPr>
          <w:rFonts w:asciiTheme="minorHAnsi" w:hAnsiTheme="minorHAnsi" w:cstheme="minorHAnsi"/>
          <w:sz w:val="24"/>
          <w:szCs w:val="24"/>
        </w:rPr>
        <w:t>pela SEFPOG</w:t>
      </w:r>
      <w:r w:rsidR="0006555D" w:rsidRPr="00935313">
        <w:rPr>
          <w:rFonts w:asciiTheme="minorHAnsi" w:hAnsiTheme="minorHAnsi" w:cstheme="minorHAnsi"/>
          <w:sz w:val="24"/>
          <w:szCs w:val="24"/>
        </w:rPr>
        <w:t xml:space="preserve"> – Secretaria Municipal de Finanças</w:t>
      </w:r>
      <w:r w:rsidR="0082416D" w:rsidRPr="00935313">
        <w:rPr>
          <w:rFonts w:asciiTheme="minorHAnsi" w:hAnsiTheme="minorHAnsi" w:cstheme="minorHAnsi"/>
          <w:sz w:val="24"/>
          <w:szCs w:val="24"/>
        </w:rPr>
        <w:t xml:space="preserve"> Planejamento e Gestão Orçamentaria</w:t>
      </w:r>
      <w:r w:rsidR="0006555D" w:rsidRPr="00935313">
        <w:rPr>
          <w:rFonts w:asciiTheme="minorHAnsi" w:hAnsiTheme="minorHAnsi" w:cstheme="minorHAnsi"/>
          <w:sz w:val="24"/>
          <w:szCs w:val="24"/>
        </w:rPr>
        <w:t xml:space="preserve">; </w:t>
      </w:r>
    </w:p>
    <w:p w14:paraId="7E515B54" w14:textId="3591B642" w:rsidR="006662AA" w:rsidRPr="00935313" w:rsidRDefault="006662AA" w:rsidP="006662AA">
      <w:pPr>
        <w:pBdr>
          <w:top w:val="nil"/>
          <w:left w:val="nil"/>
          <w:bottom w:val="nil"/>
          <w:right w:val="nil"/>
          <w:between w:val="nil"/>
        </w:pBdr>
        <w:spacing w:before="120" w:after="120" w:line="240" w:lineRule="auto"/>
        <w:ind w:right="120"/>
        <w:jc w:val="both"/>
        <w:rPr>
          <w:rFonts w:asciiTheme="minorHAnsi" w:hAnsiTheme="minorHAnsi" w:cstheme="minorHAnsi"/>
          <w:sz w:val="24"/>
          <w:szCs w:val="24"/>
        </w:rPr>
      </w:pPr>
      <w:r w:rsidRPr="00935313">
        <w:rPr>
          <w:rFonts w:asciiTheme="minorHAnsi" w:hAnsiTheme="minorHAnsi" w:cstheme="minorHAnsi"/>
          <w:sz w:val="24"/>
          <w:szCs w:val="24"/>
        </w:rPr>
        <w:t xml:space="preserve">V - </w:t>
      </w:r>
      <w:r w:rsidR="00730E33" w:rsidRPr="00935313">
        <w:rPr>
          <w:rFonts w:asciiTheme="minorHAnsi" w:hAnsiTheme="minorHAnsi" w:cstheme="minorHAnsi"/>
          <w:sz w:val="24"/>
          <w:szCs w:val="24"/>
        </w:rPr>
        <w:t>Certidão</w:t>
      </w:r>
      <w:r w:rsidRPr="00935313">
        <w:rPr>
          <w:rFonts w:asciiTheme="minorHAnsi" w:hAnsiTheme="minorHAnsi" w:cstheme="minorHAnsi"/>
          <w:sz w:val="24"/>
          <w:szCs w:val="24"/>
        </w:rPr>
        <w:t xml:space="preserve"> negativa de </w:t>
      </w:r>
      <w:r w:rsidR="00730E33" w:rsidRPr="00935313">
        <w:rPr>
          <w:rFonts w:asciiTheme="minorHAnsi" w:hAnsiTheme="minorHAnsi" w:cstheme="minorHAnsi"/>
          <w:sz w:val="24"/>
          <w:szCs w:val="24"/>
        </w:rPr>
        <w:t>débitos</w:t>
      </w:r>
      <w:r w:rsidRPr="00935313">
        <w:rPr>
          <w:rFonts w:asciiTheme="minorHAnsi" w:hAnsiTheme="minorHAnsi" w:cstheme="minorHAnsi"/>
          <w:sz w:val="24"/>
          <w:szCs w:val="24"/>
        </w:rPr>
        <w:t xml:space="preserve"> trabalhistas - CNDT, emitida no site do Tribunal Superior do Trabalho; </w:t>
      </w:r>
    </w:p>
    <w:p w14:paraId="22D6EBA6" w14:textId="77777777" w:rsidR="006662AA" w:rsidRPr="00935313" w:rsidRDefault="006662AA" w:rsidP="006662AA">
      <w:pPr>
        <w:pBdr>
          <w:top w:val="nil"/>
          <w:left w:val="nil"/>
          <w:bottom w:val="nil"/>
          <w:right w:val="nil"/>
          <w:between w:val="nil"/>
        </w:pBdr>
        <w:spacing w:before="120" w:after="120" w:line="240" w:lineRule="auto"/>
        <w:ind w:right="120"/>
        <w:jc w:val="both"/>
        <w:rPr>
          <w:rFonts w:asciiTheme="minorHAnsi" w:hAnsiTheme="minorHAnsi" w:cstheme="minorHAnsi"/>
          <w:sz w:val="24"/>
          <w:szCs w:val="24"/>
        </w:rPr>
      </w:pPr>
      <w:r w:rsidRPr="00935313">
        <w:rPr>
          <w:rFonts w:asciiTheme="minorHAnsi" w:hAnsiTheme="minorHAnsi" w:cstheme="minorHAnsi"/>
          <w:sz w:val="24"/>
          <w:szCs w:val="24"/>
        </w:rPr>
        <w:t xml:space="preserve">Se o agente cultural for </w:t>
      </w:r>
      <w:r w:rsidRPr="00935313">
        <w:rPr>
          <w:rFonts w:asciiTheme="minorHAnsi" w:hAnsiTheme="minorHAnsi" w:cstheme="minorHAnsi"/>
          <w:b/>
          <w:sz w:val="24"/>
          <w:szCs w:val="24"/>
        </w:rPr>
        <w:t>pessoa jurídica</w:t>
      </w:r>
      <w:r w:rsidRPr="00935313">
        <w:rPr>
          <w:rFonts w:asciiTheme="minorHAnsi" w:hAnsiTheme="minorHAnsi" w:cstheme="minorHAnsi"/>
          <w:sz w:val="24"/>
          <w:szCs w:val="24"/>
        </w:rPr>
        <w:t xml:space="preserve">: </w:t>
      </w:r>
    </w:p>
    <w:p w14:paraId="2A1B103B" w14:textId="23192D79" w:rsidR="006662AA" w:rsidRPr="00935313" w:rsidRDefault="006662AA" w:rsidP="006662AA">
      <w:pPr>
        <w:pBdr>
          <w:top w:val="nil"/>
          <w:left w:val="nil"/>
          <w:bottom w:val="nil"/>
          <w:right w:val="nil"/>
          <w:between w:val="nil"/>
        </w:pBdr>
        <w:spacing w:before="120" w:after="120" w:line="240" w:lineRule="auto"/>
        <w:ind w:right="120"/>
        <w:jc w:val="both"/>
        <w:rPr>
          <w:rFonts w:asciiTheme="minorHAnsi" w:hAnsiTheme="minorHAnsi" w:cstheme="minorHAnsi"/>
          <w:sz w:val="24"/>
          <w:szCs w:val="24"/>
        </w:rPr>
      </w:pPr>
      <w:r w:rsidRPr="00935313">
        <w:rPr>
          <w:rFonts w:asciiTheme="minorHAnsi" w:hAnsiTheme="minorHAnsi" w:cstheme="minorHAnsi"/>
          <w:sz w:val="24"/>
          <w:szCs w:val="24"/>
        </w:rPr>
        <w:t xml:space="preserve">I - </w:t>
      </w:r>
      <w:r w:rsidR="00730E33" w:rsidRPr="00935313">
        <w:rPr>
          <w:rFonts w:asciiTheme="minorHAnsi" w:hAnsiTheme="minorHAnsi" w:cstheme="minorHAnsi"/>
          <w:sz w:val="24"/>
          <w:szCs w:val="24"/>
        </w:rPr>
        <w:t>Inscrição</w:t>
      </w:r>
      <w:r w:rsidRPr="00935313">
        <w:rPr>
          <w:rFonts w:asciiTheme="minorHAnsi" w:hAnsiTheme="minorHAnsi" w:cstheme="minorHAnsi"/>
          <w:sz w:val="24"/>
          <w:szCs w:val="24"/>
        </w:rPr>
        <w:t xml:space="preserve"> no cadastro nacional de pessoa </w:t>
      </w:r>
      <w:r w:rsidR="00730E33" w:rsidRPr="00935313">
        <w:rPr>
          <w:rFonts w:asciiTheme="minorHAnsi" w:hAnsiTheme="minorHAnsi" w:cstheme="minorHAnsi"/>
          <w:sz w:val="24"/>
          <w:szCs w:val="24"/>
        </w:rPr>
        <w:t>jurídica</w:t>
      </w:r>
      <w:r w:rsidRPr="00935313">
        <w:rPr>
          <w:rFonts w:asciiTheme="minorHAnsi" w:hAnsiTheme="minorHAnsi" w:cstheme="minorHAnsi"/>
          <w:sz w:val="24"/>
          <w:szCs w:val="24"/>
        </w:rPr>
        <w:t xml:space="preserve"> - CNPJ, emitida no site da Secretaria da Receita Federal do Brasil;</w:t>
      </w:r>
    </w:p>
    <w:p w14:paraId="6B4A6180" w14:textId="40C3EBCF" w:rsidR="006662AA" w:rsidRPr="00935313" w:rsidRDefault="006662AA" w:rsidP="006662AA">
      <w:pPr>
        <w:pBdr>
          <w:top w:val="nil"/>
          <w:left w:val="nil"/>
          <w:bottom w:val="nil"/>
          <w:right w:val="nil"/>
          <w:between w:val="nil"/>
        </w:pBdr>
        <w:spacing w:before="120" w:after="120" w:line="240" w:lineRule="auto"/>
        <w:ind w:right="120"/>
        <w:jc w:val="both"/>
        <w:rPr>
          <w:rFonts w:asciiTheme="minorHAnsi" w:hAnsiTheme="minorHAnsi" w:cstheme="minorHAnsi"/>
          <w:sz w:val="24"/>
          <w:szCs w:val="24"/>
        </w:rPr>
      </w:pPr>
      <w:r w:rsidRPr="00935313">
        <w:rPr>
          <w:rFonts w:asciiTheme="minorHAnsi" w:hAnsiTheme="minorHAnsi" w:cstheme="minorHAnsi"/>
          <w:sz w:val="24"/>
          <w:szCs w:val="24"/>
        </w:rPr>
        <w:t xml:space="preserve">II - </w:t>
      </w:r>
      <w:r w:rsidR="00730E33" w:rsidRPr="00935313">
        <w:rPr>
          <w:rFonts w:asciiTheme="minorHAnsi" w:hAnsiTheme="minorHAnsi" w:cstheme="minorHAnsi"/>
          <w:sz w:val="24"/>
          <w:szCs w:val="24"/>
        </w:rPr>
        <w:t>Atos</w:t>
      </w:r>
      <w:r w:rsidRPr="00935313">
        <w:rPr>
          <w:rFonts w:asciiTheme="minorHAnsi" w:hAnsiTheme="minorHAnsi" w:cstheme="minorHAnsi"/>
          <w:sz w:val="24"/>
          <w:szCs w:val="24"/>
        </w:rPr>
        <w:t xml:space="preserve"> constitutivos, qual seja o contrato social, nos casos de pessoas jurídicas com fins lucrativos, ou estatuto, nos casos de organizações da sociedade civil;</w:t>
      </w:r>
    </w:p>
    <w:p w14:paraId="1F8B62F0" w14:textId="77777777" w:rsidR="006662AA" w:rsidRPr="00935313" w:rsidRDefault="006662AA" w:rsidP="006662AA">
      <w:pPr>
        <w:pBdr>
          <w:top w:val="nil"/>
          <w:left w:val="nil"/>
          <w:bottom w:val="nil"/>
          <w:right w:val="nil"/>
          <w:between w:val="nil"/>
        </w:pBdr>
        <w:spacing w:before="120" w:after="120" w:line="240" w:lineRule="auto"/>
        <w:ind w:right="120"/>
        <w:jc w:val="both"/>
        <w:rPr>
          <w:rFonts w:asciiTheme="minorHAnsi" w:hAnsiTheme="minorHAnsi" w:cstheme="minorHAnsi"/>
          <w:sz w:val="24"/>
          <w:szCs w:val="24"/>
        </w:rPr>
      </w:pPr>
      <w:r w:rsidRPr="00935313">
        <w:rPr>
          <w:rFonts w:asciiTheme="minorHAnsi" w:hAnsiTheme="minorHAnsi" w:cstheme="minorHAnsi"/>
          <w:sz w:val="24"/>
          <w:szCs w:val="24"/>
        </w:rPr>
        <w:t>III – documento pessoal do agente cultural que contenha RG e CPF (Ex.: Carteira de Identidade, Carteira Nacional de Habilitação – CNH, Carteira de Trabalho, etc);</w:t>
      </w:r>
    </w:p>
    <w:p w14:paraId="415F5958" w14:textId="403C7666" w:rsidR="006662AA" w:rsidRPr="00935313" w:rsidRDefault="006662AA" w:rsidP="006662AA">
      <w:pPr>
        <w:pBdr>
          <w:top w:val="nil"/>
          <w:left w:val="nil"/>
          <w:bottom w:val="nil"/>
          <w:right w:val="nil"/>
          <w:between w:val="nil"/>
        </w:pBdr>
        <w:spacing w:before="120" w:after="120" w:line="240" w:lineRule="auto"/>
        <w:ind w:right="120"/>
        <w:jc w:val="both"/>
        <w:rPr>
          <w:rFonts w:asciiTheme="minorHAnsi" w:hAnsiTheme="minorHAnsi" w:cstheme="minorHAnsi"/>
          <w:sz w:val="24"/>
          <w:szCs w:val="24"/>
        </w:rPr>
      </w:pPr>
      <w:r w:rsidRPr="00935313">
        <w:rPr>
          <w:rFonts w:asciiTheme="minorHAnsi" w:hAnsiTheme="minorHAnsi" w:cstheme="minorHAnsi"/>
          <w:sz w:val="24"/>
          <w:szCs w:val="24"/>
        </w:rPr>
        <w:t xml:space="preserve">IV - </w:t>
      </w:r>
      <w:r w:rsidR="00730E33" w:rsidRPr="00935313">
        <w:rPr>
          <w:rFonts w:asciiTheme="minorHAnsi" w:hAnsiTheme="minorHAnsi" w:cstheme="minorHAnsi"/>
          <w:sz w:val="24"/>
          <w:szCs w:val="24"/>
        </w:rPr>
        <w:t>Certidão</w:t>
      </w:r>
      <w:r w:rsidRPr="00935313">
        <w:rPr>
          <w:rFonts w:asciiTheme="minorHAnsi" w:hAnsiTheme="minorHAnsi" w:cstheme="minorHAnsi"/>
          <w:sz w:val="24"/>
          <w:szCs w:val="24"/>
        </w:rPr>
        <w:t xml:space="preserve"> negativa de </w:t>
      </w:r>
      <w:r w:rsidR="00730E33" w:rsidRPr="00935313">
        <w:rPr>
          <w:rFonts w:asciiTheme="minorHAnsi" w:hAnsiTheme="minorHAnsi" w:cstheme="minorHAnsi"/>
          <w:sz w:val="24"/>
          <w:szCs w:val="24"/>
        </w:rPr>
        <w:t>falência</w:t>
      </w:r>
      <w:r w:rsidRPr="00935313">
        <w:rPr>
          <w:rFonts w:asciiTheme="minorHAnsi" w:hAnsiTheme="minorHAnsi" w:cstheme="minorHAnsi"/>
          <w:sz w:val="24"/>
          <w:szCs w:val="24"/>
        </w:rPr>
        <w:t xml:space="preserve"> e </w:t>
      </w:r>
      <w:r w:rsidR="00730E33" w:rsidRPr="00935313">
        <w:rPr>
          <w:rFonts w:asciiTheme="minorHAnsi" w:hAnsiTheme="minorHAnsi" w:cstheme="minorHAnsi"/>
          <w:sz w:val="24"/>
          <w:szCs w:val="24"/>
        </w:rPr>
        <w:t>recuperação</w:t>
      </w:r>
      <w:r w:rsidRPr="00935313">
        <w:rPr>
          <w:rFonts w:asciiTheme="minorHAnsi" w:hAnsiTheme="minorHAnsi" w:cstheme="minorHAnsi"/>
          <w:sz w:val="24"/>
          <w:szCs w:val="24"/>
        </w:rPr>
        <w:t xml:space="preserve"> judicial, expedida pelo Tribunal de </w:t>
      </w:r>
      <w:r w:rsidR="00730E33" w:rsidRPr="00935313">
        <w:rPr>
          <w:rFonts w:asciiTheme="minorHAnsi" w:hAnsiTheme="minorHAnsi" w:cstheme="minorHAnsi"/>
          <w:sz w:val="24"/>
          <w:szCs w:val="24"/>
        </w:rPr>
        <w:t>Justiça</w:t>
      </w:r>
      <w:r w:rsidRPr="00935313">
        <w:rPr>
          <w:rFonts w:asciiTheme="minorHAnsi" w:hAnsiTheme="minorHAnsi" w:cstheme="minorHAnsi"/>
          <w:sz w:val="24"/>
          <w:szCs w:val="24"/>
        </w:rPr>
        <w:t xml:space="preserve"> estadual, nos casos de pessoas </w:t>
      </w:r>
      <w:r w:rsidR="00730E33" w:rsidRPr="00935313">
        <w:rPr>
          <w:rFonts w:asciiTheme="minorHAnsi" w:hAnsiTheme="minorHAnsi" w:cstheme="minorHAnsi"/>
          <w:sz w:val="24"/>
          <w:szCs w:val="24"/>
        </w:rPr>
        <w:t>jurídicas</w:t>
      </w:r>
      <w:r w:rsidRPr="00935313">
        <w:rPr>
          <w:rFonts w:asciiTheme="minorHAnsi" w:hAnsiTheme="minorHAnsi" w:cstheme="minorHAnsi"/>
          <w:sz w:val="24"/>
          <w:szCs w:val="24"/>
        </w:rPr>
        <w:t xml:space="preserve"> com fins lucrativos;</w:t>
      </w:r>
    </w:p>
    <w:p w14:paraId="7EDCCE18" w14:textId="3C13197F" w:rsidR="00E10404" w:rsidRPr="00935313" w:rsidRDefault="006662AA" w:rsidP="006662AA">
      <w:pPr>
        <w:pBdr>
          <w:top w:val="nil"/>
          <w:left w:val="nil"/>
          <w:bottom w:val="nil"/>
          <w:right w:val="nil"/>
          <w:between w:val="nil"/>
        </w:pBdr>
        <w:spacing w:before="120" w:after="120" w:line="240" w:lineRule="auto"/>
        <w:ind w:right="120"/>
        <w:jc w:val="both"/>
        <w:rPr>
          <w:rFonts w:asciiTheme="minorHAnsi" w:hAnsiTheme="minorHAnsi" w:cstheme="minorHAnsi"/>
          <w:sz w:val="24"/>
          <w:szCs w:val="24"/>
        </w:rPr>
      </w:pPr>
      <w:r w:rsidRPr="00935313">
        <w:rPr>
          <w:rFonts w:asciiTheme="minorHAnsi" w:hAnsiTheme="minorHAnsi" w:cstheme="minorHAnsi"/>
          <w:sz w:val="24"/>
          <w:szCs w:val="24"/>
        </w:rPr>
        <w:t xml:space="preserve">V - </w:t>
      </w:r>
      <w:r w:rsidR="00730E33" w:rsidRPr="00935313">
        <w:rPr>
          <w:rFonts w:asciiTheme="minorHAnsi" w:hAnsiTheme="minorHAnsi" w:cstheme="minorHAnsi"/>
          <w:sz w:val="24"/>
          <w:szCs w:val="24"/>
        </w:rPr>
        <w:t>Certidão</w:t>
      </w:r>
      <w:r w:rsidRPr="00935313">
        <w:rPr>
          <w:rFonts w:asciiTheme="minorHAnsi" w:hAnsiTheme="minorHAnsi" w:cstheme="minorHAnsi"/>
          <w:sz w:val="24"/>
          <w:szCs w:val="24"/>
        </w:rPr>
        <w:t xml:space="preserve"> negativa de </w:t>
      </w:r>
      <w:r w:rsidR="00730E33" w:rsidRPr="00935313">
        <w:rPr>
          <w:rFonts w:asciiTheme="minorHAnsi" w:hAnsiTheme="minorHAnsi" w:cstheme="minorHAnsi"/>
          <w:sz w:val="24"/>
          <w:szCs w:val="24"/>
        </w:rPr>
        <w:t>débitos</w:t>
      </w:r>
      <w:r w:rsidRPr="00935313">
        <w:rPr>
          <w:rFonts w:asciiTheme="minorHAnsi" w:hAnsiTheme="minorHAnsi" w:cstheme="minorHAnsi"/>
          <w:sz w:val="24"/>
          <w:szCs w:val="24"/>
        </w:rPr>
        <w:t xml:space="preserve"> relativos a </w:t>
      </w:r>
      <w:r w:rsidR="00730E33" w:rsidRPr="00935313">
        <w:rPr>
          <w:rFonts w:asciiTheme="minorHAnsi" w:hAnsiTheme="minorHAnsi" w:cstheme="minorHAnsi"/>
          <w:sz w:val="24"/>
          <w:szCs w:val="24"/>
        </w:rPr>
        <w:t>Créditos</w:t>
      </w:r>
      <w:r w:rsidRPr="00935313">
        <w:rPr>
          <w:rFonts w:asciiTheme="minorHAnsi" w:hAnsiTheme="minorHAnsi" w:cstheme="minorHAnsi"/>
          <w:sz w:val="24"/>
          <w:szCs w:val="24"/>
        </w:rPr>
        <w:t xml:space="preserve"> </w:t>
      </w:r>
      <w:r w:rsidR="00730E33" w:rsidRPr="00935313">
        <w:rPr>
          <w:rFonts w:asciiTheme="minorHAnsi" w:hAnsiTheme="minorHAnsi" w:cstheme="minorHAnsi"/>
          <w:sz w:val="24"/>
          <w:szCs w:val="24"/>
        </w:rPr>
        <w:t>Tributários</w:t>
      </w:r>
      <w:r w:rsidRPr="00935313">
        <w:rPr>
          <w:rFonts w:asciiTheme="minorHAnsi" w:hAnsiTheme="minorHAnsi" w:cstheme="minorHAnsi"/>
          <w:sz w:val="24"/>
          <w:szCs w:val="24"/>
        </w:rPr>
        <w:t xml:space="preserve"> Federais e à </w:t>
      </w:r>
      <w:r w:rsidR="00730E33" w:rsidRPr="00935313">
        <w:rPr>
          <w:rFonts w:asciiTheme="minorHAnsi" w:hAnsiTheme="minorHAnsi" w:cstheme="minorHAnsi"/>
          <w:sz w:val="24"/>
          <w:szCs w:val="24"/>
        </w:rPr>
        <w:t>Dívida</w:t>
      </w:r>
      <w:r w:rsidRPr="00935313">
        <w:rPr>
          <w:rFonts w:asciiTheme="minorHAnsi" w:hAnsiTheme="minorHAnsi" w:cstheme="minorHAnsi"/>
          <w:sz w:val="24"/>
          <w:szCs w:val="24"/>
        </w:rPr>
        <w:t xml:space="preserve"> Ativa da </w:t>
      </w:r>
      <w:r w:rsidR="00730E33" w:rsidRPr="00935313">
        <w:rPr>
          <w:rFonts w:asciiTheme="minorHAnsi" w:hAnsiTheme="minorHAnsi" w:cstheme="minorHAnsi"/>
          <w:sz w:val="24"/>
          <w:szCs w:val="24"/>
        </w:rPr>
        <w:t>União</w:t>
      </w:r>
      <w:r w:rsidRPr="00935313">
        <w:rPr>
          <w:rFonts w:asciiTheme="minorHAnsi" w:hAnsiTheme="minorHAnsi" w:cstheme="minorHAnsi"/>
          <w:sz w:val="24"/>
          <w:szCs w:val="24"/>
        </w:rPr>
        <w:t>;</w:t>
      </w:r>
    </w:p>
    <w:p w14:paraId="01F35BBD" w14:textId="1B675497" w:rsidR="006662AA" w:rsidRPr="00935313" w:rsidRDefault="006662AA" w:rsidP="006662AA">
      <w:pPr>
        <w:pBdr>
          <w:top w:val="nil"/>
          <w:left w:val="nil"/>
          <w:bottom w:val="nil"/>
          <w:right w:val="nil"/>
          <w:between w:val="nil"/>
        </w:pBdr>
        <w:spacing w:before="120" w:after="120" w:line="240" w:lineRule="auto"/>
        <w:ind w:right="120"/>
        <w:jc w:val="both"/>
        <w:rPr>
          <w:rFonts w:asciiTheme="minorHAnsi" w:hAnsiTheme="minorHAnsi" w:cstheme="minorHAnsi"/>
          <w:sz w:val="24"/>
          <w:szCs w:val="24"/>
        </w:rPr>
      </w:pPr>
      <w:r w:rsidRPr="00935313">
        <w:rPr>
          <w:rFonts w:asciiTheme="minorHAnsi" w:hAnsiTheme="minorHAnsi" w:cstheme="minorHAnsi"/>
          <w:sz w:val="24"/>
          <w:szCs w:val="24"/>
        </w:rPr>
        <w:t xml:space="preserve">VI - </w:t>
      </w:r>
      <w:r w:rsidR="00730E33" w:rsidRPr="00935313">
        <w:rPr>
          <w:rFonts w:asciiTheme="minorHAnsi" w:hAnsiTheme="minorHAnsi" w:cstheme="minorHAnsi"/>
          <w:sz w:val="24"/>
          <w:szCs w:val="24"/>
        </w:rPr>
        <w:t>Certidões</w:t>
      </w:r>
      <w:r w:rsidRPr="00935313">
        <w:rPr>
          <w:rFonts w:asciiTheme="minorHAnsi" w:hAnsiTheme="minorHAnsi" w:cstheme="minorHAnsi"/>
          <w:sz w:val="24"/>
          <w:szCs w:val="24"/>
        </w:rPr>
        <w:t xml:space="preserve"> negativas de </w:t>
      </w:r>
      <w:r w:rsidR="00730E33" w:rsidRPr="00935313">
        <w:rPr>
          <w:rFonts w:asciiTheme="minorHAnsi" w:hAnsiTheme="minorHAnsi" w:cstheme="minorHAnsi"/>
          <w:sz w:val="24"/>
          <w:szCs w:val="24"/>
        </w:rPr>
        <w:t>débitos</w:t>
      </w:r>
      <w:r w:rsidRPr="00935313">
        <w:rPr>
          <w:rFonts w:asciiTheme="minorHAnsi" w:hAnsiTheme="minorHAnsi" w:cstheme="minorHAnsi"/>
          <w:sz w:val="24"/>
          <w:szCs w:val="24"/>
        </w:rPr>
        <w:t xml:space="preserve"> estaduais e municipais, expedidas pela </w:t>
      </w:r>
      <w:r w:rsidR="00417EDC" w:rsidRPr="00935313">
        <w:rPr>
          <w:rFonts w:asciiTheme="minorHAnsi" w:hAnsiTheme="minorHAnsi" w:cstheme="minorHAnsi"/>
          <w:sz w:val="24"/>
          <w:szCs w:val="24"/>
        </w:rPr>
        <w:t>SEFPOG – Secretaria Municipal de Finanças Planejamento e Gestão Orçamentaria</w:t>
      </w:r>
      <w:r w:rsidR="00E70917">
        <w:rPr>
          <w:rFonts w:asciiTheme="minorHAnsi" w:hAnsiTheme="minorHAnsi" w:cstheme="minorHAnsi"/>
          <w:sz w:val="24"/>
          <w:szCs w:val="24"/>
        </w:rPr>
        <w:t>.</w:t>
      </w:r>
    </w:p>
    <w:p w14:paraId="7013222C" w14:textId="77777777" w:rsidR="006662AA" w:rsidRPr="00935313" w:rsidRDefault="006662AA" w:rsidP="006662AA">
      <w:pPr>
        <w:pBdr>
          <w:top w:val="nil"/>
          <w:left w:val="nil"/>
          <w:bottom w:val="nil"/>
          <w:right w:val="nil"/>
          <w:between w:val="nil"/>
        </w:pBdr>
        <w:spacing w:before="120" w:after="120" w:line="240" w:lineRule="auto"/>
        <w:ind w:right="120"/>
        <w:jc w:val="both"/>
        <w:rPr>
          <w:rFonts w:asciiTheme="minorHAnsi" w:hAnsiTheme="minorHAnsi" w:cstheme="minorHAnsi"/>
          <w:sz w:val="24"/>
          <w:szCs w:val="24"/>
        </w:rPr>
      </w:pPr>
      <w:r w:rsidRPr="00935313">
        <w:rPr>
          <w:rFonts w:asciiTheme="minorHAnsi" w:hAnsiTheme="minorHAnsi" w:cstheme="minorHAnsi"/>
          <w:sz w:val="24"/>
          <w:szCs w:val="24"/>
        </w:rPr>
        <w:t>VII - certificado de regularidade do Fundo de Garantia do Tempo de Serviço - CRF/FGTS;</w:t>
      </w:r>
    </w:p>
    <w:p w14:paraId="2912DAE3" w14:textId="0162B5A7" w:rsidR="006662AA" w:rsidRPr="00935313" w:rsidRDefault="006662AA" w:rsidP="006662AA">
      <w:pPr>
        <w:pBdr>
          <w:top w:val="nil"/>
          <w:left w:val="nil"/>
          <w:bottom w:val="nil"/>
          <w:right w:val="nil"/>
          <w:between w:val="nil"/>
        </w:pBdr>
        <w:spacing w:before="120" w:after="120" w:line="240" w:lineRule="auto"/>
        <w:ind w:right="120"/>
        <w:jc w:val="both"/>
        <w:rPr>
          <w:rFonts w:asciiTheme="minorHAnsi" w:hAnsiTheme="minorHAnsi" w:cstheme="minorHAnsi"/>
          <w:sz w:val="24"/>
          <w:szCs w:val="24"/>
        </w:rPr>
      </w:pPr>
      <w:r w:rsidRPr="00935313">
        <w:rPr>
          <w:rFonts w:asciiTheme="minorHAnsi" w:hAnsiTheme="minorHAnsi" w:cstheme="minorHAnsi"/>
          <w:sz w:val="24"/>
          <w:szCs w:val="24"/>
        </w:rPr>
        <w:t xml:space="preserve">VIII - </w:t>
      </w:r>
      <w:r w:rsidR="00730E33" w:rsidRPr="00935313">
        <w:rPr>
          <w:rFonts w:asciiTheme="minorHAnsi" w:hAnsiTheme="minorHAnsi" w:cstheme="minorHAnsi"/>
          <w:sz w:val="24"/>
          <w:szCs w:val="24"/>
        </w:rPr>
        <w:t>certidão</w:t>
      </w:r>
      <w:r w:rsidRPr="00935313">
        <w:rPr>
          <w:rFonts w:asciiTheme="minorHAnsi" w:hAnsiTheme="minorHAnsi" w:cstheme="minorHAnsi"/>
          <w:sz w:val="24"/>
          <w:szCs w:val="24"/>
        </w:rPr>
        <w:t xml:space="preserve"> negativa de </w:t>
      </w:r>
      <w:r w:rsidR="00730E33" w:rsidRPr="00935313">
        <w:rPr>
          <w:rFonts w:asciiTheme="minorHAnsi" w:hAnsiTheme="minorHAnsi" w:cstheme="minorHAnsi"/>
          <w:sz w:val="24"/>
          <w:szCs w:val="24"/>
        </w:rPr>
        <w:t>débitos</w:t>
      </w:r>
      <w:r w:rsidRPr="00935313">
        <w:rPr>
          <w:rFonts w:asciiTheme="minorHAnsi" w:hAnsiTheme="minorHAnsi" w:cstheme="minorHAnsi"/>
          <w:sz w:val="24"/>
          <w:szCs w:val="24"/>
        </w:rPr>
        <w:t xml:space="preserve"> trabalhistas - CNDT, emitida no site do Tribunal Superior do Trabalho; </w:t>
      </w:r>
    </w:p>
    <w:p w14:paraId="403CD8BC" w14:textId="77777777" w:rsidR="006662AA" w:rsidRPr="00935313" w:rsidRDefault="006662AA" w:rsidP="006662AA">
      <w:pPr>
        <w:pBdr>
          <w:top w:val="nil"/>
          <w:left w:val="nil"/>
          <w:bottom w:val="nil"/>
          <w:right w:val="nil"/>
          <w:between w:val="nil"/>
        </w:pBdr>
        <w:spacing w:before="120" w:after="120" w:line="240" w:lineRule="auto"/>
        <w:ind w:right="120"/>
        <w:jc w:val="both"/>
        <w:rPr>
          <w:rFonts w:asciiTheme="minorHAnsi" w:hAnsiTheme="minorHAnsi" w:cstheme="minorHAnsi"/>
          <w:b/>
          <w:sz w:val="24"/>
          <w:szCs w:val="24"/>
        </w:rPr>
      </w:pPr>
      <w:r w:rsidRPr="00935313">
        <w:rPr>
          <w:rFonts w:asciiTheme="minorHAnsi" w:hAnsiTheme="minorHAnsi" w:cstheme="minorHAnsi"/>
          <w:sz w:val="24"/>
          <w:szCs w:val="24"/>
        </w:rPr>
        <w:t xml:space="preserve">Se o agente cultural for </w:t>
      </w:r>
      <w:r w:rsidRPr="00935313">
        <w:rPr>
          <w:rFonts w:asciiTheme="minorHAnsi" w:hAnsiTheme="minorHAnsi" w:cstheme="minorHAnsi"/>
          <w:b/>
          <w:sz w:val="24"/>
          <w:szCs w:val="24"/>
        </w:rPr>
        <w:t>grupo ou coletivo sem personalidade jurídica (sem CNPJ):</w:t>
      </w:r>
    </w:p>
    <w:p w14:paraId="79536DCC" w14:textId="79E21BA0" w:rsidR="006662AA" w:rsidRPr="00935313" w:rsidRDefault="006662AA" w:rsidP="006662AA">
      <w:pPr>
        <w:pBdr>
          <w:top w:val="nil"/>
          <w:left w:val="nil"/>
          <w:bottom w:val="nil"/>
          <w:right w:val="nil"/>
          <w:between w:val="nil"/>
        </w:pBdr>
        <w:spacing w:before="120" w:after="120" w:line="240" w:lineRule="auto"/>
        <w:ind w:right="120"/>
        <w:jc w:val="both"/>
        <w:rPr>
          <w:rFonts w:asciiTheme="minorHAnsi" w:hAnsiTheme="minorHAnsi" w:cstheme="minorHAnsi"/>
          <w:sz w:val="24"/>
          <w:szCs w:val="24"/>
        </w:rPr>
      </w:pPr>
      <w:r w:rsidRPr="00935313">
        <w:rPr>
          <w:rFonts w:asciiTheme="minorHAnsi" w:hAnsiTheme="minorHAnsi" w:cstheme="minorHAnsi"/>
          <w:sz w:val="24"/>
          <w:szCs w:val="24"/>
        </w:rPr>
        <w:t xml:space="preserve">I – </w:t>
      </w:r>
      <w:r w:rsidR="00730E33" w:rsidRPr="00935313">
        <w:rPr>
          <w:rFonts w:asciiTheme="minorHAnsi" w:hAnsiTheme="minorHAnsi" w:cstheme="minorHAnsi"/>
          <w:sz w:val="24"/>
          <w:szCs w:val="24"/>
        </w:rPr>
        <w:t>Documento</w:t>
      </w:r>
      <w:r w:rsidRPr="00935313">
        <w:rPr>
          <w:rFonts w:asciiTheme="minorHAnsi" w:hAnsiTheme="minorHAnsi" w:cstheme="minorHAnsi"/>
          <w:sz w:val="24"/>
          <w:szCs w:val="24"/>
        </w:rPr>
        <w:t xml:space="preserve"> pessoal do agente cultural que contenha RG e CPF (Ex.: Carteira de Identidade, Carteira Nacional de Habilitação – CNH, Carteira de Trabalho, etc);</w:t>
      </w:r>
    </w:p>
    <w:p w14:paraId="10A83295" w14:textId="36608CF6" w:rsidR="006662AA" w:rsidRPr="00935313" w:rsidRDefault="006662AA" w:rsidP="006662AA">
      <w:pPr>
        <w:pBdr>
          <w:top w:val="nil"/>
          <w:left w:val="nil"/>
          <w:bottom w:val="nil"/>
          <w:right w:val="nil"/>
          <w:between w:val="nil"/>
        </w:pBdr>
        <w:spacing w:before="120" w:after="120" w:line="240" w:lineRule="auto"/>
        <w:ind w:right="120"/>
        <w:jc w:val="both"/>
        <w:rPr>
          <w:rFonts w:asciiTheme="minorHAnsi" w:hAnsiTheme="minorHAnsi" w:cstheme="minorHAnsi"/>
          <w:sz w:val="24"/>
          <w:szCs w:val="24"/>
        </w:rPr>
      </w:pPr>
      <w:r w:rsidRPr="00935313">
        <w:rPr>
          <w:rFonts w:asciiTheme="minorHAnsi" w:hAnsiTheme="minorHAnsi" w:cstheme="minorHAnsi"/>
          <w:sz w:val="24"/>
          <w:szCs w:val="24"/>
        </w:rPr>
        <w:t xml:space="preserve">II - </w:t>
      </w:r>
      <w:r w:rsidR="00730E33" w:rsidRPr="00935313">
        <w:rPr>
          <w:rFonts w:asciiTheme="minorHAnsi" w:hAnsiTheme="minorHAnsi" w:cstheme="minorHAnsi"/>
          <w:sz w:val="24"/>
          <w:szCs w:val="24"/>
        </w:rPr>
        <w:t>Certidão</w:t>
      </w:r>
      <w:r w:rsidRPr="00935313">
        <w:rPr>
          <w:rFonts w:asciiTheme="minorHAnsi" w:hAnsiTheme="minorHAnsi" w:cstheme="minorHAnsi"/>
          <w:sz w:val="24"/>
          <w:szCs w:val="24"/>
        </w:rPr>
        <w:t xml:space="preserve"> negativa de </w:t>
      </w:r>
      <w:r w:rsidR="00730E33" w:rsidRPr="00935313">
        <w:rPr>
          <w:rFonts w:asciiTheme="minorHAnsi" w:hAnsiTheme="minorHAnsi" w:cstheme="minorHAnsi"/>
          <w:sz w:val="24"/>
          <w:szCs w:val="24"/>
        </w:rPr>
        <w:t>débitos</w:t>
      </w:r>
      <w:r w:rsidRPr="00935313">
        <w:rPr>
          <w:rFonts w:asciiTheme="minorHAnsi" w:hAnsiTheme="minorHAnsi" w:cstheme="minorHAnsi"/>
          <w:sz w:val="24"/>
          <w:szCs w:val="24"/>
        </w:rPr>
        <w:t xml:space="preserve"> relativos a </w:t>
      </w:r>
      <w:r w:rsidR="00730E33" w:rsidRPr="00935313">
        <w:rPr>
          <w:rFonts w:asciiTheme="minorHAnsi" w:hAnsiTheme="minorHAnsi" w:cstheme="minorHAnsi"/>
          <w:sz w:val="24"/>
          <w:szCs w:val="24"/>
        </w:rPr>
        <w:t>créditos</w:t>
      </w:r>
      <w:r w:rsidRPr="00935313">
        <w:rPr>
          <w:rFonts w:asciiTheme="minorHAnsi" w:hAnsiTheme="minorHAnsi" w:cstheme="minorHAnsi"/>
          <w:sz w:val="24"/>
          <w:szCs w:val="24"/>
        </w:rPr>
        <w:t xml:space="preserve"> </w:t>
      </w:r>
      <w:r w:rsidR="00730E33" w:rsidRPr="00935313">
        <w:rPr>
          <w:rFonts w:asciiTheme="minorHAnsi" w:hAnsiTheme="minorHAnsi" w:cstheme="minorHAnsi"/>
          <w:sz w:val="24"/>
          <w:szCs w:val="24"/>
        </w:rPr>
        <w:t>tributários</w:t>
      </w:r>
      <w:r w:rsidRPr="00935313">
        <w:rPr>
          <w:rFonts w:asciiTheme="minorHAnsi" w:hAnsiTheme="minorHAnsi" w:cstheme="minorHAnsi"/>
          <w:sz w:val="24"/>
          <w:szCs w:val="24"/>
        </w:rPr>
        <w:t xml:space="preserve"> federais e Dívida Ativa da </w:t>
      </w:r>
      <w:r w:rsidR="00730E33" w:rsidRPr="00935313">
        <w:rPr>
          <w:rFonts w:asciiTheme="minorHAnsi" w:hAnsiTheme="minorHAnsi" w:cstheme="minorHAnsi"/>
          <w:sz w:val="24"/>
          <w:szCs w:val="24"/>
        </w:rPr>
        <w:t>União</w:t>
      </w:r>
      <w:r w:rsidRPr="00935313">
        <w:rPr>
          <w:rFonts w:asciiTheme="minorHAnsi" w:hAnsiTheme="minorHAnsi" w:cstheme="minorHAnsi"/>
          <w:sz w:val="24"/>
          <w:szCs w:val="24"/>
        </w:rPr>
        <w:t xml:space="preserve"> em nome do representante do grupo;</w:t>
      </w:r>
      <w:r w:rsidRPr="00935313">
        <w:rPr>
          <w:rFonts w:asciiTheme="minorHAnsi" w:hAnsiTheme="minorHAnsi" w:cstheme="minorHAnsi"/>
          <w:sz w:val="24"/>
          <w:szCs w:val="24"/>
        </w:rPr>
        <w:br/>
        <w:t>II</w:t>
      </w:r>
      <w:r w:rsidR="00E9763B">
        <w:rPr>
          <w:rFonts w:asciiTheme="minorHAnsi" w:hAnsiTheme="minorHAnsi" w:cstheme="minorHAnsi"/>
          <w:sz w:val="24"/>
          <w:szCs w:val="24"/>
        </w:rPr>
        <w:t>I</w:t>
      </w:r>
      <w:r w:rsidRPr="00935313">
        <w:rPr>
          <w:rFonts w:asciiTheme="minorHAnsi" w:hAnsiTheme="minorHAnsi" w:cstheme="minorHAnsi"/>
          <w:sz w:val="24"/>
          <w:szCs w:val="24"/>
        </w:rPr>
        <w:t xml:space="preserve"> - certidões negativas de </w:t>
      </w:r>
      <w:r w:rsidR="00730E33" w:rsidRPr="00935313">
        <w:rPr>
          <w:rFonts w:asciiTheme="minorHAnsi" w:hAnsiTheme="minorHAnsi" w:cstheme="minorHAnsi"/>
          <w:sz w:val="24"/>
          <w:szCs w:val="24"/>
        </w:rPr>
        <w:t>débitos</w:t>
      </w:r>
      <w:r w:rsidRPr="00935313">
        <w:rPr>
          <w:rFonts w:asciiTheme="minorHAnsi" w:hAnsiTheme="minorHAnsi" w:cstheme="minorHAnsi"/>
          <w:sz w:val="24"/>
          <w:szCs w:val="24"/>
        </w:rPr>
        <w:t xml:space="preserve"> relativas </w:t>
      </w:r>
      <w:r w:rsidR="00730E33" w:rsidRPr="00935313">
        <w:rPr>
          <w:rFonts w:asciiTheme="minorHAnsi" w:hAnsiTheme="minorHAnsi" w:cstheme="minorHAnsi"/>
          <w:sz w:val="24"/>
          <w:szCs w:val="24"/>
        </w:rPr>
        <w:t>aos créditos tributários</w:t>
      </w:r>
      <w:r w:rsidRPr="00935313">
        <w:rPr>
          <w:rFonts w:asciiTheme="minorHAnsi" w:hAnsiTheme="minorHAnsi" w:cstheme="minorHAnsi"/>
          <w:sz w:val="24"/>
          <w:szCs w:val="24"/>
        </w:rPr>
        <w:t xml:space="preserve"> estaduais e municipais, expedidas pela </w:t>
      </w:r>
      <w:r w:rsidR="00AA29E1" w:rsidRPr="00935313">
        <w:rPr>
          <w:rFonts w:asciiTheme="minorHAnsi" w:hAnsiTheme="minorHAnsi" w:cstheme="minorHAnsi"/>
          <w:sz w:val="24"/>
          <w:szCs w:val="24"/>
        </w:rPr>
        <w:t xml:space="preserve">SEFPOG – Secretaria Municipal de Finanças Planejamento e Gestão </w:t>
      </w:r>
      <w:r w:rsidR="00730E33" w:rsidRPr="00935313">
        <w:rPr>
          <w:rFonts w:asciiTheme="minorHAnsi" w:hAnsiTheme="minorHAnsi" w:cstheme="minorHAnsi"/>
          <w:sz w:val="24"/>
          <w:szCs w:val="24"/>
        </w:rPr>
        <w:t>Orçamentaria</w:t>
      </w:r>
      <w:r w:rsidR="00730E33">
        <w:rPr>
          <w:rFonts w:asciiTheme="minorHAnsi" w:hAnsiTheme="minorHAnsi" w:cstheme="minorHAnsi"/>
          <w:sz w:val="24"/>
          <w:szCs w:val="24"/>
        </w:rPr>
        <w:t>,</w:t>
      </w:r>
      <w:r w:rsidR="00730E33" w:rsidRPr="00935313">
        <w:rPr>
          <w:rFonts w:asciiTheme="minorHAnsi" w:hAnsiTheme="minorHAnsi" w:cstheme="minorHAnsi"/>
          <w:sz w:val="24"/>
          <w:szCs w:val="24"/>
        </w:rPr>
        <w:t xml:space="preserve"> em</w:t>
      </w:r>
      <w:r w:rsidRPr="00935313">
        <w:rPr>
          <w:rFonts w:asciiTheme="minorHAnsi" w:hAnsiTheme="minorHAnsi" w:cstheme="minorHAnsi"/>
          <w:sz w:val="24"/>
          <w:szCs w:val="24"/>
        </w:rPr>
        <w:t xml:space="preserve"> nome do representante do grupo</w:t>
      </w:r>
    </w:p>
    <w:p w14:paraId="52DD121D" w14:textId="297129C8" w:rsidR="006662AA" w:rsidRPr="00935313" w:rsidRDefault="006662AA" w:rsidP="006662AA">
      <w:pPr>
        <w:pBdr>
          <w:top w:val="nil"/>
          <w:left w:val="nil"/>
          <w:bottom w:val="nil"/>
          <w:right w:val="nil"/>
          <w:between w:val="nil"/>
        </w:pBdr>
        <w:spacing w:before="120" w:after="120" w:line="240" w:lineRule="auto"/>
        <w:ind w:right="120"/>
        <w:jc w:val="both"/>
        <w:rPr>
          <w:rFonts w:asciiTheme="minorHAnsi" w:hAnsiTheme="minorHAnsi" w:cstheme="minorHAnsi"/>
          <w:sz w:val="24"/>
          <w:szCs w:val="24"/>
        </w:rPr>
      </w:pPr>
      <w:r w:rsidRPr="00935313">
        <w:rPr>
          <w:rFonts w:asciiTheme="minorHAnsi" w:hAnsiTheme="minorHAnsi" w:cstheme="minorHAnsi"/>
          <w:sz w:val="24"/>
          <w:szCs w:val="24"/>
        </w:rPr>
        <w:lastRenderedPageBreak/>
        <w:t xml:space="preserve">IV - </w:t>
      </w:r>
      <w:r w:rsidR="00730E33" w:rsidRPr="00935313">
        <w:rPr>
          <w:rFonts w:asciiTheme="minorHAnsi" w:hAnsiTheme="minorHAnsi" w:cstheme="minorHAnsi"/>
          <w:sz w:val="24"/>
          <w:szCs w:val="24"/>
        </w:rPr>
        <w:t>Certidão</w:t>
      </w:r>
      <w:r w:rsidRPr="00935313">
        <w:rPr>
          <w:rFonts w:asciiTheme="minorHAnsi" w:hAnsiTheme="minorHAnsi" w:cstheme="minorHAnsi"/>
          <w:sz w:val="24"/>
          <w:szCs w:val="24"/>
        </w:rPr>
        <w:t xml:space="preserve"> negativa de </w:t>
      </w:r>
      <w:r w:rsidR="00730E33" w:rsidRPr="00935313">
        <w:rPr>
          <w:rFonts w:asciiTheme="minorHAnsi" w:hAnsiTheme="minorHAnsi" w:cstheme="minorHAnsi"/>
          <w:sz w:val="24"/>
          <w:szCs w:val="24"/>
        </w:rPr>
        <w:t>débitos</w:t>
      </w:r>
      <w:r w:rsidRPr="00935313">
        <w:rPr>
          <w:rFonts w:asciiTheme="minorHAnsi" w:hAnsiTheme="minorHAnsi" w:cstheme="minorHAnsi"/>
          <w:sz w:val="24"/>
          <w:szCs w:val="24"/>
        </w:rPr>
        <w:t xml:space="preserve"> trabalhistas - CNDT, emitida no site do Tribunal Superior do Trabalho em nome do representante do grupo; </w:t>
      </w:r>
    </w:p>
    <w:p w14:paraId="060CD075" w14:textId="10235836" w:rsidR="006662AA" w:rsidRPr="00935313" w:rsidRDefault="006662AA" w:rsidP="006662AA">
      <w:pPr>
        <w:pBdr>
          <w:top w:val="nil"/>
          <w:left w:val="nil"/>
          <w:bottom w:val="nil"/>
          <w:right w:val="nil"/>
          <w:between w:val="nil"/>
        </w:pBdr>
        <w:spacing w:before="120" w:after="120" w:line="240" w:lineRule="auto"/>
        <w:ind w:right="120"/>
        <w:jc w:val="both"/>
        <w:rPr>
          <w:rFonts w:asciiTheme="minorHAnsi" w:hAnsiTheme="minorHAnsi" w:cstheme="minorHAnsi"/>
          <w:sz w:val="24"/>
          <w:szCs w:val="24"/>
        </w:rPr>
      </w:pPr>
      <w:bookmarkStart w:id="2" w:name="_Hlk167720092"/>
      <w:r w:rsidRPr="00935313">
        <w:rPr>
          <w:rFonts w:asciiTheme="minorHAnsi" w:hAnsiTheme="minorHAnsi" w:cstheme="minorHAnsi"/>
          <w:sz w:val="24"/>
          <w:szCs w:val="24"/>
        </w:rPr>
        <w:t xml:space="preserve">As </w:t>
      </w:r>
      <w:r w:rsidR="00730E33" w:rsidRPr="00935313">
        <w:rPr>
          <w:rFonts w:asciiTheme="minorHAnsi" w:hAnsiTheme="minorHAnsi" w:cstheme="minorHAnsi"/>
          <w:sz w:val="24"/>
          <w:szCs w:val="24"/>
        </w:rPr>
        <w:t>certidões</w:t>
      </w:r>
      <w:r w:rsidRPr="00935313">
        <w:rPr>
          <w:rFonts w:asciiTheme="minorHAnsi" w:hAnsiTheme="minorHAnsi" w:cstheme="minorHAnsi"/>
          <w:sz w:val="24"/>
          <w:szCs w:val="24"/>
        </w:rPr>
        <w:t xml:space="preserve"> positivas com efeito de negativas </w:t>
      </w:r>
      <w:r w:rsidR="00730E33" w:rsidRPr="00935313">
        <w:rPr>
          <w:rFonts w:asciiTheme="minorHAnsi" w:hAnsiTheme="minorHAnsi" w:cstheme="minorHAnsi"/>
          <w:sz w:val="24"/>
          <w:szCs w:val="24"/>
        </w:rPr>
        <w:t>servirão</w:t>
      </w:r>
      <w:r w:rsidRPr="00935313">
        <w:rPr>
          <w:rFonts w:asciiTheme="minorHAnsi" w:hAnsiTheme="minorHAnsi" w:cstheme="minorHAnsi"/>
          <w:sz w:val="24"/>
          <w:szCs w:val="24"/>
        </w:rPr>
        <w:t xml:space="preserve"> como </w:t>
      </w:r>
      <w:r w:rsidR="00730E33" w:rsidRPr="00935313">
        <w:rPr>
          <w:rFonts w:asciiTheme="minorHAnsi" w:hAnsiTheme="minorHAnsi" w:cstheme="minorHAnsi"/>
          <w:sz w:val="24"/>
          <w:szCs w:val="24"/>
        </w:rPr>
        <w:t>certidões</w:t>
      </w:r>
      <w:r w:rsidRPr="00935313">
        <w:rPr>
          <w:rFonts w:asciiTheme="minorHAnsi" w:hAnsiTheme="minorHAnsi" w:cstheme="minorHAnsi"/>
          <w:sz w:val="24"/>
          <w:szCs w:val="24"/>
        </w:rPr>
        <w:t xml:space="preserve"> negativas, desde que </w:t>
      </w:r>
      <w:r w:rsidR="00730E33" w:rsidRPr="00935313">
        <w:rPr>
          <w:rFonts w:asciiTheme="minorHAnsi" w:hAnsiTheme="minorHAnsi" w:cstheme="minorHAnsi"/>
          <w:sz w:val="24"/>
          <w:szCs w:val="24"/>
        </w:rPr>
        <w:t>não</w:t>
      </w:r>
      <w:r w:rsidRPr="00935313">
        <w:rPr>
          <w:rFonts w:asciiTheme="minorHAnsi" w:hAnsiTheme="minorHAnsi" w:cstheme="minorHAnsi"/>
          <w:sz w:val="24"/>
          <w:szCs w:val="24"/>
        </w:rPr>
        <w:t xml:space="preserve"> haja </w:t>
      </w:r>
      <w:r w:rsidR="00730E33" w:rsidRPr="00935313">
        <w:rPr>
          <w:rFonts w:asciiTheme="minorHAnsi" w:hAnsiTheme="minorHAnsi" w:cstheme="minorHAnsi"/>
          <w:sz w:val="24"/>
          <w:szCs w:val="24"/>
        </w:rPr>
        <w:t>referência</w:t>
      </w:r>
      <w:r w:rsidRPr="00935313">
        <w:rPr>
          <w:rFonts w:asciiTheme="minorHAnsi" w:hAnsiTheme="minorHAnsi" w:cstheme="minorHAnsi"/>
          <w:sz w:val="24"/>
          <w:szCs w:val="24"/>
        </w:rPr>
        <w:t xml:space="preserve"> expressa de impossibilidade de celebrar instrumentos </w:t>
      </w:r>
      <w:r w:rsidR="00730E33" w:rsidRPr="00935313">
        <w:rPr>
          <w:rFonts w:asciiTheme="minorHAnsi" w:hAnsiTheme="minorHAnsi" w:cstheme="minorHAnsi"/>
          <w:sz w:val="24"/>
          <w:szCs w:val="24"/>
        </w:rPr>
        <w:t>jurídicos</w:t>
      </w:r>
      <w:r w:rsidRPr="00935313">
        <w:rPr>
          <w:rFonts w:asciiTheme="minorHAnsi" w:hAnsiTheme="minorHAnsi" w:cstheme="minorHAnsi"/>
          <w:sz w:val="24"/>
          <w:szCs w:val="24"/>
        </w:rPr>
        <w:t xml:space="preserve"> com a </w:t>
      </w:r>
      <w:r w:rsidR="00730E33" w:rsidRPr="00935313">
        <w:rPr>
          <w:rFonts w:asciiTheme="minorHAnsi" w:hAnsiTheme="minorHAnsi" w:cstheme="minorHAnsi"/>
          <w:sz w:val="24"/>
          <w:szCs w:val="24"/>
        </w:rPr>
        <w:t>administração</w:t>
      </w:r>
      <w:r w:rsidRPr="00935313">
        <w:rPr>
          <w:rFonts w:asciiTheme="minorHAnsi" w:hAnsiTheme="minorHAnsi" w:cstheme="minorHAnsi"/>
          <w:sz w:val="24"/>
          <w:szCs w:val="24"/>
        </w:rPr>
        <w:t xml:space="preserve"> </w:t>
      </w:r>
      <w:r w:rsidR="00730E33" w:rsidRPr="00935313">
        <w:rPr>
          <w:rFonts w:asciiTheme="minorHAnsi" w:hAnsiTheme="minorHAnsi" w:cstheme="minorHAnsi"/>
          <w:sz w:val="24"/>
          <w:szCs w:val="24"/>
        </w:rPr>
        <w:t>pública</w:t>
      </w:r>
      <w:r w:rsidRPr="00935313">
        <w:rPr>
          <w:rFonts w:asciiTheme="minorHAnsi" w:hAnsiTheme="minorHAnsi" w:cstheme="minorHAnsi"/>
          <w:sz w:val="24"/>
          <w:szCs w:val="24"/>
        </w:rPr>
        <w:t>.</w:t>
      </w:r>
    </w:p>
    <w:p w14:paraId="1E9BDFD2" w14:textId="58CA2CDB" w:rsidR="006662AA" w:rsidRPr="00935313" w:rsidRDefault="006662AA" w:rsidP="009B4AFC">
      <w:pPr>
        <w:pBdr>
          <w:top w:val="nil"/>
          <w:left w:val="nil"/>
          <w:bottom w:val="nil"/>
          <w:right w:val="nil"/>
          <w:between w:val="nil"/>
        </w:pBdr>
        <w:spacing w:before="120" w:after="120" w:line="240" w:lineRule="auto"/>
        <w:ind w:right="120"/>
        <w:jc w:val="both"/>
        <w:rPr>
          <w:rFonts w:asciiTheme="minorHAnsi" w:hAnsiTheme="minorHAnsi" w:cstheme="minorHAnsi"/>
          <w:sz w:val="24"/>
          <w:szCs w:val="24"/>
        </w:rPr>
      </w:pPr>
      <w:r w:rsidRPr="00935313">
        <w:rPr>
          <w:rFonts w:asciiTheme="minorHAnsi" w:hAnsiTheme="minorHAnsi" w:cstheme="minorHAnsi"/>
          <w:b/>
          <w:sz w:val="24"/>
          <w:szCs w:val="24"/>
        </w:rPr>
        <w:t xml:space="preserve">Atenção! </w:t>
      </w:r>
      <w:r w:rsidRPr="00935313">
        <w:rPr>
          <w:rFonts w:asciiTheme="minorHAnsi" w:hAnsiTheme="minorHAnsi" w:cstheme="minorHAnsi"/>
          <w:sz w:val="24"/>
          <w:szCs w:val="24"/>
        </w:rPr>
        <w:t>Caso o agente cultural esteja em débito com o ente público responsável pela seleção e com a União não será possível o recebimento dos recursos de que trata este Edital.</w:t>
      </w:r>
      <w:r w:rsidR="00AB3243">
        <w:rPr>
          <w:rFonts w:asciiTheme="minorHAnsi" w:hAnsiTheme="minorHAnsi" w:cstheme="minorHAnsi"/>
          <w:sz w:val="24"/>
          <w:szCs w:val="24"/>
        </w:rPr>
        <w:t xml:space="preserve"> </w:t>
      </w:r>
      <w:r w:rsidRPr="00935313">
        <w:rPr>
          <w:rFonts w:asciiTheme="minorHAnsi" w:hAnsiTheme="minorHAnsi" w:cstheme="minorHAnsi"/>
          <w:sz w:val="24"/>
          <w:szCs w:val="24"/>
        </w:rPr>
        <w:t xml:space="preserve">Na hipótese de inabilitação de alguns contemplados, serão convocados </w:t>
      </w:r>
      <w:r w:rsidR="00AB3243">
        <w:rPr>
          <w:rFonts w:asciiTheme="minorHAnsi" w:hAnsiTheme="minorHAnsi" w:cstheme="minorHAnsi"/>
          <w:sz w:val="24"/>
          <w:szCs w:val="24"/>
        </w:rPr>
        <w:t>os suplentes</w:t>
      </w:r>
      <w:r w:rsidRPr="00935313">
        <w:rPr>
          <w:rFonts w:asciiTheme="minorHAnsi" w:hAnsiTheme="minorHAnsi" w:cstheme="minorHAnsi"/>
          <w:sz w:val="24"/>
          <w:szCs w:val="24"/>
        </w:rPr>
        <w:t xml:space="preserve"> para apresentarem os documentos de habilitação, obedecendo a ordem de classificação </w:t>
      </w:r>
      <w:r w:rsidR="00241055" w:rsidRPr="00935313">
        <w:rPr>
          <w:rFonts w:asciiTheme="minorHAnsi" w:hAnsiTheme="minorHAnsi" w:cstheme="minorHAnsi"/>
          <w:sz w:val="24"/>
          <w:szCs w:val="24"/>
        </w:rPr>
        <w:t>d</w:t>
      </w:r>
      <w:r w:rsidR="00241055">
        <w:rPr>
          <w:rFonts w:asciiTheme="minorHAnsi" w:hAnsiTheme="minorHAnsi" w:cstheme="minorHAnsi"/>
          <w:sz w:val="24"/>
          <w:szCs w:val="24"/>
        </w:rPr>
        <w:t>a</w:t>
      </w:r>
      <w:r w:rsidR="00241055" w:rsidRPr="00935313">
        <w:rPr>
          <w:rFonts w:asciiTheme="minorHAnsi" w:hAnsiTheme="minorHAnsi" w:cstheme="minorHAnsi"/>
          <w:sz w:val="24"/>
          <w:szCs w:val="24"/>
        </w:rPr>
        <w:t xml:space="preserve">s </w:t>
      </w:r>
      <w:r w:rsidR="00241055">
        <w:rPr>
          <w:rFonts w:asciiTheme="minorHAnsi" w:hAnsiTheme="minorHAnsi" w:cstheme="minorHAnsi"/>
          <w:sz w:val="24"/>
          <w:szCs w:val="24"/>
        </w:rPr>
        <w:t>ações/atividades</w:t>
      </w:r>
      <w:r w:rsidRPr="00935313">
        <w:rPr>
          <w:rFonts w:asciiTheme="minorHAnsi" w:hAnsiTheme="minorHAnsi" w:cstheme="minorHAnsi"/>
          <w:sz w:val="24"/>
          <w:szCs w:val="24"/>
        </w:rPr>
        <w:t>.</w:t>
      </w:r>
      <w:bookmarkEnd w:id="2"/>
    </w:p>
    <w:p w14:paraId="5CE62FF6" w14:textId="77777777" w:rsidR="006662AA" w:rsidRPr="00186516" w:rsidRDefault="006662AA" w:rsidP="006662AA">
      <w:pPr>
        <w:numPr>
          <w:ilvl w:val="1"/>
          <w:numId w:val="1"/>
        </w:numPr>
        <w:pBdr>
          <w:top w:val="nil"/>
          <w:left w:val="nil"/>
          <w:bottom w:val="nil"/>
          <w:right w:val="nil"/>
          <w:between w:val="nil"/>
        </w:pBdr>
        <w:spacing w:before="120" w:after="120" w:line="240" w:lineRule="auto"/>
        <w:ind w:right="120"/>
        <w:jc w:val="both"/>
        <w:rPr>
          <w:rFonts w:asciiTheme="minorHAnsi" w:hAnsiTheme="minorHAnsi" w:cstheme="minorHAnsi"/>
          <w:b/>
          <w:sz w:val="24"/>
          <w:szCs w:val="24"/>
        </w:rPr>
      </w:pPr>
      <w:r w:rsidRPr="00186516">
        <w:rPr>
          <w:rFonts w:asciiTheme="minorHAnsi" w:hAnsiTheme="minorHAnsi" w:cstheme="minorHAnsi"/>
          <w:b/>
          <w:sz w:val="24"/>
          <w:szCs w:val="24"/>
        </w:rPr>
        <w:t>Recurso da etapa de habilitação</w:t>
      </w:r>
    </w:p>
    <w:p w14:paraId="05CAE4CF" w14:textId="29D0F53A" w:rsidR="006662AA" w:rsidRPr="00186516" w:rsidRDefault="006662AA" w:rsidP="006662AA">
      <w:pPr>
        <w:pBdr>
          <w:top w:val="nil"/>
          <w:left w:val="nil"/>
          <w:bottom w:val="nil"/>
          <w:right w:val="nil"/>
          <w:between w:val="nil"/>
        </w:pBdr>
        <w:spacing w:before="120" w:after="120" w:line="240" w:lineRule="auto"/>
        <w:ind w:right="120"/>
        <w:jc w:val="both"/>
        <w:rPr>
          <w:rFonts w:asciiTheme="minorHAnsi" w:hAnsiTheme="minorHAnsi" w:cstheme="minorHAnsi"/>
          <w:sz w:val="24"/>
          <w:szCs w:val="24"/>
        </w:rPr>
      </w:pPr>
      <w:r w:rsidRPr="00186516">
        <w:rPr>
          <w:rFonts w:asciiTheme="minorHAnsi" w:hAnsiTheme="minorHAnsi" w:cstheme="minorHAnsi"/>
          <w:sz w:val="24"/>
          <w:szCs w:val="24"/>
        </w:rPr>
        <w:t>Contra a decisão da fase de habilitação, caberá recurso destinado a</w:t>
      </w:r>
      <w:r w:rsidR="000D727D" w:rsidRPr="00186516">
        <w:rPr>
          <w:rFonts w:asciiTheme="minorHAnsi" w:hAnsiTheme="minorHAnsi" w:cstheme="minorHAnsi"/>
          <w:sz w:val="24"/>
          <w:szCs w:val="24"/>
        </w:rPr>
        <w:t xml:space="preserve"> Fundação Municipal de Cultura de Timon,</w:t>
      </w:r>
      <w:r w:rsidRPr="00186516">
        <w:rPr>
          <w:rFonts w:asciiTheme="minorHAnsi" w:hAnsiTheme="minorHAnsi" w:cstheme="minorHAnsi"/>
          <w:sz w:val="24"/>
          <w:szCs w:val="24"/>
        </w:rPr>
        <w:t xml:space="preserve"> que deve ser </w:t>
      </w:r>
      <w:r w:rsidR="00B60ADA" w:rsidRPr="00186516">
        <w:rPr>
          <w:rFonts w:asciiTheme="minorHAnsi" w:hAnsiTheme="minorHAnsi" w:cstheme="minorHAnsi"/>
          <w:sz w:val="24"/>
          <w:szCs w:val="24"/>
        </w:rPr>
        <w:t>encaminhado através do e-mail</w:t>
      </w:r>
      <w:r w:rsidR="00241055">
        <w:rPr>
          <w:rFonts w:asciiTheme="minorHAnsi" w:hAnsiTheme="minorHAnsi" w:cstheme="minorHAnsi"/>
          <w:sz w:val="24"/>
          <w:szCs w:val="24"/>
        </w:rPr>
        <w:t xml:space="preserve"> </w:t>
      </w:r>
      <w:hyperlink r:id="rId19" w:history="1">
        <w:r w:rsidR="00241055" w:rsidRPr="00932B04">
          <w:rPr>
            <w:rStyle w:val="Hyperlink"/>
            <w:rFonts w:asciiTheme="minorHAnsi" w:hAnsiTheme="minorHAnsi" w:cstheme="minorHAnsi"/>
            <w:sz w:val="24"/>
            <w:szCs w:val="24"/>
          </w:rPr>
          <w:t>pnab2.acoes@fmc.timon.ma.gov.br</w:t>
        </w:r>
      </w:hyperlink>
      <w:r w:rsidR="00241055">
        <w:rPr>
          <w:rFonts w:asciiTheme="minorHAnsi" w:hAnsiTheme="minorHAnsi" w:cstheme="minorHAnsi"/>
          <w:sz w:val="24"/>
          <w:szCs w:val="24"/>
        </w:rPr>
        <w:t xml:space="preserve"> </w:t>
      </w:r>
      <w:r w:rsidR="008D7547" w:rsidRPr="00186516">
        <w:rPr>
          <w:rFonts w:asciiTheme="minorHAnsi" w:hAnsiTheme="minorHAnsi" w:cstheme="minorHAnsi"/>
          <w:sz w:val="24"/>
          <w:szCs w:val="24"/>
        </w:rPr>
        <w:t xml:space="preserve">com </w:t>
      </w:r>
      <w:r w:rsidR="008D7547" w:rsidRPr="00186516">
        <w:rPr>
          <w:rFonts w:asciiTheme="minorHAnsi" w:hAnsiTheme="minorHAnsi" w:cstheme="minorHAnsi"/>
          <w:b/>
          <w:bCs/>
          <w:sz w:val="24"/>
          <w:szCs w:val="24"/>
        </w:rPr>
        <w:t>Assunto: RECURSO HABILITAÇÃO EDITAL 0</w:t>
      </w:r>
      <w:r w:rsidR="005E6EA5">
        <w:rPr>
          <w:rFonts w:asciiTheme="minorHAnsi" w:hAnsiTheme="minorHAnsi" w:cstheme="minorHAnsi"/>
          <w:b/>
          <w:bCs/>
          <w:sz w:val="24"/>
          <w:szCs w:val="24"/>
        </w:rPr>
        <w:t>6</w:t>
      </w:r>
      <w:r w:rsidRPr="00186516">
        <w:rPr>
          <w:rFonts w:asciiTheme="minorHAnsi" w:hAnsiTheme="minorHAnsi" w:cstheme="minorHAnsi"/>
          <w:sz w:val="24"/>
          <w:szCs w:val="24"/>
        </w:rPr>
        <w:t xml:space="preserve"> no prazo de 3 </w:t>
      </w:r>
      <w:r w:rsidR="00070FE1" w:rsidRPr="00186516">
        <w:rPr>
          <w:rFonts w:asciiTheme="minorHAnsi" w:hAnsiTheme="minorHAnsi" w:cstheme="minorHAnsi"/>
          <w:sz w:val="24"/>
          <w:szCs w:val="24"/>
        </w:rPr>
        <w:t xml:space="preserve">(três) </w:t>
      </w:r>
      <w:r w:rsidRPr="00186516">
        <w:rPr>
          <w:rFonts w:asciiTheme="minorHAnsi" w:hAnsiTheme="minorHAnsi" w:cstheme="minorHAnsi"/>
          <w:sz w:val="24"/>
          <w:szCs w:val="24"/>
        </w:rPr>
        <w:t xml:space="preserve">dias úteis a contar da </w:t>
      </w:r>
      <w:r w:rsidR="00730E33" w:rsidRPr="00186516">
        <w:rPr>
          <w:rFonts w:asciiTheme="minorHAnsi" w:hAnsiTheme="minorHAnsi" w:cstheme="minorHAnsi"/>
          <w:sz w:val="24"/>
          <w:szCs w:val="24"/>
        </w:rPr>
        <w:t>publicação</w:t>
      </w:r>
      <w:r w:rsidRPr="00186516">
        <w:rPr>
          <w:rFonts w:asciiTheme="minorHAnsi" w:hAnsiTheme="minorHAnsi" w:cstheme="minorHAnsi"/>
          <w:sz w:val="24"/>
          <w:szCs w:val="24"/>
        </w:rPr>
        <w:t xml:space="preserve"> do resultado, considerando-se para </w:t>
      </w:r>
      <w:r w:rsidR="00730E33" w:rsidRPr="00186516">
        <w:rPr>
          <w:rFonts w:asciiTheme="minorHAnsi" w:hAnsiTheme="minorHAnsi" w:cstheme="minorHAnsi"/>
          <w:sz w:val="24"/>
          <w:szCs w:val="24"/>
        </w:rPr>
        <w:t>início</w:t>
      </w:r>
      <w:r w:rsidRPr="00186516">
        <w:rPr>
          <w:rFonts w:asciiTheme="minorHAnsi" w:hAnsiTheme="minorHAnsi" w:cstheme="minorHAnsi"/>
          <w:sz w:val="24"/>
          <w:szCs w:val="24"/>
        </w:rPr>
        <w:t xml:space="preserve"> da contagem o primeiro dia </w:t>
      </w:r>
      <w:r w:rsidR="00730E33" w:rsidRPr="00186516">
        <w:rPr>
          <w:rFonts w:asciiTheme="minorHAnsi" w:hAnsiTheme="minorHAnsi" w:cstheme="minorHAnsi"/>
          <w:sz w:val="24"/>
          <w:szCs w:val="24"/>
        </w:rPr>
        <w:t>útil</w:t>
      </w:r>
      <w:r w:rsidRPr="00186516">
        <w:rPr>
          <w:rFonts w:asciiTheme="minorHAnsi" w:hAnsiTheme="minorHAnsi" w:cstheme="minorHAnsi"/>
          <w:sz w:val="24"/>
          <w:szCs w:val="24"/>
        </w:rPr>
        <w:t xml:space="preserve"> posterior à </w:t>
      </w:r>
      <w:r w:rsidR="00730E33" w:rsidRPr="00186516">
        <w:rPr>
          <w:rFonts w:asciiTheme="minorHAnsi" w:hAnsiTheme="minorHAnsi" w:cstheme="minorHAnsi"/>
          <w:sz w:val="24"/>
          <w:szCs w:val="24"/>
        </w:rPr>
        <w:t>publicação</w:t>
      </w:r>
      <w:r w:rsidRPr="00186516">
        <w:rPr>
          <w:rFonts w:asciiTheme="minorHAnsi" w:hAnsiTheme="minorHAnsi" w:cstheme="minorHAnsi"/>
          <w:sz w:val="24"/>
          <w:szCs w:val="24"/>
        </w:rPr>
        <w:t>.</w:t>
      </w:r>
    </w:p>
    <w:p w14:paraId="53B89704" w14:textId="3AA1F7B6" w:rsidR="006662AA" w:rsidRPr="00186516" w:rsidRDefault="006662AA" w:rsidP="006662AA">
      <w:pPr>
        <w:pBdr>
          <w:top w:val="nil"/>
          <w:left w:val="nil"/>
          <w:bottom w:val="nil"/>
          <w:right w:val="nil"/>
          <w:between w:val="nil"/>
        </w:pBdr>
        <w:spacing w:before="120" w:after="120" w:line="240" w:lineRule="auto"/>
        <w:ind w:right="120"/>
        <w:jc w:val="both"/>
        <w:rPr>
          <w:rFonts w:asciiTheme="minorHAnsi" w:hAnsiTheme="minorHAnsi" w:cstheme="minorHAnsi"/>
          <w:sz w:val="24"/>
          <w:szCs w:val="24"/>
        </w:rPr>
      </w:pPr>
      <w:r w:rsidRPr="00186516">
        <w:rPr>
          <w:rFonts w:asciiTheme="minorHAnsi" w:hAnsiTheme="minorHAnsi" w:cstheme="minorHAnsi"/>
          <w:sz w:val="24"/>
          <w:szCs w:val="24"/>
        </w:rPr>
        <w:t xml:space="preserve">Os recursos apresentados </w:t>
      </w:r>
      <w:r w:rsidR="00730E33" w:rsidRPr="00186516">
        <w:rPr>
          <w:rFonts w:asciiTheme="minorHAnsi" w:hAnsiTheme="minorHAnsi" w:cstheme="minorHAnsi"/>
          <w:sz w:val="24"/>
          <w:szCs w:val="24"/>
        </w:rPr>
        <w:t>após</w:t>
      </w:r>
      <w:r w:rsidRPr="00186516">
        <w:rPr>
          <w:rFonts w:asciiTheme="minorHAnsi" w:hAnsiTheme="minorHAnsi" w:cstheme="minorHAnsi"/>
          <w:sz w:val="24"/>
          <w:szCs w:val="24"/>
        </w:rPr>
        <w:t xml:space="preserve"> o prazo </w:t>
      </w:r>
      <w:r w:rsidR="00730E33" w:rsidRPr="00186516">
        <w:rPr>
          <w:rFonts w:asciiTheme="minorHAnsi" w:hAnsiTheme="minorHAnsi" w:cstheme="minorHAnsi"/>
          <w:sz w:val="24"/>
          <w:szCs w:val="24"/>
        </w:rPr>
        <w:t>não</w:t>
      </w:r>
      <w:r w:rsidRPr="00186516">
        <w:rPr>
          <w:rFonts w:asciiTheme="minorHAnsi" w:hAnsiTheme="minorHAnsi" w:cstheme="minorHAnsi"/>
          <w:sz w:val="24"/>
          <w:szCs w:val="24"/>
        </w:rPr>
        <w:t xml:space="preserve"> </w:t>
      </w:r>
      <w:r w:rsidR="00730E33" w:rsidRPr="00186516">
        <w:rPr>
          <w:rFonts w:asciiTheme="minorHAnsi" w:hAnsiTheme="minorHAnsi" w:cstheme="minorHAnsi"/>
          <w:sz w:val="24"/>
          <w:szCs w:val="24"/>
        </w:rPr>
        <w:t>serão</w:t>
      </w:r>
      <w:r w:rsidRPr="00186516">
        <w:rPr>
          <w:rFonts w:asciiTheme="minorHAnsi" w:hAnsiTheme="minorHAnsi" w:cstheme="minorHAnsi"/>
          <w:sz w:val="24"/>
          <w:szCs w:val="24"/>
        </w:rPr>
        <w:t xml:space="preserve"> avaliados.</w:t>
      </w:r>
    </w:p>
    <w:p w14:paraId="6B8648AC" w14:textId="5013469A" w:rsidR="006662AA" w:rsidRPr="00186516" w:rsidRDefault="006662AA" w:rsidP="006662AA">
      <w:pPr>
        <w:pBdr>
          <w:top w:val="nil"/>
          <w:left w:val="nil"/>
          <w:bottom w:val="nil"/>
          <w:right w:val="nil"/>
          <w:between w:val="nil"/>
        </w:pBdr>
        <w:spacing w:before="120" w:after="120" w:line="240" w:lineRule="auto"/>
        <w:ind w:right="120"/>
        <w:jc w:val="both"/>
        <w:rPr>
          <w:rFonts w:asciiTheme="minorHAnsi" w:hAnsiTheme="minorHAnsi" w:cstheme="minorHAnsi"/>
          <w:sz w:val="24"/>
          <w:szCs w:val="24"/>
        </w:rPr>
      </w:pPr>
      <w:r w:rsidRPr="00186516">
        <w:rPr>
          <w:rFonts w:asciiTheme="minorHAnsi" w:hAnsiTheme="minorHAnsi" w:cstheme="minorHAnsi"/>
          <w:sz w:val="24"/>
          <w:szCs w:val="24"/>
        </w:rPr>
        <w:t>Após o julgamento dos recursos, o resultado final da etapa de habilitação será divulgado no </w:t>
      </w:r>
      <w:r w:rsidR="00730E33" w:rsidRPr="00186516">
        <w:rPr>
          <w:rFonts w:asciiTheme="minorHAnsi" w:hAnsiTheme="minorHAnsi" w:cstheme="minorHAnsi"/>
          <w:sz w:val="24"/>
          <w:szCs w:val="24"/>
        </w:rPr>
        <w:t>Diário</w:t>
      </w:r>
      <w:r w:rsidR="00905A70" w:rsidRPr="00186516">
        <w:rPr>
          <w:rFonts w:asciiTheme="minorHAnsi" w:hAnsiTheme="minorHAnsi" w:cstheme="minorHAnsi"/>
          <w:sz w:val="24"/>
          <w:szCs w:val="24"/>
        </w:rPr>
        <w:t xml:space="preserve"> Oficial e no site da Prefeitura de Timon. </w:t>
      </w:r>
    </w:p>
    <w:p w14:paraId="7650691F" w14:textId="05DDB3C4" w:rsidR="00730E33" w:rsidRDefault="006662AA" w:rsidP="00730E33">
      <w:pPr>
        <w:pBdr>
          <w:top w:val="nil"/>
          <w:left w:val="nil"/>
          <w:bottom w:val="nil"/>
          <w:right w:val="nil"/>
          <w:between w:val="nil"/>
        </w:pBdr>
        <w:spacing w:before="120" w:after="120" w:line="240" w:lineRule="auto"/>
        <w:ind w:right="120"/>
        <w:jc w:val="both"/>
        <w:rPr>
          <w:rFonts w:asciiTheme="minorHAnsi" w:hAnsiTheme="minorHAnsi" w:cstheme="minorHAnsi"/>
          <w:sz w:val="24"/>
          <w:szCs w:val="24"/>
        </w:rPr>
      </w:pPr>
      <w:r w:rsidRPr="00186516">
        <w:rPr>
          <w:rFonts w:asciiTheme="minorHAnsi" w:hAnsiTheme="minorHAnsi" w:cstheme="minorHAnsi"/>
          <w:sz w:val="24"/>
          <w:szCs w:val="24"/>
        </w:rPr>
        <w:t>Após essa etapa, não caberá mais recurso.</w:t>
      </w:r>
    </w:p>
    <w:p w14:paraId="716FBBBA" w14:textId="77777777" w:rsidR="006662AA" w:rsidRPr="00AF185E" w:rsidRDefault="006662AA" w:rsidP="006662AA">
      <w:pPr>
        <w:numPr>
          <w:ilvl w:val="0"/>
          <w:numId w:val="1"/>
        </w:numPr>
        <w:pBdr>
          <w:top w:val="nil"/>
          <w:left w:val="nil"/>
          <w:bottom w:val="nil"/>
          <w:right w:val="nil"/>
          <w:between w:val="nil"/>
        </w:pBdr>
        <w:spacing w:before="120" w:after="120" w:line="240" w:lineRule="auto"/>
        <w:ind w:right="120"/>
        <w:jc w:val="both"/>
        <w:rPr>
          <w:rFonts w:asciiTheme="minorHAnsi" w:hAnsiTheme="minorHAnsi" w:cstheme="minorHAnsi"/>
          <w:sz w:val="24"/>
          <w:szCs w:val="24"/>
        </w:rPr>
      </w:pPr>
      <w:r w:rsidRPr="00AF185E">
        <w:rPr>
          <w:rFonts w:asciiTheme="minorHAnsi" w:hAnsiTheme="minorHAnsi" w:cstheme="minorHAnsi"/>
          <w:b/>
          <w:sz w:val="24"/>
          <w:szCs w:val="24"/>
        </w:rPr>
        <w:t>ASSINATURA DO TERMO DE EXECUÇÃO CULTURAL E RECEBIMENTO DOS RECURSOS FINANCEIROS</w:t>
      </w:r>
    </w:p>
    <w:p w14:paraId="6681B84B" w14:textId="77777777" w:rsidR="006662AA" w:rsidRPr="00AF185E" w:rsidRDefault="006662AA" w:rsidP="006662AA">
      <w:pPr>
        <w:numPr>
          <w:ilvl w:val="1"/>
          <w:numId w:val="1"/>
        </w:numPr>
        <w:pBdr>
          <w:top w:val="nil"/>
          <w:left w:val="nil"/>
          <w:bottom w:val="nil"/>
          <w:right w:val="nil"/>
          <w:between w:val="nil"/>
        </w:pBdr>
        <w:spacing w:before="120" w:after="120" w:line="240" w:lineRule="auto"/>
        <w:ind w:right="120"/>
        <w:jc w:val="both"/>
        <w:rPr>
          <w:rFonts w:asciiTheme="minorHAnsi" w:hAnsiTheme="minorHAnsi" w:cstheme="minorHAnsi"/>
          <w:sz w:val="24"/>
          <w:szCs w:val="24"/>
        </w:rPr>
      </w:pPr>
      <w:r w:rsidRPr="00AF185E">
        <w:rPr>
          <w:rFonts w:asciiTheme="minorHAnsi" w:hAnsiTheme="minorHAnsi" w:cstheme="minorHAnsi"/>
          <w:b/>
          <w:sz w:val="24"/>
          <w:szCs w:val="24"/>
        </w:rPr>
        <w:t>Termo de Execução Cultural</w:t>
      </w:r>
      <w:r w:rsidRPr="00AF185E">
        <w:rPr>
          <w:rFonts w:asciiTheme="minorHAnsi" w:hAnsiTheme="minorHAnsi" w:cstheme="minorHAnsi"/>
          <w:sz w:val="24"/>
          <w:szCs w:val="24"/>
        </w:rPr>
        <w:t xml:space="preserve"> </w:t>
      </w:r>
    </w:p>
    <w:p w14:paraId="1987FA7A" w14:textId="04342C66" w:rsidR="006662AA" w:rsidRPr="00AF185E" w:rsidRDefault="006662AA" w:rsidP="006662AA">
      <w:pPr>
        <w:pBdr>
          <w:top w:val="nil"/>
          <w:left w:val="nil"/>
          <w:bottom w:val="nil"/>
          <w:right w:val="nil"/>
          <w:between w:val="nil"/>
        </w:pBdr>
        <w:spacing w:before="120" w:after="120" w:line="240" w:lineRule="auto"/>
        <w:ind w:right="120"/>
        <w:jc w:val="both"/>
        <w:rPr>
          <w:rFonts w:asciiTheme="minorHAnsi" w:hAnsiTheme="minorHAnsi" w:cstheme="minorBidi"/>
          <w:sz w:val="24"/>
          <w:szCs w:val="24"/>
        </w:rPr>
      </w:pPr>
      <w:r w:rsidRPr="00AF185E">
        <w:rPr>
          <w:rFonts w:asciiTheme="minorHAnsi" w:hAnsiTheme="minorHAnsi" w:cstheme="minorBidi"/>
          <w:sz w:val="24"/>
          <w:szCs w:val="24"/>
        </w:rPr>
        <w:t>Finalizada a fase de habilitação, o agente cultural contemplado será convocado a assinar o Termo de Execução Cultural, conforme Anexo V</w:t>
      </w:r>
      <w:r w:rsidR="00730E33">
        <w:rPr>
          <w:rFonts w:asciiTheme="minorHAnsi" w:hAnsiTheme="minorHAnsi" w:cstheme="minorBidi"/>
          <w:sz w:val="24"/>
          <w:szCs w:val="24"/>
        </w:rPr>
        <w:t>II</w:t>
      </w:r>
      <w:r w:rsidRPr="00AF185E">
        <w:rPr>
          <w:rFonts w:asciiTheme="minorHAnsi" w:hAnsiTheme="minorHAnsi" w:cstheme="minorBidi"/>
          <w:sz w:val="24"/>
          <w:szCs w:val="24"/>
        </w:rPr>
        <w:t xml:space="preserve"> deste Edital, de forma presencial</w:t>
      </w:r>
      <w:r w:rsidR="008709AC" w:rsidRPr="00AF185E">
        <w:rPr>
          <w:rFonts w:asciiTheme="minorHAnsi" w:hAnsiTheme="minorHAnsi" w:cstheme="minorBidi"/>
          <w:sz w:val="24"/>
          <w:szCs w:val="24"/>
        </w:rPr>
        <w:t>.</w:t>
      </w:r>
    </w:p>
    <w:p w14:paraId="064B6288" w14:textId="2BC7FB30" w:rsidR="006662AA" w:rsidRPr="00AF185E" w:rsidRDefault="006662AA" w:rsidP="00224027">
      <w:pPr>
        <w:pBdr>
          <w:top w:val="nil"/>
          <w:left w:val="nil"/>
          <w:bottom w:val="nil"/>
          <w:right w:val="nil"/>
          <w:between w:val="nil"/>
        </w:pBdr>
        <w:spacing w:before="120" w:after="120" w:line="240" w:lineRule="auto"/>
        <w:ind w:right="120"/>
        <w:jc w:val="both"/>
        <w:rPr>
          <w:rFonts w:asciiTheme="minorHAnsi" w:hAnsiTheme="minorHAnsi" w:cstheme="minorHAnsi"/>
          <w:sz w:val="24"/>
          <w:szCs w:val="24"/>
        </w:rPr>
      </w:pPr>
      <w:r w:rsidRPr="00AF185E">
        <w:rPr>
          <w:rFonts w:asciiTheme="minorHAnsi" w:hAnsiTheme="minorHAnsi" w:cstheme="minorHAnsi"/>
          <w:sz w:val="24"/>
          <w:szCs w:val="24"/>
        </w:rPr>
        <w:t>O Termo de Execução Cultural corresponde ao documento a ser assinado pelo agente cultural selecionado neste Edital e pel</w:t>
      </w:r>
      <w:r w:rsidR="008709AC" w:rsidRPr="00AF185E">
        <w:rPr>
          <w:rFonts w:asciiTheme="minorHAnsi" w:hAnsiTheme="minorHAnsi" w:cstheme="minorHAnsi"/>
          <w:sz w:val="24"/>
          <w:szCs w:val="24"/>
        </w:rPr>
        <w:t xml:space="preserve">a Fundação Municipal de Cultura </w:t>
      </w:r>
      <w:r w:rsidRPr="00AF185E">
        <w:rPr>
          <w:rFonts w:asciiTheme="minorHAnsi" w:hAnsiTheme="minorHAnsi" w:cstheme="minorHAnsi"/>
          <w:sz w:val="24"/>
          <w:szCs w:val="24"/>
        </w:rPr>
        <w:t>contendo as obrigações dos assinantes do Termo.</w:t>
      </w:r>
    </w:p>
    <w:p w14:paraId="150FB5DA" w14:textId="77777777" w:rsidR="006662AA" w:rsidRPr="00AF185E" w:rsidRDefault="006662AA" w:rsidP="006662AA">
      <w:pPr>
        <w:numPr>
          <w:ilvl w:val="1"/>
          <w:numId w:val="1"/>
        </w:numPr>
        <w:pBdr>
          <w:top w:val="nil"/>
          <w:left w:val="nil"/>
          <w:bottom w:val="nil"/>
          <w:right w:val="nil"/>
          <w:between w:val="nil"/>
        </w:pBdr>
        <w:spacing w:before="120" w:after="120" w:line="240" w:lineRule="auto"/>
        <w:ind w:right="120"/>
        <w:jc w:val="both"/>
        <w:rPr>
          <w:rFonts w:asciiTheme="minorHAnsi" w:hAnsiTheme="minorHAnsi" w:cstheme="minorHAnsi"/>
          <w:b/>
          <w:sz w:val="24"/>
          <w:szCs w:val="24"/>
        </w:rPr>
      </w:pPr>
      <w:r w:rsidRPr="00AF185E">
        <w:rPr>
          <w:rFonts w:asciiTheme="minorHAnsi" w:hAnsiTheme="minorHAnsi" w:cstheme="minorHAnsi"/>
          <w:b/>
          <w:sz w:val="24"/>
          <w:szCs w:val="24"/>
        </w:rPr>
        <w:t>Recebimento dos recursos</w:t>
      </w:r>
      <w:r w:rsidRPr="00AF185E">
        <w:rPr>
          <w:rFonts w:asciiTheme="minorHAnsi" w:hAnsiTheme="minorHAnsi" w:cstheme="minorHAnsi"/>
          <w:sz w:val="24"/>
          <w:szCs w:val="24"/>
        </w:rPr>
        <w:t xml:space="preserve"> </w:t>
      </w:r>
      <w:r w:rsidRPr="00AF185E">
        <w:rPr>
          <w:rFonts w:asciiTheme="minorHAnsi" w:hAnsiTheme="minorHAnsi" w:cstheme="minorHAnsi"/>
          <w:b/>
          <w:sz w:val="24"/>
          <w:szCs w:val="24"/>
        </w:rPr>
        <w:t>financeiros</w:t>
      </w:r>
    </w:p>
    <w:p w14:paraId="0ACE48FC" w14:textId="54B9C8C9" w:rsidR="002C685F" w:rsidRPr="00AF185E" w:rsidRDefault="002C685F" w:rsidP="002C685F">
      <w:pPr>
        <w:pBdr>
          <w:top w:val="nil"/>
          <w:left w:val="nil"/>
          <w:bottom w:val="nil"/>
          <w:right w:val="nil"/>
          <w:between w:val="nil"/>
        </w:pBdr>
        <w:spacing w:before="120" w:after="120" w:line="240" w:lineRule="auto"/>
        <w:ind w:right="120"/>
        <w:jc w:val="both"/>
        <w:rPr>
          <w:rFonts w:asciiTheme="minorHAnsi" w:hAnsiTheme="minorHAnsi" w:cstheme="minorHAnsi"/>
          <w:sz w:val="24"/>
          <w:szCs w:val="24"/>
        </w:rPr>
      </w:pPr>
      <w:r w:rsidRPr="00AF185E">
        <w:rPr>
          <w:rFonts w:asciiTheme="minorHAnsi" w:hAnsiTheme="minorHAnsi" w:cstheme="minorHAnsi"/>
          <w:sz w:val="24"/>
          <w:szCs w:val="24"/>
        </w:rPr>
        <w:t xml:space="preserve">O agente cultural deverá assinar o Termo de Execução Cultural no prazo </w:t>
      </w:r>
      <w:r w:rsidR="00241055">
        <w:rPr>
          <w:rFonts w:asciiTheme="minorHAnsi" w:hAnsiTheme="minorHAnsi" w:cstheme="minorHAnsi"/>
          <w:sz w:val="24"/>
          <w:szCs w:val="24"/>
        </w:rPr>
        <w:t>disposto no item 3 deste Edital</w:t>
      </w:r>
      <w:r w:rsidRPr="00AF185E">
        <w:rPr>
          <w:rFonts w:asciiTheme="minorHAnsi" w:hAnsiTheme="minorHAnsi" w:cstheme="minorHAnsi"/>
          <w:sz w:val="24"/>
          <w:szCs w:val="24"/>
        </w:rPr>
        <w:t>, sob pena de perda do apoio financeiro, sendo convocado o suplente para assumir a vaga, obedecida a ordem de classificação.</w:t>
      </w:r>
    </w:p>
    <w:p w14:paraId="4ABAFC21" w14:textId="38584944" w:rsidR="002C685F" w:rsidRPr="00AF185E" w:rsidRDefault="002C685F" w:rsidP="002C685F">
      <w:pPr>
        <w:pBdr>
          <w:top w:val="nil"/>
          <w:left w:val="nil"/>
          <w:bottom w:val="nil"/>
          <w:right w:val="nil"/>
          <w:between w:val="nil"/>
        </w:pBdr>
        <w:spacing w:before="120" w:after="120" w:line="240" w:lineRule="auto"/>
        <w:ind w:right="120"/>
        <w:jc w:val="both"/>
        <w:rPr>
          <w:rFonts w:asciiTheme="minorHAnsi" w:hAnsiTheme="minorHAnsi" w:cstheme="minorHAnsi"/>
          <w:sz w:val="24"/>
          <w:szCs w:val="24"/>
        </w:rPr>
      </w:pPr>
      <w:r w:rsidRPr="00AF185E">
        <w:rPr>
          <w:rFonts w:asciiTheme="minorHAnsi" w:hAnsiTheme="minorHAnsi" w:cstheme="minorHAnsi"/>
          <w:sz w:val="24"/>
          <w:szCs w:val="24"/>
        </w:rPr>
        <w:t xml:space="preserve">Após </w:t>
      </w:r>
      <w:r w:rsidR="003C3966">
        <w:rPr>
          <w:rFonts w:asciiTheme="minorHAnsi" w:hAnsiTheme="minorHAnsi" w:cstheme="minorHAnsi"/>
          <w:sz w:val="24"/>
          <w:szCs w:val="24"/>
        </w:rPr>
        <w:t xml:space="preserve">o prazo de </w:t>
      </w:r>
      <w:r w:rsidRPr="00AF185E">
        <w:rPr>
          <w:rFonts w:asciiTheme="minorHAnsi" w:hAnsiTheme="minorHAnsi" w:cstheme="minorHAnsi"/>
          <w:sz w:val="24"/>
          <w:szCs w:val="24"/>
        </w:rPr>
        <w:t xml:space="preserve">assinatura do Termo de Execução Cultural, os recursos serão transferidos </w:t>
      </w:r>
      <w:r w:rsidR="003C3966">
        <w:rPr>
          <w:rFonts w:asciiTheme="minorHAnsi" w:hAnsiTheme="minorHAnsi" w:cstheme="minorHAnsi"/>
          <w:sz w:val="24"/>
          <w:szCs w:val="24"/>
        </w:rPr>
        <w:t xml:space="preserve">no prazo máximo de 15 dias úteis, </w:t>
      </w:r>
      <w:r w:rsidRPr="00AF185E">
        <w:rPr>
          <w:rFonts w:asciiTheme="minorHAnsi" w:hAnsiTheme="minorHAnsi" w:cstheme="minorHAnsi"/>
          <w:sz w:val="24"/>
          <w:szCs w:val="24"/>
        </w:rPr>
        <w:t>para a</w:t>
      </w:r>
      <w:r w:rsidR="003C3966">
        <w:rPr>
          <w:rFonts w:asciiTheme="minorHAnsi" w:hAnsiTheme="minorHAnsi" w:cstheme="minorHAnsi"/>
          <w:sz w:val="24"/>
          <w:szCs w:val="24"/>
        </w:rPr>
        <w:t xml:space="preserve">s </w:t>
      </w:r>
      <w:r w:rsidRPr="00AF185E">
        <w:rPr>
          <w:rFonts w:asciiTheme="minorHAnsi" w:hAnsiTheme="minorHAnsi" w:cstheme="minorHAnsi"/>
          <w:sz w:val="24"/>
          <w:szCs w:val="24"/>
        </w:rPr>
        <w:t>conta</w:t>
      </w:r>
      <w:r w:rsidR="003C3966">
        <w:rPr>
          <w:rFonts w:asciiTheme="minorHAnsi" w:hAnsiTheme="minorHAnsi" w:cstheme="minorHAnsi"/>
          <w:sz w:val="24"/>
          <w:szCs w:val="24"/>
        </w:rPr>
        <w:t>s</w:t>
      </w:r>
      <w:r w:rsidRPr="00AF185E">
        <w:rPr>
          <w:rFonts w:asciiTheme="minorHAnsi" w:hAnsiTheme="minorHAnsi" w:cstheme="minorHAnsi"/>
          <w:sz w:val="24"/>
          <w:szCs w:val="24"/>
        </w:rPr>
        <w:t xml:space="preserve"> bancária</w:t>
      </w:r>
      <w:r w:rsidR="003C3966">
        <w:rPr>
          <w:rFonts w:asciiTheme="minorHAnsi" w:hAnsiTheme="minorHAnsi" w:cstheme="minorHAnsi"/>
          <w:sz w:val="24"/>
          <w:szCs w:val="24"/>
        </w:rPr>
        <w:t>s</w:t>
      </w:r>
      <w:r w:rsidRPr="00AF185E">
        <w:rPr>
          <w:rFonts w:asciiTheme="minorHAnsi" w:hAnsiTheme="minorHAnsi" w:cstheme="minorHAnsi"/>
          <w:sz w:val="24"/>
          <w:szCs w:val="24"/>
        </w:rPr>
        <w:t xml:space="preserve"> informada</w:t>
      </w:r>
      <w:r w:rsidR="003C3966">
        <w:rPr>
          <w:rFonts w:asciiTheme="minorHAnsi" w:hAnsiTheme="minorHAnsi" w:cstheme="minorHAnsi"/>
          <w:sz w:val="24"/>
          <w:szCs w:val="24"/>
        </w:rPr>
        <w:t>s</w:t>
      </w:r>
      <w:r w:rsidRPr="00AF185E">
        <w:rPr>
          <w:rFonts w:asciiTheme="minorHAnsi" w:hAnsiTheme="minorHAnsi" w:cstheme="minorHAnsi"/>
          <w:sz w:val="24"/>
          <w:szCs w:val="24"/>
        </w:rPr>
        <w:t xml:space="preserve"> no ato da inscrição neste edital</w:t>
      </w:r>
      <w:r w:rsidR="003C3966">
        <w:rPr>
          <w:rFonts w:asciiTheme="minorHAnsi" w:hAnsiTheme="minorHAnsi" w:cstheme="minorHAnsi"/>
          <w:sz w:val="24"/>
          <w:szCs w:val="24"/>
        </w:rPr>
        <w:t>.</w:t>
      </w:r>
    </w:p>
    <w:p w14:paraId="6E112287" w14:textId="77777777" w:rsidR="006662AA" w:rsidRPr="00AF185E" w:rsidRDefault="006662AA" w:rsidP="006662AA">
      <w:pPr>
        <w:pBdr>
          <w:top w:val="nil"/>
          <w:left w:val="nil"/>
          <w:bottom w:val="nil"/>
          <w:right w:val="nil"/>
          <w:between w:val="nil"/>
        </w:pBdr>
        <w:spacing w:before="120" w:after="120" w:line="240" w:lineRule="auto"/>
        <w:ind w:right="120"/>
        <w:jc w:val="both"/>
        <w:rPr>
          <w:rFonts w:asciiTheme="minorHAnsi" w:hAnsiTheme="minorHAnsi" w:cstheme="minorHAnsi"/>
          <w:sz w:val="24"/>
          <w:szCs w:val="24"/>
        </w:rPr>
      </w:pPr>
      <w:r w:rsidRPr="00AF185E">
        <w:rPr>
          <w:rFonts w:asciiTheme="minorHAnsi" w:hAnsiTheme="minorHAnsi" w:cstheme="minorHAnsi"/>
          <w:b/>
          <w:sz w:val="24"/>
          <w:szCs w:val="24"/>
        </w:rPr>
        <w:t>Atenção!</w:t>
      </w:r>
      <w:r w:rsidRPr="00AF185E">
        <w:rPr>
          <w:rFonts w:asciiTheme="minorHAnsi" w:hAnsiTheme="minorHAnsi" w:cstheme="minorHAnsi"/>
          <w:sz w:val="24"/>
          <w:szCs w:val="24"/>
        </w:rPr>
        <w:t xml:space="preserve"> A assinatura do Termo de Execução Cultural e o recebimento dos recursos estão condicionados à existência de disponibilidade orçamentária e </w:t>
      </w:r>
      <w:r w:rsidRPr="00AF185E">
        <w:rPr>
          <w:rFonts w:asciiTheme="minorHAnsi" w:hAnsiTheme="minorHAnsi" w:cstheme="minorHAnsi"/>
          <w:sz w:val="24"/>
          <w:szCs w:val="24"/>
        </w:rPr>
        <w:lastRenderedPageBreak/>
        <w:t xml:space="preserve">financeira, caracterizando a seleção como expectativa de direito do agente cultural. </w:t>
      </w:r>
    </w:p>
    <w:p w14:paraId="29390506" w14:textId="41AE0819" w:rsidR="006662AA" w:rsidRPr="00AF185E" w:rsidRDefault="006662AA" w:rsidP="006662AA">
      <w:pPr>
        <w:numPr>
          <w:ilvl w:val="0"/>
          <w:numId w:val="1"/>
        </w:numPr>
        <w:pBdr>
          <w:top w:val="nil"/>
          <w:left w:val="nil"/>
          <w:bottom w:val="nil"/>
          <w:right w:val="nil"/>
          <w:between w:val="nil"/>
        </w:pBdr>
        <w:spacing w:before="120" w:after="120" w:line="240" w:lineRule="auto"/>
        <w:ind w:right="120"/>
        <w:jc w:val="both"/>
        <w:rPr>
          <w:rFonts w:asciiTheme="minorHAnsi" w:hAnsiTheme="minorHAnsi" w:cstheme="minorHAnsi"/>
          <w:sz w:val="24"/>
          <w:szCs w:val="24"/>
        </w:rPr>
      </w:pPr>
      <w:r w:rsidRPr="00AF185E">
        <w:rPr>
          <w:rFonts w:asciiTheme="minorHAnsi" w:hAnsiTheme="minorHAnsi" w:cstheme="minorHAnsi"/>
          <w:b/>
          <w:sz w:val="24"/>
          <w:szCs w:val="24"/>
        </w:rPr>
        <w:t>DIVULGAÇÃO D</w:t>
      </w:r>
      <w:r w:rsidR="003C3966">
        <w:rPr>
          <w:rFonts w:asciiTheme="minorHAnsi" w:hAnsiTheme="minorHAnsi" w:cstheme="minorHAnsi"/>
          <w:b/>
          <w:sz w:val="24"/>
          <w:szCs w:val="24"/>
        </w:rPr>
        <w:t>A</w:t>
      </w:r>
      <w:r w:rsidRPr="00AF185E">
        <w:rPr>
          <w:rFonts w:asciiTheme="minorHAnsi" w:hAnsiTheme="minorHAnsi" w:cstheme="minorHAnsi"/>
          <w:b/>
          <w:sz w:val="24"/>
          <w:szCs w:val="24"/>
        </w:rPr>
        <w:t xml:space="preserve">S </w:t>
      </w:r>
      <w:r w:rsidR="006A5A35">
        <w:rPr>
          <w:rFonts w:asciiTheme="minorHAnsi" w:hAnsiTheme="minorHAnsi" w:cstheme="minorHAnsi"/>
          <w:b/>
          <w:sz w:val="24"/>
          <w:szCs w:val="24"/>
        </w:rPr>
        <w:t>AÇÃO/ATIVIDADE</w:t>
      </w:r>
      <w:r w:rsidRPr="00AF185E">
        <w:rPr>
          <w:rFonts w:asciiTheme="minorHAnsi" w:hAnsiTheme="minorHAnsi" w:cstheme="minorHAnsi"/>
          <w:b/>
          <w:sz w:val="24"/>
          <w:szCs w:val="24"/>
        </w:rPr>
        <w:t>S</w:t>
      </w:r>
    </w:p>
    <w:p w14:paraId="0B828196" w14:textId="3A9A5274" w:rsidR="006662AA" w:rsidRPr="00AF185E" w:rsidRDefault="006662AA" w:rsidP="006662AA">
      <w:pPr>
        <w:pBdr>
          <w:top w:val="nil"/>
          <w:left w:val="nil"/>
          <w:bottom w:val="nil"/>
          <w:right w:val="nil"/>
          <w:between w:val="nil"/>
        </w:pBdr>
        <w:spacing w:before="120" w:after="120" w:line="240" w:lineRule="auto"/>
        <w:ind w:left="120" w:right="120"/>
        <w:jc w:val="both"/>
        <w:rPr>
          <w:rFonts w:asciiTheme="minorHAnsi" w:hAnsiTheme="minorHAnsi" w:cstheme="minorHAnsi"/>
          <w:sz w:val="24"/>
          <w:szCs w:val="24"/>
        </w:rPr>
      </w:pPr>
      <w:r w:rsidRPr="00AF185E">
        <w:rPr>
          <w:rFonts w:asciiTheme="minorHAnsi" w:hAnsiTheme="minorHAnsi" w:cstheme="minorHAnsi"/>
          <w:sz w:val="24"/>
          <w:szCs w:val="24"/>
        </w:rPr>
        <w:t xml:space="preserve">Os produtos artístico-culturais e as peças de divulgação </w:t>
      </w:r>
      <w:r w:rsidR="00241055" w:rsidRPr="00AF185E">
        <w:rPr>
          <w:rFonts w:asciiTheme="minorHAnsi" w:hAnsiTheme="minorHAnsi" w:cstheme="minorHAnsi"/>
          <w:sz w:val="24"/>
          <w:szCs w:val="24"/>
        </w:rPr>
        <w:t>d</w:t>
      </w:r>
      <w:r w:rsidR="00241055">
        <w:rPr>
          <w:rFonts w:asciiTheme="minorHAnsi" w:hAnsiTheme="minorHAnsi" w:cstheme="minorHAnsi"/>
          <w:sz w:val="24"/>
          <w:szCs w:val="24"/>
        </w:rPr>
        <w:t>a</w:t>
      </w:r>
      <w:r w:rsidR="00241055" w:rsidRPr="00AF185E">
        <w:rPr>
          <w:rFonts w:asciiTheme="minorHAnsi" w:hAnsiTheme="minorHAnsi" w:cstheme="minorHAnsi"/>
          <w:sz w:val="24"/>
          <w:szCs w:val="24"/>
        </w:rPr>
        <w:t xml:space="preserve">s </w:t>
      </w:r>
      <w:r w:rsidR="00241055">
        <w:rPr>
          <w:rFonts w:asciiTheme="minorHAnsi" w:hAnsiTheme="minorHAnsi" w:cstheme="minorHAnsi"/>
          <w:sz w:val="24"/>
          <w:szCs w:val="24"/>
        </w:rPr>
        <w:t>ações/atividades</w:t>
      </w:r>
      <w:r w:rsidRPr="00AF185E">
        <w:rPr>
          <w:rFonts w:asciiTheme="minorHAnsi" w:hAnsiTheme="minorHAnsi" w:cstheme="minorHAnsi"/>
          <w:sz w:val="24"/>
          <w:szCs w:val="24"/>
        </w:rPr>
        <w:t xml:space="preserve"> exibirão as marcas do Governo federal </w:t>
      </w:r>
      <w:r w:rsidR="00672108" w:rsidRPr="00AF185E">
        <w:rPr>
          <w:rFonts w:asciiTheme="minorHAnsi" w:hAnsiTheme="minorHAnsi" w:cstheme="minorHAnsi"/>
          <w:sz w:val="24"/>
          <w:szCs w:val="24"/>
        </w:rPr>
        <w:t xml:space="preserve">e da </w:t>
      </w:r>
      <w:r w:rsidR="00FF4C86" w:rsidRPr="00AF185E">
        <w:rPr>
          <w:rFonts w:asciiTheme="minorHAnsi" w:hAnsiTheme="minorHAnsi" w:cstheme="minorHAnsi"/>
          <w:sz w:val="24"/>
          <w:szCs w:val="24"/>
        </w:rPr>
        <w:t>Política</w:t>
      </w:r>
      <w:r w:rsidR="00672108" w:rsidRPr="00AF185E">
        <w:rPr>
          <w:rFonts w:asciiTheme="minorHAnsi" w:hAnsiTheme="minorHAnsi" w:cstheme="minorHAnsi"/>
          <w:sz w:val="24"/>
          <w:szCs w:val="24"/>
        </w:rPr>
        <w:t xml:space="preserve"> Nacional Aldir </w:t>
      </w:r>
      <w:r w:rsidR="006D1646" w:rsidRPr="00AF185E">
        <w:rPr>
          <w:rFonts w:asciiTheme="minorHAnsi" w:hAnsiTheme="minorHAnsi" w:cstheme="minorHAnsi"/>
          <w:sz w:val="24"/>
          <w:szCs w:val="24"/>
        </w:rPr>
        <w:t>Blanc de</w:t>
      </w:r>
      <w:r w:rsidRPr="00AF185E">
        <w:rPr>
          <w:rFonts w:asciiTheme="minorHAnsi" w:hAnsiTheme="minorHAnsi" w:cstheme="minorHAnsi"/>
          <w:sz w:val="24"/>
          <w:szCs w:val="24"/>
        </w:rPr>
        <w:t xml:space="preserve"> acordo com as orientações técnicas do manual de aplicação de marcas divulgado pelo Ministério da Cultura, observando as vedações existentes na Lei nº 9.504/1997 (Lei das Eleições) nos três meses que antecedem as eleições.</w:t>
      </w:r>
    </w:p>
    <w:p w14:paraId="28B21922" w14:textId="65A09A51" w:rsidR="006662AA" w:rsidRPr="00AF185E" w:rsidRDefault="006662AA" w:rsidP="006662AA">
      <w:pPr>
        <w:pBdr>
          <w:top w:val="nil"/>
          <w:left w:val="nil"/>
          <w:bottom w:val="nil"/>
          <w:right w:val="nil"/>
          <w:between w:val="nil"/>
        </w:pBdr>
        <w:spacing w:before="120" w:after="120" w:line="240" w:lineRule="auto"/>
        <w:ind w:left="120" w:right="120"/>
        <w:jc w:val="both"/>
        <w:rPr>
          <w:rFonts w:asciiTheme="minorHAnsi" w:hAnsiTheme="minorHAnsi" w:cstheme="minorHAnsi"/>
          <w:sz w:val="24"/>
          <w:szCs w:val="24"/>
        </w:rPr>
      </w:pPr>
      <w:r w:rsidRPr="00AF185E">
        <w:rPr>
          <w:rFonts w:asciiTheme="minorHAnsi" w:hAnsiTheme="minorHAnsi" w:cstheme="minorHAnsi"/>
          <w:sz w:val="24"/>
          <w:szCs w:val="24"/>
        </w:rPr>
        <w:t xml:space="preserve">O material de divulgação </w:t>
      </w:r>
      <w:r w:rsidR="00241055" w:rsidRPr="00AF185E">
        <w:rPr>
          <w:rFonts w:asciiTheme="minorHAnsi" w:hAnsiTheme="minorHAnsi" w:cstheme="minorHAnsi"/>
          <w:sz w:val="24"/>
          <w:szCs w:val="24"/>
        </w:rPr>
        <w:t>d</w:t>
      </w:r>
      <w:r w:rsidR="00241055">
        <w:rPr>
          <w:rFonts w:asciiTheme="minorHAnsi" w:hAnsiTheme="minorHAnsi" w:cstheme="minorHAnsi"/>
          <w:sz w:val="24"/>
          <w:szCs w:val="24"/>
        </w:rPr>
        <w:t>a</w:t>
      </w:r>
      <w:r w:rsidR="00241055" w:rsidRPr="00AF185E">
        <w:rPr>
          <w:rFonts w:asciiTheme="minorHAnsi" w:hAnsiTheme="minorHAnsi" w:cstheme="minorHAnsi"/>
          <w:sz w:val="24"/>
          <w:szCs w:val="24"/>
        </w:rPr>
        <w:t xml:space="preserve">s </w:t>
      </w:r>
      <w:r w:rsidR="00241055">
        <w:rPr>
          <w:rFonts w:asciiTheme="minorHAnsi" w:hAnsiTheme="minorHAnsi" w:cstheme="minorHAnsi"/>
          <w:sz w:val="24"/>
          <w:szCs w:val="24"/>
        </w:rPr>
        <w:t>ações/atividades</w:t>
      </w:r>
      <w:r w:rsidRPr="00AF185E">
        <w:rPr>
          <w:rFonts w:asciiTheme="minorHAnsi" w:hAnsiTheme="minorHAnsi" w:cstheme="minorHAnsi"/>
          <w:sz w:val="24"/>
          <w:szCs w:val="24"/>
        </w:rPr>
        <w:t xml:space="preserve"> e seus produtos será disponibilizado em formatos acessíveis a pessoas com deficiência e conterá informações sobre os recursos de acessibilidade disponibilizados.</w:t>
      </w:r>
    </w:p>
    <w:p w14:paraId="2CBC6EEE" w14:textId="57310D12" w:rsidR="006662AA" w:rsidRPr="00AF185E" w:rsidRDefault="006662AA" w:rsidP="006662AA">
      <w:pPr>
        <w:pBdr>
          <w:top w:val="nil"/>
          <w:left w:val="nil"/>
          <w:bottom w:val="nil"/>
          <w:right w:val="nil"/>
          <w:between w:val="nil"/>
        </w:pBdr>
        <w:spacing w:before="120" w:after="120" w:line="240" w:lineRule="auto"/>
        <w:ind w:left="120" w:right="120"/>
        <w:jc w:val="both"/>
        <w:rPr>
          <w:rFonts w:asciiTheme="minorHAnsi" w:hAnsiTheme="minorHAnsi" w:cstheme="minorHAnsi"/>
          <w:sz w:val="24"/>
          <w:szCs w:val="24"/>
        </w:rPr>
      </w:pPr>
      <w:r w:rsidRPr="00AF185E">
        <w:rPr>
          <w:rFonts w:asciiTheme="minorHAnsi" w:hAnsiTheme="minorHAnsi" w:cstheme="minorHAnsi"/>
          <w:sz w:val="24"/>
          <w:szCs w:val="24"/>
        </w:rPr>
        <w:t>O material de divulgação deverá ter caráter educativo, informativo ou de orientação social, dela não podendo constar nomes, símbolos ou imagens que caracterizem promoção pessoal de autoridades ou servidores públicos, nos termos do § 1º do art. 37 da Constituição Federal. </w:t>
      </w:r>
    </w:p>
    <w:p w14:paraId="53F868C4" w14:textId="77777777" w:rsidR="006662AA" w:rsidRPr="00AF185E" w:rsidRDefault="006662AA" w:rsidP="006662AA">
      <w:pPr>
        <w:numPr>
          <w:ilvl w:val="0"/>
          <w:numId w:val="1"/>
        </w:numPr>
        <w:pBdr>
          <w:top w:val="nil"/>
          <w:left w:val="nil"/>
          <w:bottom w:val="nil"/>
          <w:right w:val="nil"/>
          <w:between w:val="nil"/>
        </w:pBdr>
        <w:spacing w:before="120" w:after="120" w:line="240" w:lineRule="auto"/>
        <w:ind w:right="120"/>
        <w:jc w:val="both"/>
        <w:rPr>
          <w:rFonts w:asciiTheme="minorHAnsi" w:hAnsiTheme="minorHAnsi" w:cstheme="minorHAnsi"/>
          <w:sz w:val="24"/>
          <w:szCs w:val="24"/>
        </w:rPr>
      </w:pPr>
      <w:r w:rsidRPr="00AF185E">
        <w:rPr>
          <w:rFonts w:asciiTheme="minorHAnsi" w:hAnsiTheme="minorHAnsi" w:cstheme="minorHAnsi"/>
          <w:b/>
          <w:sz w:val="24"/>
          <w:szCs w:val="24"/>
        </w:rPr>
        <w:t>MONITORAMENTO E AVALIAÇÃO DE RESULTADOS </w:t>
      </w:r>
    </w:p>
    <w:p w14:paraId="7BD80BE7" w14:textId="4D5F8007" w:rsidR="006662AA" w:rsidRPr="00AF185E" w:rsidRDefault="006662AA" w:rsidP="006662AA">
      <w:pPr>
        <w:numPr>
          <w:ilvl w:val="1"/>
          <w:numId w:val="1"/>
        </w:numPr>
        <w:pBdr>
          <w:top w:val="nil"/>
          <w:left w:val="nil"/>
          <w:bottom w:val="nil"/>
          <w:right w:val="nil"/>
          <w:between w:val="nil"/>
        </w:pBdr>
        <w:spacing w:before="120" w:after="120" w:line="240" w:lineRule="auto"/>
        <w:ind w:right="120"/>
        <w:jc w:val="both"/>
        <w:rPr>
          <w:rFonts w:asciiTheme="minorHAnsi" w:hAnsiTheme="minorHAnsi" w:cstheme="minorHAnsi"/>
          <w:b/>
          <w:sz w:val="24"/>
          <w:szCs w:val="24"/>
        </w:rPr>
      </w:pPr>
      <w:r w:rsidRPr="00AF185E">
        <w:rPr>
          <w:rFonts w:asciiTheme="minorHAnsi" w:hAnsiTheme="minorHAnsi" w:cstheme="minorHAnsi"/>
          <w:b/>
          <w:sz w:val="24"/>
          <w:szCs w:val="24"/>
        </w:rPr>
        <w:t>Monitoramento e avaliação realizados pel</w:t>
      </w:r>
      <w:r w:rsidR="00862403" w:rsidRPr="00AF185E">
        <w:rPr>
          <w:rFonts w:asciiTheme="minorHAnsi" w:hAnsiTheme="minorHAnsi" w:cstheme="minorHAnsi"/>
          <w:b/>
          <w:sz w:val="24"/>
          <w:szCs w:val="24"/>
        </w:rPr>
        <w:t>a Fundação Municipal de Cultura</w:t>
      </w:r>
    </w:p>
    <w:p w14:paraId="7F4977BA" w14:textId="61C761CB" w:rsidR="006662AA" w:rsidRPr="00AF185E" w:rsidRDefault="006662AA" w:rsidP="006662AA">
      <w:pPr>
        <w:pBdr>
          <w:top w:val="nil"/>
          <w:left w:val="nil"/>
          <w:bottom w:val="nil"/>
          <w:right w:val="nil"/>
          <w:between w:val="nil"/>
        </w:pBdr>
        <w:spacing w:before="120" w:after="120" w:line="240" w:lineRule="auto"/>
        <w:ind w:left="120" w:right="120"/>
        <w:jc w:val="both"/>
        <w:rPr>
          <w:rFonts w:asciiTheme="minorHAnsi" w:hAnsiTheme="minorHAnsi" w:cstheme="minorHAnsi"/>
          <w:sz w:val="24"/>
          <w:szCs w:val="24"/>
        </w:rPr>
      </w:pPr>
      <w:r w:rsidRPr="00AF185E">
        <w:rPr>
          <w:rFonts w:asciiTheme="minorHAnsi" w:hAnsiTheme="minorHAnsi" w:cstheme="minorBidi"/>
          <w:sz w:val="24"/>
          <w:szCs w:val="24"/>
        </w:rPr>
        <w:t xml:space="preserve">Os procedimentos de monitoramento e avaliação dos </w:t>
      </w:r>
      <w:r w:rsidR="006A5A35">
        <w:rPr>
          <w:rFonts w:asciiTheme="minorHAnsi" w:hAnsiTheme="minorHAnsi" w:cstheme="minorBidi"/>
          <w:sz w:val="24"/>
          <w:szCs w:val="24"/>
        </w:rPr>
        <w:t>ação/atividade</w:t>
      </w:r>
      <w:r w:rsidRPr="00AF185E">
        <w:rPr>
          <w:rFonts w:asciiTheme="minorHAnsi" w:hAnsiTheme="minorHAnsi" w:cstheme="minorBidi"/>
          <w:sz w:val="24"/>
          <w:szCs w:val="24"/>
        </w:rPr>
        <w:t xml:space="preserve">s culturais contemplados, assim como a </w:t>
      </w:r>
      <w:r w:rsidR="00730E33" w:rsidRPr="00AF185E">
        <w:rPr>
          <w:rFonts w:asciiTheme="minorHAnsi" w:hAnsiTheme="minorHAnsi" w:cstheme="minorBidi"/>
          <w:sz w:val="24"/>
          <w:szCs w:val="24"/>
        </w:rPr>
        <w:t>prestação</w:t>
      </w:r>
      <w:r w:rsidRPr="00AF185E">
        <w:rPr>
          <w:rFonts w:asciiTheme="minorHAnsi" w:hAnsiTheme="minorHAnsi" w:cstheme="minorBidi"/>
          <w:sz w:val="24"/>
          <w:szCs w:val="24"/>
        </w:rPr>
        <w:t xml:space="preserve"> de </w:t>
      </w:r>
      <w:r w:rsidR="00730E33" w:rsidRPr="00AF185E">
        <w:rPr>
          <w:rFonts w:asciiTheme="minorHAnsi" w:hAnsiTheme="minorHAnsi" w:cstheme="minorBidi"/>
          <w:sz w:val="24"/>
          <w:szCs w:val="24"/>
        </w:rPr>
        <w:t>informação</w:t>
      </w:r>
      <w:r w:rsidRPr="00AF185E">
        <w:rPr>
          <w:rFonts w:asciiTheme="minorHAnsi" w:hAnsiTheme="minorHAnsi" w:cstheme="minorBidi"/>
          <w:sz w:val="24"/>
          <w:szCs w:val="24"/>
        </w:rPr>
        <w:t xml:space="preserve"> à </w:t>
      </w:r>
      <w:r w:rsidR="00730E33" w:rsidRPr="00AF185E">
        <w:rPr>
          <w:rFonts w:asciiTheme="minorHAnsi" w:hAnsiTheme="minorHAnsi" w:cstheme="minorBidi"/>
          <w:sz w:val="24"/>
          <w:szCs w:val="24"/>
        </w:rPr>
        <w:t>administração</w:t>
      </w:r>
      <w:r w:rsidRPr="00AF185E">
        <w:rPr>
          <w:rFonts w:asciiTheme="minorHAnsi" w:hAnsiTheme="minorHAnsi" w:cstheme="minorBidi"/>
          <w:sz w:val="24"/>
          <w:szCs w:val="24"/>
        </w:rPr>
        <w:t xml:space="preserve"> </w:t>
      </w:r>
      <w:r w:rsidR="00730E33" w:rsidRPr="00AF185E">
        <w:rPr>
          <w:rFonts w:asciiTheme="minorHAnsi" w:hAnsiTheme="minorHAnsi" w:cstheme="minorBidi"/>
          <w:sz w:val="24"/>
          <w:szCs w:val="24"/>
        </w:rPr>
        <w:t>pública</w:t>
      </w:r>
      <w:r w:rsidRPr="00AF185E">
        <w:rPr>
          <w:rFonts w:asciiTheme="minorHAnsi" w:hAnsiTheme="minorHAnsi" w:cstheme="minorBidi"/>
          <w:sz w:val="24"/>
          <w:szCs w:val="24"/>
        </w:rPr>
        <w:t xml:space="preserve">, observarão a Lei nº 14.903/2024 e o Decreto nº 11.453/2023 que dispõem sobre os mecanismos de fomento do sistema de financiamento à cultura, observadas </w:t>
      </w:r>
      <w:r w:rsidR="00730E33" w:rsidRPr="00AF185E">
        <w:rPr>
          <w:rFonts w:asciiTheme="minorHAnsi" w:hAnsiTheme="minorHAnsi" w:cstheme="minorBidi"/>
          <w:sz w:val="24"/>
          <w:szCs w:val="24"/>
        </w:rPr>
        <w:t>às</w:t>
      </w:r>
      <w:r w:rsidRPr="00AF185E">
        <w:rPr>
          <w:rFonts w:asciiTheme="minorHAnsi" w:hAnsiTheme="minorHAnsi" w:cstheme="minorBidi"/>
          <w:sz w:val="24"/>
          <w:szCs w:val="24"/>
        </w:rPr>
        <w:t xml:space="preserve"> </w:t>
      </w:r>
      <w:r w:rsidR="00730E33" w:rsidRPr="00AF185E">
        <w:rPr>
          <w:rFonts w:asciiTheme="minorHAnsi" w:hAnsiTheme="minorHAnsi" w:cstheme="minorBidi"/>
          <w:sz w:val="24"/>
          <w:szCs w:val="24"/>
        </w:rPr>
        <w:t>exigências</w:t>
      </w:r>
      <w:r w:rsidRPr="00AF185E">
        <w:rPr>
          <w:rFonts w:asciiTheme="minorHAnsi" w:hAnsiTheme="minorHAnsi" w:cstheme="minorBidi"/>
          <w:sz w:val="24"/>
          <w:szCs w:val="24"/>
        </w:rPr>
        <w:t xml:space="preserve"> legais de </w:t>
      </w:r>
      <w:r w:rsidR="00730E33" w:rsidRPr="00AF185E">
        <w:rPr>
          <w:rFonts w:asciiTheme="minorHAnsi" w:hAnsiTheme="minorHAnsi" w:cstheme="minorBidi"/>
          <w:sz w:val="24"/>
          <w:szCs w:val="24"/>
        </w:rPr>
        <w:t>simplificação</w:t>
      </w:r>
      <w:r w:rsidRPr="00AF185E">
        <w:rPr>
          <w:rFonts w:asciiTheme="minorHAnsi" w:hAnsiTheme="minorHAnsi" w:cstheme="minorBidi"/>
          <w:sz w:val="24"/>
          <w:szCs w:val="24"/>
        </w:rPr>
        <w:t xml:space="preserve"> e de foco no cumprimento do objeto.</w:t>
      </w:r>
    </w:p>
    <w:p w14:paraId="40832616" w14:textId="4D1FA63C" w:rsidR="006662AA" w:rsidRPr="00AF185E" w:rsidRDefault="006662AA" w:rsidP="006662AA">
      <w:pPr>
        <w:numPr>
          <w:ilvl w:val="1"/>
          <w:numId w:val="1"/>
        </w:numPr>
        <w:pBdr>
          <w:top w:val="nil"/>
          <w:left w:val="nil"/>
          <w:bottom w:val="nil"/>
          <w:right w:val="nil"/>
          <w:between w:val="nil"/>
        </w:pBdr>
        <w:spacing w:before="120" w:after="120" w:line="240" w:lineRule="auto"/>
        <w:ind w:right="120"/>
        <w:jc w:val="both"/>
        <w:rPr>
          <w:rFonts w:asciiTheme="minorHAnsi" w:hAnsiTheme="minorHAnsi" w:cstheme="minorHAnsi"/>
          <w:b/>
          <w:sz w:val="24"/>
          <w:szCs w:val="24"/>
        </w:rPr>
      </w:pPr>
      <w:r w:rsidRPr="00AF185E">
        <w:rPr>
          <w:rFonts w:asciiTheme="minorHAnsi" w:hAnsiTheme="minorHAnsi" w:cstheme="minorHAnsi"/>
          <w:b/>
          <w:sz w:val="24"/>
          <w:szCs w:val="24"/>
        </w:rPr>
        <w:t>Como o agente cultural presta contas a</w:t>
      </w:r>
      <w:r w:rsidR="00204329" w:rsidRPr="00AF185E">
        <w:rPr>
          <w:rFonts w:asciiTheme="minorHAnsi" w:hAnsiTheme="minorHAnsi" w:cstheme="minorHAnsi"/>
          <w:b/>
          <w:sz w:val="24"/>
          <w:szCs w:val="24"/>
        </w:rPr>
        <w:t xml:space="preserve"> Fundação Municipal de Cultura</w:t>
      </w:r>
    </w:p>
    <w:p w14:paraId="0FEC6668" w14:textId="36BFCA30" w:rsidR="00DD5F3E" w:rsidRPr="00AF185E" w:rsidRDefault="00DD5F3E" w:rsidP="006662AA">
      <w:pPr>
        <w:pBdr>
          <w:top w:val="nil"/>
          <w:left w:val="nil"/>
          <w:bottom w:val="nil"/>
          <w:right w:val="nil"/>
          <w:between w:val="nil"/>
        </w:pBdr>
        <w:spacing w:before="120" w:after="120" w:line="240" w:lineRule="auto"/>
        <w:ind w:left="120" w:right="120"/>
        <w:jc w:val="both"/>
        <w:rPr>
          <w:rFonts w:asciiTheme="minorHAnsi" w:hAnsiTheme="minorHAnsi" w:cstheme="minorBidi"/>
          <w:sz w:val="24"/>
          <w:szCs w:val="24"/>
        </w:rPr>
      </w:pPr>
      <w:r w:rsidRPr="00DD5F3E">
        <w:rPr>
          <w:rFonts w:asciiTheme="minorHAnsi" w:hAnsiTheme="minorHAnsi" w:cstheme="minorBidi"/>
          <w:sz w:val="24"/>
          <w:szCs w:val="24"/>
        </w:rPr>
        <w:t>O agente cultural deverá prestar contas por meio da apresentação do Relatório de Objeto da Execução Cultural, conforme modelo constante no Anexo VIII deste Edital. O Relatório deverá ser apresentado no prazo de até 60 (sessenta) dias, contados do término da vigência do Termo de Execução Cultural.</w:t>
      </w:r>
    </w:p>
    <w:p w14:paraId="17BA5F27" w14:textId="190A9B44" w:rsidR="006662AA" w:rsidRPr="00AF185E" w:rsidRDefault="006662AA" w:rsidP="006662AA">
      <w:pPr>
        <w:pBdr>
          <w:top w:val="nil"/>
          <w:left w:val="nil"/>
          <w:bottom w:val="nil"/>
          <w:right w:val="nil"/>
          <w:between w:val="nil"/>
        </w:pBdr>
        <w:spacing w:before="120" w:after="120" w:line="240" w:lineRule="auto"/>
        <w:ind w:left="120" w:right="120"/>
        <w:jc w:val="both"/>
        <w:rPr>
          <w:rFonts w:asciiTheme="minorHAnsi" w:hAnsiTheme="minorHAnsi" w:cstheme="minorBidi"/>
          <w:sz w:val="24"/>
          <w:szCs w:val="24"/>
        </w:rPr>
      </w:pPr>
      <w:r w:rsidRPr="00AF185E">
        <w:rPr>
          <w:rFonts w:asciiTheme="minorHAnsi" w:hAnsiTheme="minorHAnsi" w:cstheme="minorBidi"/>
          <w:sz w:val="24"/>
          <w:szCs w:val="24"/>
        </w:rPr>
        <w:t>O Relatório Financeiro da Execução Cultural será exigido somente nas seguintes hipóteses:</w:t>
      </w:r>
    </w:p>
    <w:p w14:paraId="63E12798" w14:textId="03FD37F7" w:rsidR="006662AA" w:rsidRPr="00AF185E" w:rsidRDefault="006662AA" w:rsidP="006662AA">
      <w:pPr>
        <w:pBdr>
          <w:top w:val="nil"/>
          <w:left w:val="nil"/>
          <w:bottom w:val="nil"/>
          <w:right w:val="nil"/>
          <w:between w:val="nil"/>
        </w:pBdr>
        <w:spacing w:before="120" w:after="120" w:line="240" w:lineRule="auto"/>
        <w:ind w:left="120" w:right="120"/>
        <w:jc w:val="both"/>
        <w:rPr>
          <w:rFonts w:asciiTheme="minorHAnsi" w:hAnsiTheme="minorHAnsi" w:cstheme="minorHAnsi"/>
          <w:sz w:val="24"/>
          <w:szCs w:val="24"/>
        </w:rPr>
      </w:pPr>
      <w:r w:rsidRPr="00AF185E">
        <w:rPr>
          <w:rFonts w:asciiTheme="minorHAnsi" w:hAnsiTheme="minorHAnsi" w:cstheme="minorHAnsi"/>
          <w:sz w:val="24"/>
          <w:szCs w:val="24"/>
        </w:rPr>
        <w:t xml:space="preserve">I - </w:t>
      </w:r>
      <w:r w:rsidR="00730E33" w:rsidRPr="00AF185E">
        <w:rPr>
          <w:rFonts w:asciiTheme="minorHAnsi" w:hAnsiTheme="minorHAnsi" w:cstheme="minorHAnsi"/>
          <w:sz w:val="24"/>
          <w:szCs w:val="24"/>
        </w:rPr>
        <w:t>Quando</w:t>
      </w:r>
      <w:r w:rsidRPr="00AF185E">
        <w:rPr>
          <w:rFonts w:asciiTheme="minorHAnsi" w:hAnsiTheme="minorHAnsi" w:cstheme="minorHAnsi"/>
          <w:sz w:val="24"/>
          <w:szCs w:val="24"/>
        </w:rPr>
        <w:t xml:space="preserve"> não estiver comprovado o cumprimento do objeto por meio da apresentação do Relatório Final de Execução do Objeto; ou</w:t>
      </w:r>
    </w:p>
    <w:p w14:paraId="010B9B05" w14:textId="798FDF5C" w:rsidR="006662AA" w:rsidRPr="00AF185E" w:rsidRDefault="006662AA" w:rsidP="006662AA">
      <w:pPr>
        <w:pBdr>
          <w:top w:val="nil"/>
          <w:left w:val="nil"/>
          <w:bottom w:val="nil"/>
          <w:right w:val="nil"/>
          <w:between w:val="nil"/>
        </w:pBdr>
        <w:spacing w:before="120" w:after="120" w:line="240" w:lineRule="auto"/>
        <w:ind w:left="120" w:right="120"/>
        <w:jc w:val="both"/>
        <w:rPr>
          <w:rFonts w:asciiTheme="minorHAnsi" w:hAnsiTheme="minorHAnsi" w:cstheme="minorHAnsi"/>
          <w:sz w:val="24"/>
          <w:szCs w:val="24"/>
        </w:rPr>
      </w:pPr>
      <w:r w:rsidRPr="00AF185E">
        <w:rPr>
          <w:rFonts w:asciiTheme="minorHAnsi" w:hAnsiTheme="minorHAnsi" w:cstheme="minorHAnsi"/>
          <w:sz w:val="24"/>
          <w:szCs w:val="24"/>
        </w:rPr>
        <w:t xml:space="preserve">II - </w:t>
      </w:r>
      <w:r w:rsidR="00730E33" w:rsidRPr="00AF185E">
        <w:rPr>
          <w:rFonts w:asciiTheme="minorHAnsi" w:hAnsiTheme="minorHAnsi" w:cstheme="minorHAnsi"/>
          <w:sz w:val="24"/>
          <w:szCs w:val="24"/>
        </w:rPr>
        <w:t>Quando</w:t>
      </w:r>
      <w:r w:rsidRPr="00AF185E">
        <w:rPr>
          <w:rFonts w:asciiTheme="minorHAnsi" w:hAnsiTheme="minorHAnsi" w:cstheme="minorHAnsi"/>
          <w:sz w:val="24"/>
          <w:szCs w:val="24"/>
        </w:rPr>
        <w:t xml:space="preserve"> for recebida, pela administração pública, denúncia de irregularidade na execução da ação cultural, mediante juízo de admissibilidade que avaliará os elementos fáticos apresentados. </w:t>
      </w:r>
    </w:p>
    <w:p w14:paraId="3546C058" w14:textId="77777777" w:rsidR="006662AA" w:rsidRPr="00AF185E" w:rsidRDefault="006662AA" w:rsidP="006662AA">
      <w:pPr>
        <w:numPr>
          <w:ilvl w:val="0"/>
          <w:numId w:val="1"/>
        </w:numPr>
        <w:pBdr>
          <w:top w:val="nil"/>
          <w:left w:val="nil"/>
          <w:bottom w:val="nil"/>
          <w:right w:val="nil"/>
          <w:between w:val="nil"/>
        </w:pBdr>
        <w:spacing w:before="120" w:after="120" w:line="240" w:lineRule="auto"/>
        <w:ind w:right="120"/>
        <w:jc w:val="both"/>
        <w:rPr>
          <w:rFonts w:asciiTheme="minorHAnsi" w:hAnsiTheme="minorHAnsi" w:cstheme="minorHAnsi"/>
          <w:b/>
          <w:sz w:val="24"/>
          <w:szCs w:val="24"/>
        </w:rPr>
      </w:pPr>
      <w:r w:rsidRPr="00AF185E">
        <w:rPr>
          <w:rFonts w:asciiTheme="minorHAnsi" w:hAnsiTheme="minorHAnsi" w:cstheme="minorHAnsi"/>
          <w:b/>
          <w:sz w:val="24"/>
          <w:szCs w:val="24"/>
        </w:rPr>
        <w:t>DISPOSIÇÕES FINAIS</w:t>
      </w:r>
    </w:p>
    <w:p w14:paraId="764DCC47" w14:textId="71C16DBD" w:rsidR="006662AA" w:rsidRPr="00AF185E" w:rsidRDefault="006662AA" w:rsidP="006662AA">
      <w:pPr>
        <w:numPr>
          <w:ilvl w:val="1"/>
          <w:numId w:val="1"/>
        </w:numPr>
        <w:pBdr>
          <w:top w:val="nil"/>
          <w:left w:val="nil"/>
          <w:bottom w:val="nil"/>
          <w:right w:val="nil"/>
          <w:between w:val="nil"/>
        </w:pBdr>
        <w:spacing w:before="120" w:after="120" w:line="240" w:lineRule="auto"/>
        <w:ind w:right="120"/>
        <w:jc w:val="both"/>
        <w:rPr>
          <w:rFonts w:asciiTheme="minorHAnsi" w:hAnsiTheme="minorHAnsi" w:cstheme="minorHAnsi"/>
          <w:b/>
          <w:sz w:val="24"/>
          <w:szCs w:val="24"/>
        </w:rPr>
      </w:pPr>
      <w:r w:rsidRPr="00AF185E">
        <w:rPr>
          <w:rFonts w:asciiTheme="minorHAnsi" w:hAnsiTheme="minorHAnsi" w:cstheme="minorHAnsi"/>
          <w:b/>
          <w:sz w:val="24"/>
          <w:szCs w:val="24"/>
        </w:rPr>
        <w:t xml:space="preserve">Desclassificação de </w:t>
      </w:r>
      <w:r w:rsidR="006A5A35">
        <w:rPr>
          <w:rFonts w:asciiTheme="minorHAnsi" w:hAnsiTheme="minorHAnsi" w:cstheme="minorHAnsi"/>
          <w:b/>
          <w:sz w:val="24"/>
          <w:szCs w:val="24"/>
        </w:rPr>
        <w:t>ação/atividade</w:t>
      </w:r>
      <w:r w:rsidRPr="00AF185E">
        <w:rPr>
          <w:rFonts w:asciiTheme="minorHAnsi" w:hAnsiTheme="minorHAnsi" w:cstheme="minorHAnsi"/>
          <w:b/>
          <w:sz w:val="24"/>
          <w:szCs w:val="24"/>
        </w:rPr>
        <w:t>s</w:t>
      </w:r>
    </w:p>
    <w:p w14:paraId="21A2C31B" w14:textId="506F8477" w:rsidR="006662AA" w:rsidRPr="00AF185E" w:rsidRDefault="00241055" w:rsidP="006662AA">
      <w:pPr>
        <w:pBdr>
          <w:top w:val="nil"/>
          <w:left w:val="nil"/>
          <w:bottom w:val="nil"/>
          <w:right w:val="nil"/>
          <w:between w:val="nil"/>
        </w:pBdr>
        <w:spacing w:before="120" w:after="120" w:line="240" w:lineRule="auto"/>
        <w:ind w:right="120"/>
        <w:jc w:val="both"/>
        <w:rPr>
          <w:rFonts w:asciiTheme="minorHAnsi" w:hAnsiTheme="minorHAnsi" w:cstheme="minorHAnsi"/>
          <w:sz w:val="24"/>
          <w:szCs w:val="24"/>
        </w:rPr>
      </w:pPr>
      <w:r>
        <w:rPr>
          <w:rFonts w:asciiTheme="minorHAnsi" w:hAnsiTheme="minorHAnsi" w:cstheme="minorHAnsi"/>
          <w:sz w:val="24"/>
          <w:szCs w:val="24"/>
        </w:rPr>
        <w:t>A</w:t>
      </w:r>
      <w:r w:rsidRPr="00AF185E">
        <w:rPr>
          <w:rFonts w:asciiTheme="minorHAnsi" w:hAnsiTheme="minorHAnsi" w:cstheme="minorHAnsi"/>
          <w:sz w:val="24"/>
          <w:szCs w:val="24"/>
        </w:rPr>
        <w:t xml:space="preserve">s </w:t>
      </w:r>
      <w:r>
        <w:rPr>
          <w:rFonts w:asciiTheme="minorHAnsi" w:hAnsiTheme="minorHAnsi" w:cstheme="minorHAnsi"/>
          <w:sz w:val="24"/>
          <w:szCs w:val="24"/>
        </w:rPr>
        <w:t>ações/atividades</w:t>
      </w:r>
      <w:r w:rsidR="006662AA" w:rsidRPr="00AF185E">
        <w:rPr>
          <w:rFonts w:asciiTheme="minorHAnsi" w:hAnsiTheme="minorHAnsi" w:cstheme="minorHAnsi"/>
          <w:sz w:val="24"/>
          <w:szCs w:val="24"/>
        </w:rPr>
        <w:t xml:space="preserve"> que apresentem quaisquer formas de preconceito de origem, raça, etnia, gênero, cor, idade ou outras formas de discriminação serão </w:t>
      </w:r>
      <w:r w:rsidR="006662AA" w:rsidRPr="00AF185E">
        <w:rPr>
          <w:rFonts w:asciiTheme="minorHAnsi" w:hAnsiTheme="minorHAnsi" w:cstheme="minorHAnsi"/>
          <w:sz w:val="24"/>
          <w:szCs w:val="24"/>
        </w:rPr>
        <w:lastRenderedPageBreak/>
        <w:t>desclassificados, com fundamento no disposto no </w:t>
      </w:r>
      <w:hyperlink r:id="rId20" w:anchor="art3iv">
        <w:r w:rsidR="006662AA" w:rsidRPr="00AF185E">
          <w:rPr>
            <w:rFonts w:asciiTheme="minorHAnsi" w:hAnsiTheme="minorHAnsi" w:cstheme="minorHAnsi"/>
            <w:sz w:val="24"/>
            <w:szCs w:val="24"/>
          </w:rPr>
          <w:t>inciso IV do caput do art. 3º da Constituição Federal,</w:t>
        </w:r>
      </w:hyperlink>
      <w:r w:rsidR="006662AA" w:rsidRPr="00AF185E">
        <w:rPr>
          <w:rFonts w:asciiTheme="minorHAnsi" w:hAnsiTheme="minorHAnsi" w:cstheme="minorHAnsi"/>
          <w:sz w:val="24"/>
          <w:szCs w:val="24"/>
        </w:rPr>
        <w:t> garantidos o contraditório e a ampla defesa.</w:t>
      </w:r>
    </w:p>
    <w:p w14:paraId="010C095D" w14:textId="22DB5FE3" w:rsidR="006662AA" w:rsidRPr="00AF185E" w:rsidRDefault="006662AA" w:rsidP="00062389">
      <w:pPr>
        <w:pBdr>
          <w:top w:val="nil"/>
          <w:left w:val="nil"/>
          <w:bottom w:val="nil"/>
          <w:right w:val="nil"/>
          <w:between w:val="nil"/>
        </w:pBdr>
        <w:spacing w:before="120" w:after="120" w:line="240" w:lineRule="auto"/>
        <w:ind w:right="120"/>
        <w:jc w:val="both"/>
        <w:rPr>
          <w:rFonts w:asciiTheme="minorHAnsi" w:hAnsiTheme="minorHAnsi" w:cstheme="minorHAnsi"/>
          <w:sz w:val="24"/>
          <w:szCs w:val="24"/>
        </w:rPr>
      </w:pPr>
      <w:r w:rsidRPr="00AF185E">
        <w:rPr>
          <w:rFonts w:asciiTheme="minorHAnsi" w:hAnsiTheme="minorHAnsi" w:cstheme="minorHAnsi"/>
          <w:b/>
          <w:sz w:val="24"/>
          <w:szCs w:val="24"/>
        </w:rPr>
        <w:t>Atenção!</w:t>
      </w:r>
      <w:r w:rsidRPr="00AF185E">
        <w:rPr>
          <w:rFonts w:asciiTheme="minorHAnsi" w:hAnsiTheme="minorHAnsi" w:cstheme="minorHAnsi"/>
          <w:sz w:val="24"/>
          <w:szCs w:val="24"/>
        </w:rPr>
        <w:t xml:space="preserve"> Eventuais irregularidades constatadas a qualquer tempo, implicarão na desclassificação do agente cultural. </w:t>
      </w:r>
    </w:p>
    <w:p w14:paraId="45CFD2FB" w14:textId="77777777" w:rsidR="006662AA" w:rsidRPr="00AF185E" w:rsidRDefault="006662AA" w:rsidP="006662AA">
      <w:pPr>
        <w:numPr>
          <w:ilvl w:val="1"/>
          <w:numId w:val="1"/>
        </w:numPr>
        <w:pBdr>
          <w:top w:val="nil"/>
          <w:left w:val="nil"/>
          <w:bottom w:val="nil"/>
          <w:right w:val="nil"/>
          <w:between w:val="nil"/>
        </w:pBdr>
        <w:spacing w:before="120" w:after="120" w:line="240" w:lineRule="auto"/>
        <w:ind w:right="120"/>
        <w:jc w:val="both"/>
        <w:rPr>
          <w:rFonts w:asciiTheme="minorHAnsi" w:hAnsiTheme="minorHAnsi" w:cstheme="minorHAnsi"/>
          <w:sz w:val="24"/>
          <w:szCs w:val="24"/>
        </w:rPr>
      </w:pPr>
      <w:r w:rsidRPr="00AF185E">
        <w:rPr>
          <w:rFonts w:asciiTheme="minorHAnsi" w:hAnsiTheme="minorHAnsi" w:cstheme="minorHAnsi"/>
          <w:b/>
          <w:sz w:val="24"/>
          <w:szCs w:val="24"/>
        </w:rPr>
        <w:t>Acompanhamento das etapas do edital</w:t>
      </w:r>
    </w:p>
    <w:p w14:paraId="50CE44D2" w14:textId="77777777" w:rsidR="00EC0DF1" w:rsidRPr="00AF185E" w:rsidRDefault="00EC0DF1" w:rsidP="00EC0DF1">
      <w:pPr>
        <w:pBdr>
          <w:top w:val="nil"/>
          <w:left w:val="nil"/>
          <w:bottom w:val="nil"/>
          <w:right w:val="nil"/>
          <w:between w:val="nil"/>
        </w:pBdr>
        <w:spacing w:before="120" w:after="120" w:line="240" w:lineRule="auto"/>
        <w:ind w:right="120"/>
        <w:jc w:val="both"/>
        <w:rPr>
          <w:rFonts w:asciiTheme="minorHAnsi" w:hAnsiTheme="minorHAnsi" w:cstheme="minorHAnsi"/>
          <w:sz w:val="24"/>
          <w:szCs w:val="24"/>
        </w:rPr>
      </w:pPr>
      <w:r w:rsidRPr="00AF185E">
        <w:rPr>
          <w:rFonts w:asciiTheme="minorHAnsi" w:hAnsiTheme="minorHAnsi" w:cstheme="minorHAnsi"/>
          <w:sz w:val="24"/>
          <w:szCs w:val="24"/>
        </w:rPr>
        <w:t>O presente Edital e seus anexos estarão disponíveis no site oficial da Prefeitura de Timon.</w:t>
      </w:r>
    </w:p>
    <w:p w14:paraId="52641F8D" w14:textId="3B81704D" w:rsidR="00EC0DF1" w:rsidRPr="00AF185E" w:rsidRDefault="00B22748" w:rsidP="00EC0DF1">
      <w:pPr>
        <w:pBdr>
          <w:top w:val="nil"/>
          <w:left w:val="nil"/>
          <w:bottom w:val="nil"/>
          <w:right w:val="nil"/>
          <w:between w:val="nil"/>
        </w:pBdr>
        <w:spacing w:before="120" w:after="120" w:line="240" w:lineRule="auto"/>
        <w:ind w:right="120"/>
        <w:jc w:val="both"/>
        <w:rPr>
          <w:rFonts w:asciiTheme="minorHAnsi" w:hAnsiTheme="minorHAnsi" w:cstheme="minorHAnsi"/>
          <w:sz w:val="24"/>
          <w:szCs w:val="24"/>
        </w:rPr>
      </w:pPr>
      <w:r w:rsidRPr="00AF185E">
        <w:rPr>
          <w:rFonts w:asciiTheme="minorHAnsi" w:hAnsiTheme="minorHAnsi" w:cstheme="minorHAnsi"/>
          <w:sz w:val="24"/>
          <w:szCs w:val="24"/>
        </w:rPr>
        <w:t>O acompanhamento de todas as etapas deste Edital, bem como o cumprimento dos prazos estabelecidos, é</w:t>
      </w:r>
      <w:r w:rsidR="00EC0DF1" w:rsidRPr="00AF185E">
        <w:rPr>
          <w:rFonts w:asciiTheme="minorHAnsi" w:hAnsiTheme="minorHAnsi" w:cstheme="minorHAnsi"/>
          <w:sz w:val="24"/>
          <w:szCs w:val="24"/>
        </w:rPr>
        <w:t xml:space="preserve"> de inteira responsabilidade dos agentes culturais. Para tanto, os interessados deverão acompanhar as publicações no Diário Oficial do Município, no site oficial da Prefeitura de Timon, além das mídias sociais oficiais da Prefeitura </w:t>
      </w:r>
      <w:r w:rsidR="00730E33">
        <w:rPr>
          <w:rFonts w:asciiTheme="minorHAnsi" w:hAnsiTheme="minorHAnsi" w:cstheme="minorHAnsi"/>
          <w:sz w:val="24"/>
          <w:szCs w:val="24"/>
        </w:rPr>
        <w:t xml:space="preserve">Municipal de Timon </w:t>
      </w:r>
      <w:r w:rsidR="00EC0DF1" w:rsidRPr="00AF185E">
        <w:rPr>
          <w:rFonts w:asciiTheme="minorHAnsi" w:hAnsiTheme="minorHAnsi" w:cstheme="minorHAnsi"/>
          <w:sz w:val="24"/>
          <w:szCs w:val="24"/>
        </w:rPr>
        <w:t>e da Fundação Municipal de Cultura.</w:t>
      </w:r>
    </w:p>
    <w:p w14:paraId="450A3EE0" w14:textId="77777777" w:rsidR="006662AA" w:rsidRPr="00AF185E" w:rsidRDefault="006662AA" w:rsidP="006662AA">
      <w:pPr>
        <w:numPr>
          <w:ilvl w:val="1"/>
          <w:numId w:val="1"/>
        </w:numPr>
        <w:pBdr>
          <w:top w:val="nil"/>
          <w:left w:val="nil"/>
          <w:bottom w:val="nil"/>
          <w:right w:val="nil"/>
          <w:between w:val="nil"/>
        </w:pBdr>
        <w:spacing w:before="120" w:after="120" w:line="240" w:lineRule="auto"/>
        <w:ind w:right="120"/>
        <w:jc w:val="both"/>
        <w:rPr>
          <w:rFonts w:asciiTheme="minorHAnsi" w:hAnsiTheme="minorHAnsi" w:cstheme="minorHAnsi"/>
          <w:b/>
          <w:sz w:val="24"/>
          <w:szCs w:val="24"/>
        </w:rPr>
      </w:pPr>
      <w:r w:rsidRPr="00AF185E">
        <w:rPr>
          <w:rFonts w:asciiTheme="minorHAnsi" w:hAnsiTheme="minorHAnsi" w:cstheme="minorHAnsi"/>
          <w:b/>
          <w:sz w:val="24"/>
          <w:szCs w:val="24"/>
        </w:rPr>
        <w:t>Informações adicionais</w:t>
      </w:r>
    </w:p>
    <w:p w14:paraId="351AE4A1" w14:textId="15E13D67" w:rsidR="006662AA" w:rsidRPr="00AF185E" w:rsidRDefault="006662AA" w:rsidP="006662AA">
      <w:pPr>
        <w:pBdr>
          <w:top w:val="nil"/>
          <w:left w:val="nil"/>
          <w:bottom w:val="nil"/>
          <w:right w:val="nil"/>
          <w:between w:val="nil"/>
        </w:pBdr>
        <w:spacing w:before="120" w:after="120" w:line="240" w:lineRule="auto"/>
        <w:ind w:right="120"/>
        <w:jc w:val="both"/>
        <w:rPr>
          <w:rFonts w:asciiTheme="minorHAnsi" w:hAnsiTheme="minorHAnsi" w:cstheme="minorHAnsi"/>
          <w:sz w:val="24"/>
          <w:szCs w:val="24"/>
        </w:rPr>
      </w:pPr>
      <w:r w:rsidRPr="00AF185E">
        <w:rPr>
          <w:rFonts w:asciiTheme="minorHAnsi" w:hAnsiTheme="minorHAnsi" w:cstheme="minorHAnsi"/>
          <w:sz w:val="24"/>
          <w:szCs w:val="24"/>
        </w:rPr>
        <w:t>Demais informações podem ser obtidas pelo e-mail </w:t>
      </w:r>
      <w:r w:rsidR="0051330E" w:rsidRPr="00241055">
        <w:rPr>
          <w:rFonts w:asciiTheme="minorHAnsi" w:hAnsiTheme="minorHAnsi" w:cstheme="minorHAnsi"/>
          <w:sz w:val="24"/>
          <w:szCs w:val="24"/>
          <w:u w:val="single"/>
        </w:rPr>
        <w:t>fmc.cultura@timon.gov.br</w:t>
      </w:r>
      <w:r w:rsidRPr="00AF185E">
        <w:rPr>
          <w:rFonts w:asciiTheme="minorHAnsi" w:hAnsiTheme="minorHAnsi" w:cstheme="minorHAnsi"/>
          <w:sz w:val="24"/>
          <w:szCs w:val="24"/>
        </w:rPr>
        <w:t xml:space="preserve"> e </w:t>
      </w:r>
      <w:r w:rsidR="00BF1399" w:rsidRPr="00AF185E">
        <w:rPr>
          <w:rFonts w:asciiTheme="minorHAnsi" w:hAnsiTheme="minorHAnsi" w:cstheme="minorHAnsi"/>
          <w:sz w:val="24"/>
          <w:szCs w:val="24"/>
        </w:rPr>
        <w:t>W</w:t>
      </w:r>
      <w:r w:rsidR="005F4411" w:rsidRPr="00AF185E">
        <w:rPr>
          <w:rFonts w:asciiTheme="minorHAnsi" w:hAnsiTheme="minorHAnsi" w:cstheme="minorHAnsi"/>
          <w:sz w:val="24"/>
          <w:szCs w:val="24"/>
        </w:rPr>
        <w:t>hats</w:t>
      </w:r>
      <w:r w:rsidR="00D45998" w:rsidRPr="00AF185E">
        <w:rPr>
          <w:rFonts w:asciiTheme="minorHAnsi" w:hAnsiTheme="minorHAnsi" w:cstheme="minorHAnsi"/>
          <w:sz w:val="24"/>
          <w:szCs w:val="24"/>
        </w:rPr>
        <w:t>App (</w:t>
      </w:r>
      <w:r w:rsidR="006C4CF6" w:rsidRPr="00AF185E">
        <w:rPr>
          <w:rFonts w:asciiTheme="minorHAnsi" w:hAnsiTheme="minorHAnsi" w:cstheme="minorHAnsi"/>
          <w:sz w:val="24"/>
          <w:szCs w:val="24"/>
        </w:rPr>
        <w:t>99) 984362706.</w:t>
      </w:r>
    </w:p>
    <w:p w14:paraId="63C1B261" w14:textId="1019C236" w:rsidR="006662AA" w:rsidRPr="00AF185E" w:rsidRDefault="006662AA" w:rsidP="006662AA">
      <w:pPr>
        <w:pBdr>
          <w:top w:val="nil"/>
          <w:left w:val="nil"/>
          <w:bottom w:val="nil"/>
          <w:right w:val="nil"/>
          <w:between w:val="nil"/>
        </w:pBdr>
        <w:spacing w:before="120" w:after="120" w:line="240" w:lineRule="auto"/>
        <w:ind w:right="120"/>
        <w:jc w:val="both"/>
        <w:rPr>
          <w:rFonts w:asciiTheme="minorHAnsi" w:hAnsiTheme="minorHAnsi" w:cstheme="minorHAnsi"/>
          <w:sz w:val="24"/>
          <w:szCs w:val="24"/>
        </w:rPr>
      </w:pPr>
      <w:r w:rsidRPr="00AF185E">
        <w:rPr>
          <w:rFonts w:asciiTheme="minorHAnsi" w:hAnsiTheme="minorHAnsi" w:cstheme="minorHAnsi"/>
          <w:sz w:val="24"/>
          <w:szCs w:val="24"/>
        </w:rPr>
        <w:t>Os casos omissos ficarão a cargo d</w:t>
      </w:r>
      <w:r w:rsidR="0051330E" w:rsidRPr="00AF185E">
        <w:rPr>
          <w:rFonts w:asciiTheme="minorHAnsi" w:hAnsiTheme="minorHAnsi" w:cstheme="minorHAnsi"/>
          <w:sz w:val="24"/>
          <w:szCs w:val="24"/>
        </w:rPr>
        <w:t>a Coordenação de Pro</w:t>
      </w:r>
      <w:r w:rsidR="00C17108" w:rsidRPr="00AF185E">
        <w:rPr>
          <w:rFonts w:asciiTheme="minorHAnsi" w:hAnsiTheme="minorHAnsi" w:cstheme="minorHAnsi"/>
          <w:sz w:val="24"/>
          <w:szCs w:val="24"/>
        </w:rPr>
        <w:t>gramas</w:t>
      </w:r>
      <w:r w:rsidR="007504A8">
        <w:rPr>
          <w:rFonts w:asciiTheme="minorHAnsi" w:hAnsiTheme="minorHAnsi" w:cstheme="minorHAnsi"/>
          <w:sz w:val="24"/>
          <w:szCs w:val="24"/>
        </w:rPr>
        <w:t>,</w:t>
      </w:r>
      <w:r w:rsidR="00C17108" w:rsidRPr="00AF185E">
        <w:rPr>
          <w:rFonts w:asciiTheme="minorHAnsi" w:hAnsiTheme="minorHAnsi" w:cstheme="minorHAnsi"/>
          <w:sz w:val="24"/>
          <w:szCs w:val="24"/>
        </w:rPr>
        <w:t xml:space="preserve"> </w:t>
      </w:r>
      <w:r w:rsidR="00241055">
        <w:rPr>
          <w:rFonts w:asciiTheme="minorHAnsi" w:hAnsiTheme="minorHAnsi" w:cstheme="minorHAnsi"/>
          <w:sz w:val="24"/>
          <w:szCs w:val="24"/>
        </w:rPr>
        <w:t>Projetos</w:t>
      </w:r>
      <w:r w:rsidR="00C17108" w:rsidRPr="00AF185E">
        <w:rPr>
          <w:rFonts w:asciiTheme="minorHAnsi" w:hAnsiTheme="minorHAnsi" w:cstheme="minorHAnsi"/>
          <w:sz w:val="24"/>
          <w:szCs w:val="24"/>
        </w:rPr>
        <w:t xml:space="preserve"> e Fomento á Cultura da Fundação Municipal de Cultura. </w:t>
      </w:r>
    </w:p>
    <w:p w14:paraId="2667479D" w14:textId="77777777" w:rsidR="006662AA" w:rsidRPr="00AF185E" w:rsidRDefault="006662AA" w:rsidP="006662AA">
      <w:pPr>
        <w:numPr>
          <w:ilvl w:val="1"/>
          <w:numId w:val="1"/>
        </w:numPr>
        <w:pBdr>
          <w:top w:val="nil"/>
          <w:left w:val="nil"/>
          <w:bottom w:val="nil"/>
          <w:right w:val="nil"/>
          <w:between w:val="nil"/>
        </w:pBdr>
        <w:spacing w:before="120" w:after="120" w:line="240" w:lineRule="auto"/>
        <w:ind w:right="120"/>
        <w:jc w:val="both"/>
        <w:rPr>
          <w:rFonts w:asciiTheme="minorHAnsi" w:hAnsiTheme="minorHAnsi" w:cstheme="minorHAnsi"/>
          <w:b/>
          <w:sz w:val="24"/>
          <w:szCs w:val="24"/>
        </w:rPr>
      </w:pPr>
      <w:r w:rsidRPr="00AF185E">
        <w:rPr>
          <w:rFonts w:asciiTheme="minorHAnsi" w:hAnsiTheme="minorHAnsi" w:cstheme="minorHAnsi"/>
          <w:b/>
          <w:sz w:val="24"/>
          <w:szCs w:val="24"/>
        </w:rPr>
        <w:t>Validade do resultado deste edital</w:t>
      </w:r>
    </w:p>
    <w:p w14:paraId="6333079B" w14:textId="3A93B5F5" w:rsidR="006662AA" w:rsidRPr="00AF185E" w:rsidRDefault="006662AA" w:rsidP="006662AA">
      <w:pPr>
        <w:pBdr>
          <w:top w:val="nil"/>
          <w:left w:val="nil"/>
          <w:bottom w:val="nil"/>
          <w:right w:val="nil"/>
          <w:between w:val="nil"/>
        </w:pBdr>
        <w:spacing w:before="120" w:after="120" w:line="240" w:lineRule="auto"/>
        <w:ind w:right="120"/>
        <w:jc w:val="both"/>
        <w:rPr>
          <w:rFonts w:asciiTheme="minorHAnsi" w:hAnsiTheme="minorHAnsi" w:cstheme="minorHAnsi"/>
          <w:sz w:val="24"/>
          <w:szCs w:val="24"/>
        </w:rPr>
      </w:pPr>
      <w:r w:rsidRPr="00AF185E">
        <w:rPr>
          <w:rFonts w:asciiTheme="minorHAnsi" w:hAnsiTheme="minorHAnsi" w:cstheme="minorHAnsi"/>
          <w:sz w:val="24"/>
          <w:szCs w:val="24"/>
        </w:rPr>
        <w:t xml:space="preserve">O resultado do chamamento público regido por este Edital terá validade até </w:t>
      </w:r>
      <w:r w:rsidR="00730E33">
        <w:rPr>
          <w:rFonts w:asciiTheme="minorHAnsi" w:hAnsiTheme="minorHAnsi" w:cstheme="minorHAnsi"/>
          <w:sz w:val="24"/>
          <w:szCs w:val="24"/>
        </w:rPr>
        <w:t>120</w:t>
      </w:r>
      <w:r w:rsidR="00204329" w:rsidRPr="00AF185E">
        <w:rPr>
          <w:rFonts w:asciiTheme="minorHAnsi" w:hAnsiTheme="minorHAnsi" w:cstheme="minorHAnsi"/>
          <w:sz w:val="24"/>
          <w:szCs w:val="24"/>
        </w:rPr>
        <w:t>(</w:t>
      </w:r>
      <w:r w:rsidR="00730E33">
        <w:rPr>
          <w:rFonts w:asciiTheme="minorHAnsi" w:hAnsiTheme="minorHAnsi" w:cstheme="minorHAnsi"/>
          <w:sz w:val="24"/>
          <w:szCs w:val="24"/>
        </w:rPr>
        <w:t>cento e vinte</w:t>
      </w:r>
      <w:r w:rsidR="00204329" w:rsidRPr="00AF185E">
        <w:rPr>
          <w:rFonts w:asciiTheme="minorHAnsi" w:hAnsiTheme="minorHAnsi" w:cstheme="minorHAnsi"/>
          <w:sz w:val="24"/>
          <w:szCs w:val="24"/>
        </w:rPr>
        <w:t>)</w:t>
      </w:r>
      <w:r w:rsidR="00404255" w:rsidRPr="00AF185E">
        <w:rPr>
          <w:rFonts w:asciiTheme="minorHAnsi" w:hAnsiTheme="minorHAnsi" w:cstheme="minorHAnsi"/>
          <w:sz w:val="24"/>
          <w:szCs w:val="24"/>
        </w:rPr>
        <w:t xml:space="preserve"> </w:t>
      </w:r>
      <w:r w:rsidR="0081424C" w:rsidRPr="00AF185E">
        <w:rPr>
          <w:rFonts w:asciiTheme="minorHAnsi" w:hAnsiTheme="minorHAnsi" w:cstheme="minorHAnsi"/>
          <w:sz w:val="24"/>
          <w:szCs w:val="24"/>
        </w:rPr>
        <w:t xml:space="preserve">dias </w:t>
      </w:r>
      <w:r w:rsidRPr="00AF185E">
        <w:rPr>
          <w:rFonts w:asciiTheme="minorHAnsi" w:hAnsiTheme="minorHAnsi" w:cstheme="minorHAnsi"/>
          <w:sz w:val="24"/>
          <w:szCs w:val="24"/>
        </w:rPr>
        <w:t>após a publicação do resultado final.</w:t>
      </w:r>
    </w:p>
    <w:p w14:paraId="1F662CAC" w14:textId="77777777" w:rsidR="006662AA" w:rsidRPr="00AF185E" w:rsidRDefault="006662AA" w:rsidP="006662AA">
      <w:pPr>
        <w:numPr>
          <w:ilvl w:val="1"/>
          <w:numId w:val="1"/>
        </w:numPr>
        <w:pBdr>
          <w:top w:val="nil"/>
          <w:left w:val="nil"/>
          <w:bottom w:val="nil"/>
          <w:right w:val="nil"/>
          <w:between w:val="nil"/>
        </w:pBdr>
        <w:spacing w:before="120" w:after="120" w:line="240" w:lineRule="auto"/>
        <w:ind w:right="120"/>
        <w:jc w:val="both"/>
        <w:rPr>
          <w:rFonts w:asciiTheme="minorHAnsi" w:hAnsiTheme="minorHAnsi" w:cstheme="minorHAnsi"/>
          <w:b/>
          <w:sz w:val="24"/>
          <w:szCs w:val="24"/>
        </w:rPr>
      </w:pPr>
      <w:r w:rsidRPr="00AF185E">
        <w:rPr>
          <w:rFonts w:asciiTheme="minorHAnsi" w:hAnsiTheme="minorHAnsi" w:cstheme="minorHAnsi"/>
          <w:b/>
          <w:sz w:val="24"/>
          <w:szCs w:val="24"/>
        </w:rPr>
        <w:t>Anexos do edital</w:t>
      </w:r>
    </w:p>
    <w:p w14:paraId="6351A3C4" w14:textId="5F9C2EF5" w:rsidR="000C3918" w:rsidRPr="00AF185E" w:rsidRDefault="006662AA" w:rsidP="006212EF">
      <w:pPr>
        <w:pBdr>
          <w:top w:val="nil"/>
          <w:left w:val="nil"/>
          <w:bottom w:val="nil"/>
          <w:right w:val="nil"/>
          <w:between w:val="nil"/>
        </w:pBdr>
        <w:spacing w:before="120" w:after="120" w:line="240" w:lineRule="auto"/>
        <w:ind w:right="120"/>
        <w:jc w:val="both"/>
        <w:rPr>
          <w:rFonts w:asciiTheme="minorHAnsi" w:hAnsiTheme="minorHAnsi" w:cstheme="minorHAnsi"/>
          <w:sz w:val="24"/>
          <w:szCs w:val="24"/>
        </w:rPr>
      </w:pPr>
      <w:r w:rsidRPr="00AF185E">
        <w:rPr>
          <w:rFonts w:asciiTheme="minorHAnsi" w:hAnsiTheme="minorHAnsi" w:cstheme="minorHAnsi"/>
          <w:sz w:val="24"/>
          <w:szCs w:val="24"/>
        </w:rPr>
        <w:t>Compõem este Edital os seguintes anexos: </w:t>
      </w:r>
    </w:p>
    <w:p w14:paraId="18DD94AA" w14:textId="05C266FE" w:rsidR="006662AA" w:rsidRPr="00AF185E" w:rsidRDefault="000C3918" w:rsidP="00A3068C">
      <w:pPr>
        <w:pBdr>
          <w:top w:val="nil"/>
          <w:left w:val="nil"/>
          <w:bottom w:val="nil"/>
          <w:right w:val="nil"/>
          <w:between w:val="nil"/>
        </w:pBdr>
        <w:spacing w:before="120" w:after="120" w:line="240" w:lineRule="auto"/>
        <w:ind w:left="720" w:right="120"/>
        <w:jc w:val="both"/>
        <w:rPr>
          <w:rFonts w:asciiTheme="minorHAnsi" w:hAnsiTheme="minorHAnsi" w:cstheme="minorHAnsi"/>
          <w:sz w:val="24"/>
          <w:szCs w:val="24"/>
        </w:rPr>
      </w:pPr>
      <w:r w:rsidRPr="00AF185E">
        <w:rPr>
          <w:rFonts w:asciiTheme="minorHAnsi" w:hAnsiTheme="minorHAnsi" w:cstheme="minorBidi"/>
          <w:sz w:val="24"/>
          <w:szCs w:val="24"/>
        </w:rPr>
        <w:t xml:space="preserve">Anexo I - </w:t>
      </w:r>
      <w:r w:rsidR="00687DFB" w:rsidRPr="00AF185E">
        <w:rPr>
          <w:rFonts w:asciiTheme="minorHAnsi" w:hAnsiTheme="minorHAnsi" w:cstheme="minorBidi"/>
          <w:sz w:val="24"/>
          <w:szCs w:val="24"/>
        </w:rPr>
        <w:t>Formulário</w:t>
      </w:r>
      <w:r w:rsidR="006662AA" w:rsidRPr="00AF185E">
        <w:rPr>
          <w:rFonts w:asciiTheme="minorHAnsi" w:hAnsiTheme="minorHAnsi" w:cstheme="minorBidi"/>
          <w:sz w:val="24"/>
          <w:szCs w:val="24"/>
        </w:rPr>
        <w:t xml:space="preserve"> de </w:t>
      </w:r>
      <w:r w:rsidR="00687DFB" w:rsidRPr="00AF185E">
        <w:rPr>
          <w:rFonts w:asciiTheme="minorHAnsi" w:hAnsiTheme="minorHAnsi" w:cstheme="minorBidi"/>
          <w:sz w:val="24"/>
          <w:szCs w:val="24"/>
        </w:rPr>
        <w:t>Inscrição</w:t>
      </w:r>
    </w:p>
    <w:p w14:paraId="079D065E" w14:textId="4450340F" w:rsidR="006662AA" w:rsidRPr="00AF185E" w:rsidRDefault="006662AA" w:rsidP="006662AA">
      <w:pPr>
        <w:pBdr>
          <w:top w:val="nil"/>
          <w:left w:val="nil"/>
          <w:bottom w:val="nil"/>
          <w:right w:val="nil"/>
          <w:between w:val="nil"/>
        </w:pBdr>
        <w:spacing w:before="120" w:after="120" w:line="240" w:lineRule="auto"/>
        <w:ind w:left="720" w:right="120"/>
        <w:jc w:val="both"/>
        <w:rPr>
          <w:rFonts w:asciiTheme="minorHAnsi" w:hAnsiTheme="minorHAnsi" w:cstheme="minorBidi"/>
          <w:sz w:val="24"/>
          <w:szCs w:val="24"/>
        </w:rPr>
      </w:pPr>
      <w:r w:rsidRPr="00AF185E">
        <w:rPr>
          <w:rFonts w:asciiTheme="minorHAnsi" w:hAnsiTheme="minorHAnsi" w:cstheme="minorBidi"/>
          <w:sz w:val="24"/>
          <w:szCs w:val="24"/>
        </w:rPr>
        <w:t>Anexo I</w:t>
      </w:r>
      <w:r w:rsidR="000C3918" w:rsidRPr="00AF185E">
        <w:rPr>
          <w:rFonts w:asciiTheme="minorHAnsi" w:hAnsiTheme="minorHAnsi" w:cstheme="minorBidi"/>
          <w:sz w:val="24"/>
          <w:szCs w:val="24"/>
        </w:rPr>
        <w:t>I</w:t>
      </w:r>
      <w:r w:rsidRPr="00AF185E">
        <w:rPr>
          <w:rFonts w:asciiTheme="minorHAnsi" w:hAnsiTheme="minorHAnsi" w:cstheme="minorBidi"/>
          <w:sz w:val="24"/>
          <w:szCs w:val="24"/>
        </w:rPr>
        <w:t xml:space="preserve"> - Plano de Trabalho</w:t>
      </w:r>
      <w:r w:rsidR="006212EF">
        <w:rPr>
          <w:rFonts w:asciiTheme="minorHAnsi" w:hAnsiTheme="minorHAnsi" w:cstheme="minorBidi"/>
          <w:sz w:val="24"/>
          <w:szCs w:val="24"/>
        </w:rPr>
        <w:t xml:space="preserve"> da Ação/Atividade</w:t>
      </w:r>
      <w:r w:rsidRPr="00AF185E">
        <w:rPr>
          <w:rFonts w:asciiTheme="minorHAnsi" w:hAnsiTheme="minorHAnsi" w:cstheme="minorBidi"/>
          <w:sz w:val="24"/>
          <w:szCs w:val="24"/>
        </w:rPr>
        <w:t>;</w:t>
      </w:r>
    </w:p>
    <w:p w14:paraId="2E09F800" w14:textId="20F9F658" w:rsidR="006662AA" w:rsidRPr="00AF185E" w:rsidRDefault="006662AA" w:rsidP="006662AA">
      <w:pPr>
        <w:pBdr>
          <w:top w:val="nil"/>
          <w:left w:val="nil"/>
          <w:bottom w:val="nil"/>
          <w:right w:val="nil"/>
          <w:between w:val="nil"/>
        </w:pBdr>
        <w:spacing w:before="120" w:after="120" w:line="240" w:lineRule="auto"/>
        <w:ind w:left="720" w:right="120"/>
        <w:jc w:val="both"/>
        <w:rPr>
          <w:rFonts w:asciiTheme="minorHAnsi" w:hAnsiTheme="minorHAnsi" w:cstheme="minorBidi"/>
          <w:sz w:val="24"/>
          <w:szCs w:val="24"/>
        </w:rPr>
      </w:pPr>
      <w:r w:rsidRPr="00AF185E">
        <w:rPr>
          <w:rFonts w:asciiTheme="minorHAnsi" w:hAnsiTheme="minorHAnsi" w:cstheme="minorBidi"/>
          <w:sz w:val="24"/>
          <w:szCs w:val="24"/>
        </w:rPr>
        <w:t>Anexo I</w:t>
      </w:r>
      <w:r w:rsidR="006212EF">
        <w:rPr>
          <w:rFonts w:asciiTheme="minorHAnsi" w:hAnsiTheme="minorHAnsi" w:cstheme="minorBidi"/>
          <w:sz w:val="24"/>
          <w:szCs w:val="24"/>
        </w:rPr>
        <w:t>II</w:t>
      </w:r>
      <w:r w:rsidRPr="00AF185E">
        <w:rPr>
          <w:rFonts w:asciiTheme="minorHAnsi" w:hAnsiTheme="minorHAnsi" w:cstheme="minorBidi"/>
          <w:sz w:val="24"/>
          <w:szCs w:val="24"/>
        </w:rPr>
        <w:t xml:space="preserve"> - </w:t>
      </w:r>
      <w:r w:rsidR="000719D3" w:rsidRPr="00AF185E">
        <w:rPr>
          <w:rFonts w:asciiTheme="minorHAnsi" w:hAnsiTheme="minorHAnsi" w:cstheme="minorBidi"/>
          <w:sz w:val="24"/>
          <w:szCs w:val="24"/>
        </w:rPr>
        <w:t>Declaração de representação de grupo ou coletivo</w:t>
      </w:r>
    </w:p>
    <w:p w14:paraId="787E4B09" w14:textId="19617751" w:rsidR="005B64BF" w:rsidRPr="00AF185E" w:rsidRDefault="006662AA" w:rsidP="005B64BF">
      <w:pPr>
        <w:pBdr>
          <w:top w:val="nil"/>
          <w:left w:val="nil"/>
          <w:bottom w:val="nil"/>
          <w:right w:val="nil"/>
          <w:between w:val="nil"/>
        </w:pBdr>
        <w:spacing w:before="120" w:after="120" w:line="240" w:lineRule="auto"/>
        <w:ind w:left="720" w:right="120"/>
        <w:jc w:val="both"/>
        <w:rPr>
          <w:rFonts w:asciiTheme="minorHAnsi" w:hAnsiTheme="minorHAnsi" w:cstheme="minorBidi"/>
          <w:sz w:val="24"/>
          <w:szCs w:val="24"/>
        </w:rPr>
      </w:pPr>
      <w:r w:rsidRPr="00AF185E">
        <w:rPr>
          <w:rFonts w:asciiTheme="minorHAnsi" w:hAnsiTheme="minorHAnsi" w:cstheme="minorBidi"/>
          <w:sz w:val="24"/>
          <w:szCs w:val="24"/>
        </w:rPr>
        <w:t xml:space="preserve">Anexo </w:t>
      </w:r>
      <w:r w:rsidR="006212EF">
        <w:rPr>
          <w:rFonts w:asciiTheme="minorHAnsi" w:hAnsiTheme="minorHAnsi" w:cstheme="minorBidi"/>
          <w:sz w:val="24"/>
          <w:szCs w:val="24"/>
        </w:rPr>
        <w:t>I</w:t>
      </w:r>
      <w:r w:rsidRPr="00AF185E">
        <w:rPr>
          <w:rFonts w:asciiTheme="minorHAnsi" w:hAnsiTheme="minorHAnsi" w:cstheme="minorBidi"/>
          <w:sz w:val="24"/>
          <w:szCs w:val="24"/>
        </w:rPr>
        <w:t xml:space="preserve">V </w:t>
      </w:r>
      <w:r w:rsidR="000719D3" w:rsidRPr="00AF185E">
        <w:rPr>
          <w:rFonts w:asciiTheme="minorHAnsi" w:hAnsiTheme="minorHAnsi" w:cstheme="minorBidi"/>
          <w:sz w:val="24"/>
          <w:szCs w:val="24"/>
        </w:rPr>
        <w:t>–</w:t>
      </w:r>
      <w:r w:rsidRPr="00AF185E">
        <w:rPr>
          <w:rFonts w:asciiTheme="minorHAnsi" w:hAnsiTheme="minorHAnsi" w:cstheme="minorBidi"/>
          <w:sz w:val="24"/>
          <w:szCs w:val="24"/>
        </w:rPr>
        <w:t xml:space="preserve"> </w:t>
      </w:r>
      <w:r w:rsidR="005B64BF" w:rsidRPr="00AF185E">
        <w:rPr>
          <w:rFonts w:asciiTheme="minorHAnsi" w:hAnsiTheme="minorHAnsi" w:cstheme="minorBidi"/>
          <w:sz w:val="24"/>
          <w:szCs w:val="24"/>
        </w:rPr>
        <w:t xml:space="preserve">Declaração étnico-racial </w:t>
      </w:r>
    </w:p>
    <w:p w14:paraId="223CC29F" w14:textId="4559759A" w:rsidR="000719D3" w:rsidRPr="00AF185E" w:rsidRDefault="005B64BF" w:rsidP="006662AA">
      <w:pPr>
        <w:pBdr>
          <w:top w:val="nil"/>
          <w:left w:val="nil"/>
          <w:bottom w:val="nil"/>
          <w:right w:val="nil"/>
          <w:between w:val="nil"/>
        </w:pBdr>
        <w:spacing w:before="120" w:after="120" w:line="240" w:lineRule="auto"/>
        <w:ind w:left="720" w:right="120"/>
        <w:jc w:val="both"/>
        <w:rPr>
          <w:rFonts w:asciiTheme="minorHAnsi" w:hAnsiTheme="minorHAnsi" w:cstheme="minorBidi"/>
          <w:sz w:val="24"/>
          <w:szCs w:val="24"/>
        </w:rPr>
      </w:pPr>
      <w:r w:rsidRPr="00AF185E">
        <w:rPr>
          <w:rFonts w:asciiTheme="minorHAnsi" w:hAnsiTheme="minorHAnsi" w:cstheme="minorBidi"/>
          <w:sz w:val="24"/>
          <w:szCs w:val="24"/>
        </w:rPr>
        <w:t>Anexo V - Declaração PCD</w:t>
      </w:r>
    </w:p>
    <w:p w14:paraId="3EB54632" w14:textId="14016D24" w:rsidR="00A37129" w:rsidRPr="00AF185E" w:rsidRDefault="00A37129" w:rsidP="006662AA">
      <w:pPr>
        <w:pBdr>
          <w:top w:val="nil"/>
          <w:left w:val="nil"/>
          <w:bottom w:val="nil"/>
          <w:right w:val="nil"/>
          <w:between w:val="nil"/>
        </w:pBdr>
        <w:spacing w:before="120" w:after="120" w:line="240" w:lineRule="auto"/>
        <w:ind w:left="720" w:right="120"/>
        <w:jc w:val="both"/>
        <w:rPr>
          <w:rFonts w:asciiTheme="minorHAnsi" w:hAnsiTheme="minorHAnsi" w:cstheme="minorBidi"/>
          <w:sz w:val="24"/>
          <w:szCs w:val="24"/>
        </w:rPr>
      </w:pPr>
      <w:r w:rsidRPr="00AF185E">
        <w:rPr>
          <w:rFonts w:asciiTheme="minorHAnsi" w:hAnsiTheme="minorHAnsi" w:cstheme="minorBidi"/>
          <w:sz w:val="24"/>
          <w:szCs w:val="24"/>
        </w:rPr>
        <w:t>Anexo V</w:t>
      </w:r>
      <w:r w:rsidR="00052743" w:rsidRPr="00AF185E">
        <w:rPr>
          <w:rFonts w:asciiTheme="minorHAnsi" w:hAnsiTheme="minorHAnsi" w:cstheme="minorBidi"/>
          <w:sz w:val="24"/>
          <w:szCs w:val="24"/>
        </w:rPr>
        <w:t>I</w:t>
      </w:r>
      <w:r w:rsidRPr="00AF185E">
        <w:rPr>
          <w:rFonts w:asciiTheme="minorHAnsi" w:hAnsiTheme="minorHAnsi" w:cstheme="minorBidi"/>
          <w:sz w:val="24"/>
          <w:szCs w:val="24"/>
        </w:rPr>
        <w:t xml:space="preserve"> - Formulário de interposição de recurso</w:t>
      </w:r>
    </w:p>
    <w:p w14:paraId="4F7BE626" w14:textId="15C4A98A" w:rsidR="006662AA" w:rsidRPr="00AF185E" w:rsidRDefault="00A37129" w:rsidP="006662AA">
      <w:pPr>
        <w:pBdr>
          <w:top w:val="nil"/>
          <w:left w:val="nil"/>
          <w:bottom w:val="nil"/>
          <w:right w:val="nil"/>
          <w:between w:val="nil"/>
        </w:pBdr>
        <w:spacing w:before="120" w:after="120" w:line="240" w:lineRule="auto"/>
        <w:ind w:left="720" w:right="120"/>
        <w:jc w:val="both"/>
        <w:rPr>
          <w:rFonts w:asciiTheme="minorHAnsi" w:hAnsiTheme="minorHAnsi" w:cstheme="minorBidi"/>
          <w:sz w:val="24"/>
          <w:szCs w:val="24"/>
        </w:rPr>
      </w:pPr>
      <w:r w:rsidRPr="00AF185E">
        <w:rPr>
          <w:rFonts w:asciiTheme="minorHAnsi" w:hAnsiTheme="minorHAnsi" w:cstheme="minorBidi"/>
          <w:sz w:val="24"/>
          <w:szCs w:val="24"/>
        </w:rPr>
        <w:t>Anexo VI</w:t>
      </w:r>
      <w:r w:rsidR="00052743" w:rsidRPr="00AF185E">
        <w:rPr>
          <w:rFonts w:asciiTheme="minorHAnsi" w:hAnsiTheme="minorHAnsi" w:cstheme="minorBidi"/>
          <w:sz w:val="24"/>
          <w:szCs w:val="24"/>
        </w:rPr>
        <w:t>I</w:t>
      </w:r>
      <w:r w:rsidRPr="00AF185E">
        <w:rPr>
          <w:rFonts w:asciiTheme="minorHAnsi" w:hAnsiTheme="minorHAnsi" w:cstheme="minorBidi"/>
          <w:sz w:val="24"/>
          <w:szCs w:val="24"/>
        </w:rPr>
        <w:t xml:space="preserve"> - </w:t>
      </w:r>
      <w:r w:rsidR="006662AA" w:rsidRPr="00AF185E">
        <w:rPr>
          <w:rFonts w:asciiTheme="minorHAnsi" w:hAnsiTheme="minorHAnsi" w:cstheme="minorBidi"/>
          <w:sz w:val="24"/>
          <w:szCs w:val="24"/>
        </w:rPr>
        <w:t>Termo de Execução Cultural;</w:t>
      </w:r>
    </w:p>
    <w:p w14:paraId="5185F7A4" w14:textId="11656E97" w:rsidR="006662AA" w:rsidRPr="00AF185E" w:rsidRDefault="006662AA" w:rsidP="00A37129">
      <w:pPr>
        <w:pBdr>
          <w:top w:val="nil"/>
          <w:left w:val="nil"/>
          <w:bottom w:val="nil"/>
          <w:right w:val="nil"/>
          <w:between w:val="nil"/>
        </w:pBdr>
        <w:spacing w:before="120" w:after="120" w:line="240" w:lineRule="auto"/>
        <w:ind w:left="720" w:right="120"/>
        <w:rPr>
          <w:rFonts w:asciiTheme="minorHAnsi" w:hAnsiTheme="minorHAnsi" w:cstheme="minorBidi"/>
          <w:sz w:val="24"/>
          <w:szCs w:val="24"/>
        </w:rPr>
      </w:pPr>
      <w:r w:rsidRPr="00AF185E">
        <w:rPr>
          <w:rFonts w:asciiTheme="minorHAnsi" w:hAnsiTheme="minorHAnsi" w:cstheme="minorBidi"/>
          <w:sz w:val="24"/>
          <w:szCs w:val="24"/>
        </w:rPr>
        <w:t xml:space="preserve">Anexo </w:t>
      </w:r>
      <w:r w:rsidR="006212EF">
        <w:rPr>
          <w:rFonts w:asciiTheme="minorHAnsi" w:hAnsiTheme="minorHAnsi" w:cstheme="minorBidi"/>
          <w:sz w:val="24"/>
          <w:szCs w:val="24"/>
        </w:rPr>
        <w:t>VIII</w:t>
      </w:r>
      <w:r w:rsidRPr="00AF185E">
        <w:rPr>
          <w:rFonts w:asciiTheme="minorHAnsi" w:hAnsiTheme="minorHAnsi" w:cstheme="minorBidi"/>
          <w:sz w:val="24"/>
          <w:szCs w:val="24"/>
        </w:rPr>
        <w:t xml:space="preserve"> - Relatório de Objeto da Execução Cultural</w:t>
      </w:r>
    </w:p>
    <w:p w14:paraId="12CB4723" w14:textId="77777777" w:rsidR="008D205C" w:rsidRPr="00AF185E" w:rsidRDefault="008D205C"/>
    <w:sectPr w:rsidR="008D205C" w:rsidRPr="00AF185E">
      <w:headerReference w:type="default" r:id="rId21"/>
      <w:footerReference w:type="default" r:id="rId2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783C0F" w14:textId="77777777" w:rsidR="008F34B5" w:rsidRDefault="008F34B5" w:rsidP="008D205C">
      <w:pPr>
        <w:spacing w:after="0" w:line="240" w:lineRule="auto"/>
      </w:pPr>
      <w:r>
        <w:separator/>
      </w:r>
    </w:p>
  </w:endnote>
  <w:endnote w:type="continuationSeparator" w:id="0">
    <w:p w14:paraId="066494E7" w14:textId="77777777" w:rsidR="008F34B5" w:rsidRDefault="008F34B5" w:rsidP="008D20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61443" w14:textId="3681F3C4" w:rsidR="00291B49" w:rsidRDefault="007A5076" w:rsidP="008D205C">
    <w:pPr>
      <w:pStyle w:val="Rodap"/>
      <w:jc w:val="center"/>
      <w:rPr>
        <w:noProof/>
        <w14:ligatures w14:val="standardContextual"/>
      </w:rPr>
    </w:pPr>
    <w:r>
      <w:rPr>
        <w:noProof/>
        <w14:ligatures w14:val="standardContextual"/>
      </w:rPr>
      <w:drawing>
        <wp:anchor distT="0" distB="0" distL="114300" distR="114300" simplePos="0" relativeHeight="251661312" behindDoc="0" locked="0" layoutInCell="1" allowOverlap="1" wp14:anchorId="4DCC5C9D" wp14:editId="5CD7C7B9">
          <wp:simplePos x="0" y="0"/>
          <wp:positionH relativeFrom="column">
            <wp:posOffset>802005</wp:posOffset>
          </wp:positionH>
          <wp:positionV relativeFrom="paragraph">
            <wp:posOffset>66040</wp:posOffset>
          </wp:positionV>
          <wp:extent cx="5400040" cy="586740"/>
          <wp:effectExtent l="0" t="0" r="0" b="3810"/>
          <wp:wrapSquare wrapText="bothSides"/>
          <wp:docPr id="1906771081"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771081" name="Imagem 1906771081"/>
                  <pic:cNvPicPr/>
                </pic:nvPicPr>
                <pic:blipFill>
                  <a:blip r:embed="rId1">
                    <a:extLst>
                      <a:ext uri="{28A0092B-C50C-407E-A947-70E740481C1C}">
                        <a14:useLocalDpi xmlns:a14="http://schemas.microsoft.com/office/drawing/2010/main" val="0"/>
                      </a:ext>
                    </a:extLst>
                  </a:blip>
                  <a:stretch>
                    <a:fillRect/>
                  </a:stretch>
                </pic:blipFill>
                <pic:spPr>
                  <a:xfrm>
                    <a:off x="0" y="0"/>
                    <a:ext cx="5400040" cy="586740"/>
                  </a:xfrm>
                  <a:prstGeom prst="rect">
                    <a:avLst/>
                  </a:prstGeom>
                </pic:spPr>
              </pic:pic>
            </a:graphicData>
          </a:graphic>
        </wp:anchor>
      </w:drawing>
    </w:r>
  </w:p>
  <w:p w14:paraId="310FA59A" w14:textId="3E4D4CA4" w:rsidR="008D205C" w:rsidRDefault="008D205C" w:rsidP="008D205C">
    <w:pPr>
      <w:pStyle w:val="Rodap"/>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9AEBB1" w14:textId="77777777" w:rsidR="008F34B5" w:rsidRDefault="008F34B5" w:rsidP="008D205C">
      <w:pPr>
        <w:spacing w:after="0" w:line="240" w:lineRule="auto"/>
      </w:pPr>
      <w:r>
        <w:separator/>
      </w:r>
    </w:p>
  </w:footnote>
  <w:footnote w:type="continuationSeparator" w:id="0">
    <w:p w14:paraId="64E9AC6D" w14:textId="77777777" w:rsidR="008F34B5" w:rsidRDefault="008F34B5" w:rsidP="008D20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AD7A6" w14:textId="62696B83" w:rsidR="008D205C" w:rsidRDefault="00FD55AC" w:rsidP="008D205C">
    <w:pPr>
      <w:pStyle w:val="Cabealho"/>
      <w:jc w:val="center"/>
    </w:pPr>
    <w:r>
      <w:rPr>
        <w:noProof/>
        <w14:ligatures w14:val="standardContextual"/>
      </w:rPr>
      <w:drawing>
        <wp:anchor distT="0" distB="0" distL="114300" distR="114300" simplePos="0" relativeHeight="251660288" behindDoc="0" locked="0" layoutInCell="1" allowOverlap="1" wp14:anchorId="014E642C" wp14:editId="4FD055EC">
          <wp:simplePos x="0" y="0"/>
          <wp:positionH relativeFrom="column">
            <wp:posOffset>4261485</wp:posOffset>
          </wp:positionH>
          <wp:positionV relativeFrom="paragraph">
            <wp:posOffset>-287655</wp:posOffset>
          </wp:positionV>
          <wp:extent cx="1356360" cy="882015"/>
          <wp:effectExtent l="0" t="0" r="0" b="0"/>
          <wp:wrapSquare wrapText="bothSides"/>
          <wp:docPr id="1932805004"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805004" name="Imagem 1932805004"/>
                  <pic:cNvPicPr/>
                </pic:nvPicPr>
                <pic:blipFill>
                  <a:blip r:embed="rId1">
                    <a:extLst>
                      <a:ext uri="{28A0092B-C50C-407E-A947-70E740481C1C}">
                        <a14:useLocalDpi xmlns:a14="http://schemas.microsoft.com/office/drawing/2010/main" val="0"/>
                      </a:ext>
                    </a:extLst>
                  </a:blip>
                  <a:stretch>
                    <a:fillRect/>
                  </a:stretch>
                </pic:blipFill>
                <pic:spPr>
                  <a:xfrm>
                    <a:off x="0" y="0"/>
                    <a:ext cx="1356360" cy="882015"/>
                  </a:xfrm>
                  <a:prstGeom prst="rect">
                    <a:avLst/>
                  </a:prstGeom>
                </pic:spPr>
              </pic:pic>
            </a:graphicData>
          </a:graphic>
          <wp14:sizeRelH relativeFrom="margin">
            <wp14:pctWidth>0</wp14:pctWidth>
          </wp14:sizeRelH>
          <wp14:sizeRelV relativeFrom="margin">
            <wp14:pctHeight>0</wp14:pctHeight>
          </wp14:sizeRelV>
        </wp:anchor>
      </w:drawing>
    </w:r>
    <w:r w:rsidR="008D205C">
      <w:rPr>
        <w:noProof/>
      </w:rPr>
      <w:drawing>
        <wp:anchor distT="0" distB="0" distL="114300" distR="114300" simplePos="0" relativeHeight="251659264" behindDoc="0" locked="0" layoutInCell="1" allowOverlap="1" wp14:anchorId="09143712" wp14:editId="4BF0C357">
          <wp:simplePos x="0" y="0"/>
          <wp:positionH relativeFrom="column">
            <wp:posOffset>-756285</wp:posOffset>
          </wp:positionH>
          <wp:positionV relativeFrom="paragraph">
            <wp:posOffset>-114300</wp:posOffset>
          </wp:positionV>
          <wp:extent cx="2895600" cy="598597"/>
          <wp:effectExtent l="0" t="0" r="0" b="0"/>
          <wp:wrapTopAndBottom/>
          <wp:docPr id="200220770" name="Imagem 2" descr="Logotip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20770" name="Imagem 2" descr="Logotipo&#10;&#10;O conteúdo gerado por IA pode estar incorreto."/>
                  <pic:cNvPicPr/>
                </pic:nvPicPr>
                <pic:blipFill>
                  <a:blip r:embed="rId2">
                    <a:extLst>
                      <a:ext uri="{28A0092B-C50C-407E-A947-70E740481C1C}">
                        <a14:useLocalDpi xmlns:a14="http://schemas.microsoft.com/office/drawing/2010/main" val="0"/>
                      </a:ext>
                    </a:extLst>
                  </a:blip>
                  <a:stretch>
                    <a:fillRect/>
                  </a:stretch>
                </pic:blipFill>
                <pic:spPr>
                  <a:xfrm>
                    <a:off x="0" y="0"/>
                    <a:ext cx="2895600" cy="59859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8C798F"/>
    <w:multiLevelType w:val="multilevel"/>
    <w:tmpl w:val="4E16F470"/>
    <w:lvl w:ilvl="0">
      <w:start w:val="8"/>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686A788C"/>
    <w:multiLevelType w:val="multilevel"/>
    <w:tmpl w:val="D7D45BA6"/>
    <w:lvl w:ilvl="0">
      <w:start w:val="1"/>
      <w:numFmt w:val="lowerLetter"/>
      <w:lvlText w:val="%1)"/>
      <w:lvlJc w:val="left"/>
      <w:pPr>
        <w:ind w:left="1125" w:hanging="360"/>
      </w:pPr>
      <w:rPr>
        <w:rFonts w:ascii="Calibri" w:eastAsia="Calibri" w:hAnsi="Calibri" w:cs="Calibri"/>
        <w:b w:val="0"/>
      </w:rPr>
    </w:lvl>
    <w:lvl w:ilvl="1">
      <w:start w:val="1"/>
      <w:numFmt w:val="lowerLetter"/>
      <w:lvlText w:val="%2."/>
      <w:lvlJc w:val="left"/>
      <w:pPr>
        <w:ind w:left="1845" w:hanging="360"/>
      </w:pPr>
    </w:lvl>
    <w:lvl w:ilvl="2">
      <w:start w:val="1"/>
      <w:numFmt w:val="lowerRoman"/>
      <w:lvlText w:val="%3."/>
      <w:lvlJc w:val="right"/>
      <w:pPr>
        <w:ind w:left="2565" w:hanging="180"/>
      </w:pPr>
    </w:lvl>
    <w:lvl w:ilvl="3">
      <w:start w:val="1"/>
      <w:numFmt w:val="decimal"/>
      <w:lvlText w:val="%4."/>
      <w:lvlJc w:val="left"/>
      <w:pPr>
        <w:ind w:left="3285" w:hanging="360"/>
      </w:pPr>
    </w:lvl>
    <w:lvl w:ilvl="4">
      <w:start w:val="1"/>
      <w:numFmt w:val="lowerLetter"/>
      <w:lvlText w:val="%5."/>
      <w:lvlJc w:val="left"/>
      <w:pPr>
        <w:ind w:left="4005" w:hanging="360"/>
      </w:pPr>
    </w:lvl>
    <w:lvl w:ilvl="5">
      <w:start w:val="1"/>
      <w:numFmt w:val="lowerRoman"/>
      <w:lvlText w:val="%6."/>
      <w:lvlJc w:val="right"/>
      <w:pPr>
        <w:ind w:left="4725" w:hanging="180"/>
      </w:pPr>
    </w:lvl>
    <w:lvl w:ilvl="6">
      <w:start w:val="1"/>
      <w:numFmt w:val="decimal"/>
      <w:lvlText w:val="%7."/>
      <w:lvlJc w:val="left"/>
      <w:pPr>
        <w:ind w:left="5445" w:hanging="360"/>
      </w:pPr>
    </w:lvl>
    <w:lvl w:ilvl="7">
      <w:start w:val="1"/>
      <w:numFmt w:val="lowerLetter"/>
      <w:lvlText w:val="%8."/>
      <w:lvlJc w:val="left"/>
      <w:pPr>
        <w:ind w:left="6165" w:hanging="360"/>
      </w:pPr>
    </w:lvl>
    <w:lvl w:ilvl="8">
      <w:start w:val="1"/>
      <w:numFmt w:val="lowerRoman"/>
      <w:lvlText w:val="%9."/>
      <w:lvlJc w:val="right"/>
      <w:pPr>
        <w:ind w:left="6885" w:hanging="180"/>
      </w:pPr>
    </w:lvl>
  </w:abstractNum>
  <w:abstractNum w:abstractNumId="2" w15:restartNumberingAfterBreak="0">
    <w:nsid w:val="6D6B70E9"/>
    <w:multiLevelType w:val="multilevel"/>
    <w:tmpl w:val="DDAE01C4"/>
    <w:lvl w:ilvl="0">
      <w:start w:val="1"/>
      <w:numFmt w:val="decimal"/>
      <w:lvlText w:val="%1."/>
      <w:lvlJc w:val="left"/>
      <w:pPr>
        <w:ind w:left="720" w:hanging="360"/>
      </w:pPr>
      <w:rPr>
        <w:b/>
        <w:bCs/>
      </w:rPr>
    </w:lvl>
    <w:lvl w:ilvl="1">
      <w:start w:val="1"/>
      <w:numFmt w:val="decimal"/>
      <w:lvlText w:val="%1.%2"/>
      <w:lvlJc w:val="left"/>
      <w:pPr>
        <w:ind w:left="831" w:hanging="405"/>
      </w:pPr>
      <w:rPr>
        <w:b/>
        <w:color w:val="000000"/>
      </w:rPr>
    </w:lvl>
    <w:lvl w:ilvl="2">
      <w:start w:val="1"/>
      <w:numFmt w:val="decimal"/>
      <w:lvlText w:val="%1.%2.%3"/>
      <w:lvlJc w:val="left"/>
      <w:pPr>
        <w:ind w:left="1080" w:hanging="720"/>
      </w:pPr>
      <w:rPr>
        <w:b/>
      </w:rPr>
    </w:lvl>
    <w:lvl w:ilvl="3">
      <w:start w:val="1"/>
      <w:numFmt w:val="decimal"/>
      <w:lvlText w:val="%1.%2.%3.%4"/>
      <w:lvlJc w:val="left"/>
      <w:pPr>
        <w:ind w:left="1440" w:hanging="1080"/>
      </w:pPr>
      <w:rPr>
        <w:b/>
      </w:rPr>
    </w:lvl>
    <w:lvl w:ilvl="4">
      <w:start w:val="1"/>
      <w:numFmt w:val="decimal"/>
      <w:lvlText w:val="%1.%2.%3.%4.%5"/>
      <w:lvlJc w:val="left"/>
      <w:pPr>
        <w:ind w:left="1440" w:hanging="1080"/>
      </w:pPr>
      <w:rPr>
        <w:b/>
      </w:rPr>
    </w:lvl>
    <w:lvl w:ilvl="5">
      <w:start w:val="1"/>
      <w:numFmt w:val="decimal"/>
      <w:lvlText w:val="%1.%2.%3.%4.%5.%6"/>
      <w:lvlJc w:val="left"/>
      <w:pPr>
        <w:ind w:left="1800" w:hanging="1440"/>
      </w:pPr>
      <w:rPr>
        <w:b/>
      </w:rPr>
    </w:lvl>
    <w:lvl w:ilvl="6">
      <w:start w:val="1"/>
      <w:numFmt w:val="decimal"/>
      <w:lvlText w:val="%1.%2.%3.%4.%5.%6.%7"/>
      <w:lvlJc w:val="left"/>
      <w:pPr>
        <w:ind w:left="1800" w:hanging="1440"/>
      </w:pPr>
      <w:rPr>
        <w:b/>
      </w:rPr>
    </w:lvl>
    <w:lvl w:ilvl="7">
      <w:start w:val="1"/>
      <w:numFmt w:val="decimal"/>
      <w:lvlText w:val="%1.%2.%3.%4.%5.%6.%7.%8"/>
      <w:lvlJc w:val="left"/>
      <w:pPr>
        <w:ind w:left="2160" w:hanging="1800"/>
      </w:pPr>
      <w:rPr>
        <w:b/>
      </w:rPr>
    </w:lvl>
    <w:lvl w:ilvl="8">
      <w:start w:val="1"/>
      <w:numFmt w:val="decimal"/>
      <w:lvlText w:val="%1.%2.%3.%4.%5.%6.%7.%8.%9"/>
      <w:lvlJc w:val="left"/>
      <w:pPr>
        <w:ind w:left="2160" w:hanging="1800"/>
      </w:pPr>
      <w:rPr>
        <w:b/>
      </w:rPr>
    </w:lvl>
  </w:abstractNum>
  <w:num w:numId="1" w16cid:durableId="1525053060">
    <w:abstractNumId w:val="2"/>
  </w:num>
  <w:num w:numId="2" w16cid:durableId="479611581">
    <w:abstractNumId w:val="1"/>
  </w:num>
  <w:num w:numId="3" w16cid:durableId="9556763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05C"/>
    <w:rsid w:val="0000029B"/>
    <w:rsid w:val="00001B16"/>
    <w:rsid w:val="00007150"/>
    <w:rsid w:val="00007FC7"/>
    <w:rsid w:val="000171DC"/>
    <w:rsid w:val="00017F51"/>
    <w:rsid w:val="00022010"/>
    <w:rsid w:val="00024B14"/>
    <w:rsid w:val="00030BDB"/>
    <w:rsid w:val="0003168C"/>
    <w:rsid w:val="00032DE6"/>
    <w:rsid w:val="00040C04"/>
    <w:rsid w:val="000467C3"/>
    <w:rsid w:val="00047E18"/>
    <w:rsid w:val="00052743"/>
    <w:rsid w:val="0005580D"/>
    <w:rsid w:val="000606E1"/>
    <w:rsid w:val="0006074C"/>
    <w:rsid w:val="00062262"/>
    <w:rsid w:val="00062389"/>
    <w:rsid w:val="00063349"/>
    <w:rsid w:val="0006555D"/>
    <w:rsid w:val="00070074"/>
    <w:rsid w:val="00070FE1"/>
    <w:rsid w:val="000719D3"/>
    <w:rsid w:val="00074604"/>
    <w:rsid w:val="00077EAE"/>
    <w:rsid w:val="00080ACC"/>
    <w:rsid w:val="000822BD"/>
    <w:rsid w:val="00084810"/>
    <w:rsid w:val="000B1253"/>
    <w:rsid w:val="000B1D63"/>
    <w:rsid w:val="000B688E"/>
    <w:rsid w:val="000C3223"/>
    <w:rsid w:val="000C3918"/>
    <w:rsid w:val="000D1623"/>
    <w:rsid w:val="000D286F"/>
    <w:rsid w:val="000D6B00"/>
    <w:rsid w:val="000D727D"/>
    <w:rsid w:val="000E00EB"/>
    <w:rsid w:val="000E52D4"/>
    <w:rsid w:val="000F0A97"/>
    <w:rsid w:val="000F0ECB"/>
    <w:rsid w:val="000F2559"/>
    <w:rsid w:val="000F7411"/>
    <w:rsid w:val="00104A68"/>
    <w:rsid w:val="001141DD"/>
    <w:rsid w:val="00123E44"/>
    <w:rsid w:val="00132418"/>
    <w:rsid w:val="0014359A"/>
    <w:rsid w:val="00145FFD"/>
    <w:rsid w:val="00153DAA"/>
    <w:rsid w:val="0016001D"/>
    <w:rsid w:val="00160652"/>
    <w:rsid w:val="001734ED"/>
    <w:rsid w:val="00173DBA"/>
    <w:rsid w:val="00175FF6"/>
    <w:rsid w:val="001763FE"/>
    <w:rsid w:val="00182540"/>
    <w:rsid w:val="00183AEB"/>
    <w:rsid w:val="00186516"/>
    <w:rsid w:val="00190C4F"/>
    <w:rsid w:val="001957D9"/>
    <w:rsid w:val="00196295"/>
    <w:rsid w:val="001A2342"/>
    <w:rsid w:val="001A6F46"/>
    <w:rsid w:val="001B2957"/>
    <w:rsid w:val="001B35A9"/>
    <w:rsid w:val="001B5BA9"/>
    <w:rsid w:val="001C4FBB"/>
    <w:rsid w:val="001D576C"/>
    <w:rsid w:val="001D6BB0"/>
    <w:rsid w:val="001E5460"/>
    <w:rsid w:val="001F2156"/>
    <w:rsid w:val="0020363F"/>
    <w:rsid w:val="00204329"/>
    <w:rsid w:val="00207D2F"/>
    <w:rsid w:val="00210FF1"/>
    <w:rsid w:val="00216283"/>
    <w:rsid w:val="00216F81"/>
    <w:rsid w:val="00224027"/>
    <w:rsid w:val="002330D0"/>
    <w:rsid w:val="0023332A"/>
    <w:rsid w:val="00237C67"/>
    <w:rsid w:val="00241055"/>
    <w:rsid w:val="002507BC"/>
    <w:rsid w:val="00251DDE"/>
    <w:rsid w:val="002560B9"/>
    <w:rsid w:val="00256537"/>
    <w:rsid w:val="002578E1"/>
    <w:rsid w:val="00263B10"/>
    <w:rsid w:val="0027131D"/>
    <w:rsid w:val="002750EC"/>
    <w:rsid w:val="00276663"/>
    <w:rsid w:val="00280B22"/>
    <w:rsid w:val="00282778"/>
    <w:rsid w:val="002861D5"/>
    <w:rsid w:val="00291B49"/>
    <w:rsid w:val="00292DE4"/>
    <w:rsid w:val="00293361"/>
    <w:rsid w:val="002943BE"/>
    <w:rsid w:val="002946F8"/>
    <w:rsid w:val="0029496C"/>
    <w:rsid w:val="002958FC"/>
    <w:rsid w:val="00296411"/>
    <w:rsid w:val="0029735A"/>
    <w:rsid w:val="00297F05"/>
    <w:rsid w:val="002A780D"/>
    <w:rsid w:val="002C6306"/>
    <w:rsid w:val="002C685F"/>
    <w:rsid w:val="002D048B"/>
    <w:rsid w:val="002D5276"/>
    <w:rsid w:val="002E7EF5"/>
    <w:rsid w:val="002F15D9"/>
    <w:rsid w:val="002F5D11"/>
    <w:rsid w:val="002F6A1B"/>
    <w:rsid w:val="002F6FE6"/>
    <w:rsid w:val="003042B1"/>
    <w:rsid w:val="00307461"/>
    <w:rsid w:val="00311768"/>
    <w:rsid w:val="00312690"/>
    <w:rsid w:val="003223A3"/>
    <w:rsid w:val="00326DA6"/>
    <w:rsid w:val="00334850"/>
    <w:rsid w:val="00341FB7"/>
    <w:rsid w:val="00347659"/>
    <w:rsid w:val="00353F9D"/>
    <w:rsid w:val="0036102E"/>
    <w:rsid w:val="00365C0A"/>
    <w:rsid w:val="0037111D"/>
    <w:rsid w:val="00380852"/>
    <w:rsid w:val="00380D6C"/>
    <w:rsid w:val="00394DFC"/>
    <w:rsid w:val="00395EE8"/>
    <w:rsid w:val="003A316D"/>
    <w:rsid w:val="003A3980"/>
    <w:rsid w:val="003B0A45"/>
    <w:rsid w:val="003B6CD2"/>
    <w:rsid w:val="003C37EB"/>
    <w:rsid w:val="003C3966"/>
    <w:rsid w:val="003C3B83"/>
    <w:rsid w:val="003C554C"/>
    <w:rsid w:val="003D4784"/>
    <w:rsid w:val="003D7623"/>
    <w:rsid w:val="003D76EA"/>
    <w:rsid w:val="003E1067"/>
    <w:rsid w:val="003E360E"/>
    <w:rsid w:val="003E59EC"/>
    <w:rsid w:val="003E7C6E"/>
    <w:rsid w:val="003F3781"/>
    <w:rsid w:val="003F7644"/>
    <w:rsid w:val="00404112"/>
    <w:rsid w:val="00404255"/>
    <w:rsid w:val="00407063"/>
    <w:rsid w:val="00407BFC"/>
    <w:rsid w:val="00412193"/>
    <w:rsid w:val="00414A02"/>
    <w:rsid w:val="00417EDC"/>
    <w:rsid w:val="0042073A"/>
    <w:rsid w:val="00422B3A"/>
    <w:rsid w:val="0042530C"/>
    <w:rsid w:val="004254CB"/>
    <w:rsid w:val="00432829"/>
    <w:rsid w:val="004334DA"/>
    <w:rsid w:val="00434A69"/>
    <w:rsid w:val="00447604"/>
    <w:rsid w:val="00452031"/>
    <w:rsid w:val="0046065F"/>
    <w:rsid w:val="004630B7"/>
    <w:rsid w:val="0046500F"/>
    <w:rsid w:val="00470621"/>
    <w:rsid w:val="004727DB"/>
    <w:rsid w:val="00473F78"/>
    <w:rsid w:val="004841A1"/>
    <w:rsid w:val="004841C0"/>
    <w:rsid w:val="0048747D"/>
    <w:rsid w:val="004912D5"/>
    <w:rsid w:val="0049414D"/>
    <w:rsid w:val="004A1BCB"/>
    <w:rsid w:val="004A59BA"/>
    <w:rsid w:val="004A5E30"/>
    <w:rsid w:val="004B433B"/>
    <w:rsid w:val="004C1D34"/>
    <w:rsid w:val="004C35EB"/>
    <w:rsid w:val="004C48BB"/>
    <w:rsid w:val="004C6282"/>
    <w:rsid w:val="004C7C15"/>
    <w:rsid w:val="004E152A"/>
    <w:rsid w:val="004E2DF2"/>
    <w:rsid w:val="004F2D61"/>
    <w:rsid w:val="004F4BBA"/>
    <w:rsid w:val="00502847"/>
    <w:rsid w:val="00506FA9"/>
    <w:rsid w:val="0051330E"/>
    <w:rsid w:val="0051566F"/>
    <w:rsid w:val="00515EE8"/>
    <w:rsid w:val="00531D60"/>
    <w:rsid w:val="005365E0"/>
    <w:rsid w:val="00537E73"/>
    <w:rsid w:val="0054224B"/>
    <w:rsid w:val="00542613"/>
    <w:rsid w:val="00546198"/>
    <w:rsid w:val="0055444D"/>
    <w:rsid w:val="0055589D"/>
    <w:rsid w:val="00560D72"/>
    <w:rsid w:val="00560EC5"/>
    <w:rsid w:val="005617DF"/>
    <w:rsid w:val="00566E43"/>
    <w:rsid w:val="00575AC4"/>
    <w:rsid w:val="0058611A"/>
    <w:rsid w:val="00590B8E"/>
    <w:rsid w:val="00593BE8"/>
    <w:rsid w:val="00597D1A"/>
    <w:rsid w:val="005A58D2"/>
    <w:rsid w:val="005B05CC"/>
    <w:rsid w:val="005B5D45"/>
    <w:rsid w:val="005B64BF"/>
    <w:rsid w:val="005D29B4"/>
    <w:rsid w:val="005E1212"/>
    <w:rsid w:val="005E6EA5"/>
    <w:rsid w:val="005F4411"/>
    <w:rsid w:val="005F62AB"/>
    <w:rsid w:val="006047EB"/>
    <w:rsid w:val="00605D79"/>
    <w:rsid w:val="006060F7"/>
    <w:rsid w:val="006101D0"/>
    <w:rsid w:val="006212EF"/>
    <w:rsid w:val="0063680E"/>
    <w:rsid w:val="00640C4E"/>
    <w:rsid w:val="00645D9A"/>
    <w:rsid w:val="006569BE"/>
    <w:rsid w:val="00664C45"/>
    <w:rsid w:val="006662AA"/>
    <w:rsid w:val="00666815"/>
    <w:rsid w:val="006674E9"/>
    <w:rsid w:val="00672108"/>
    <w:rsid w:val="00672F91"/>
    <w:rsid w:val="0067524C"/>
    <w:rsid w:val="0068120E"/>
    <w:rsid w:val="00687DFB"/>
    <w:rsid w:val="00692513"/>
    <w:rsid w:val="006A15F5"/>
    <w:rsid w:val="006A5A35"/>
    <w:rsid w:val="006A79E1"/>
    <w:rsid w:val="006C07F5"/>
    <w:rsid w:val="006C175E"/>
    <w:rsid w:val="006C2E14"/>
    <w:rsid w:val="006C4CF6"/>
    <w:rsid w:val="006C5940"/>
    <w:rsid w:val="006D1646"/>
    <w:rsid w:val="006D2F0F"/>
    <w:rsid w:val="006D49F8"/>
    <w:rsid w:val="006E0ED4"/>
    <w:rsid w:val="006E204F"/>
    <w:rsid w:val="006E27C6"/>
    <w:rsid w:val="006E5629"/>
    <w:rsid w:val="006F7873"/>
    <w:rsid w:val="00702BE0"/>
    <w:rsid w:val="007037A6"/>
    <w:rsid w:val="00705899"/>
    <w:rsid w:val="00713812"/>
    <w:rsid w:val="00730E33"/>
    <w:rsid w:val="00735043"/>
    <w:rsid w:val="00736455"/>
    <w:rsid w:val="00736A13"/>
    <w:rsid w:val="00736FC7"/>
    <w:rsid w:val="00740947"/>
    <w:rsid w:val="00742BD2"/>
    <w:rsid w:val="00743132"/>
    <w:rsid w:val="00745AED"/>
    <w:rsid w:val="007504A8"/>
    <w:rsid w:val="00757935"/>
    <w:rsid w:val="00761EF6"/>
    <w:rsid w:val="00763AE2"/>
    <w:rsid w:val="00764C1E"/>
    <w:rsid w:val="007704E5"/>
    <w:rsid w:val="00773FAA"/>
    <w:rsid w:val="007773AD"/>
    <w:rsid w:val="00797DEF"/>
    <w:rsid w:val="007A0BB6"/>
    <w:rsid w:val="007A3401"/>
    <w:rsid w:val="007A5076"/>
    <w:rsid w:val="007B652D"/>
    <w:rsid w:val="007C0055"/>
    <w:rsid w:val="007C0C0E"/>
    <w:rsid w:val="007C417C"/>
    <w:rsid w:val="007C787B"/>
    <w:rsid w:val="007D3AE4"/>
    <w:rsid w:val="007D75EB"/>
    <w:rsid w:val="007E2BBC"/>
    <w:rsid w:val="007E4D05"/>
    <w:rsid w:val="007E565C"/>
    <w:rsid w:val="0080000A"/>
    <w:rsid w:val="00801F69"/>
    <w:rsid w:val="00804956"/>
    <w:rsid w:val="00805B55"/>
    <w:rsid w:val="00807099"/>
    <w:rsid w:val="00813D19"/>
    <w:rsid w:val="0081424C"/>
    <w:rsid w:val="0082416D"/>
    <w:rsid w:val="008321D8"/>
    <w:rsid w:val="00835ECA"/>
    <w:rsid w:val="00836080"/>
    <w:rsid w:val="00837193"/>
    <w:rsid w:val="00842445"/>
    <w:rsid w:val="008451D9"/>
    <w:rsid w:val="0085005A"/>
    <w:rsid w:val="008529DF"/>
    <w:rsid w:val="008534C2"/>
    <w:rsid w:val="008614D4"/>
    <w:rsid w:val="00862403"/>
    <w:rsid w:val="00864A77"/>
    <w:rsid w:val="00866E4A"/>
    <w:rsid w:val="008709AC"/>
    <w:rsid w:val="00873737"/>
    <w:rsid w:val="00875D77"/>
    <w:rsid w:val="00877A23"/>
    <w:rsid w:val="008844F9"/>
    <w:rsid w:val="008923DB"/>
    <w:rsid w:val="008930A0"/>
    <w:rsid w:val="0089376A"/>
    <w:rsid w:val="00894555"/>
    <w:rsid w:val="00896FDF"/>
    <w:rsid w:val="008A7BAB"/>
    <w:rsid w:val="008B1082"/>
    <w:rsid w:val="008B7556"/>
    <w:rsid w:val="008C1F5D"/>
    <w:rsid w:val="008C5C47"/>
    <w:rsid w:val="008D205C"/>
    <w:rsid w:val="008D63A3"/>
    <w:rsid w:val="008D6CF6"/>
    <w:rsid w:val="008D7547"/>
    <w:rsid w:val="008E08A7"/>
    <w:rsid w:val="008E721A"/>
    <w:rsid w:val="008F34B5"/>
    <w:rsid w:val="008F5C3E"/>
    <w:rsid w:val="008F75C3"/>
    <w:rsid w:val="0090023F"/>
    <w:rsid w:val="00905A70"/>
    <w:rsid w:val="00907CCF"/>
    <w:rsid w:val="0091442E"/>
    <w:rsid w:val="00923195"/>
    <w:rsid w:val="00926FFE"/>
    <w:rsid w:val="00927206"/>
    <w:rsid w:val="0092766A"/>
    <w:rsid w:val="00935313"/>
    <w:rsid w:val="0093751D"/>
    <w:rsid w:val="00942AD2"/>
    <w:rsid w:val="00942EB5"/>
    <w:rsid w:val="009504B6"/>
    <w:rsid w:val="009513C2"/>
    <w:rsid w:val="0095408B"/>
    <w:rsid w:val="00954FC4"/>
    <w:rsid w:val="00955DA0"/>
    <w:rsid w:val="009662A8"/>
    <w:rsid w:val="00966C42"/>
    <w:rsid w:val="0096767C"/>
    <w:rsid w:val="009742A1"/>
    <w:rsid w:val="0097540F"/>
    <w:rsid w:val="0098226C"/>
    <w:rsid w:val="009914D3"/>
    <w:rsid w:val="00992794"/>
    <w:rsid w:val="009936C9"/>
    <w:rsid w:val="00997C10"/>
    <w:rsid w:val="009B0861"/>
    <w:rsid w:val="009B12A5"/>
    <w:rsid w:val="009B13D0"/>
    <w:rsid w:val="009B4AFC"/>
    <w:rsid w:val="009B6BFC"/>
    <w:rsid w:val="009B6D2A"/>
    <w:rsid w:val="009C1389"/>
    <w:rsid w:val="009C2411"/>
    <w:rsid w:val="009C3CF2"/>
    <w:rsid w:val="009C4341"/>
    <w:rsid w:val="009C4D3E"/>
    <w:rsid w:val="009D2475"/>
    <w:rsid w:val="009D56AC"/>
    <w:rsid w:val="009E2908"/>
    <w:rsid w:val="009E5554"/>
    <w:rsid w:val="009E60E6"/>
    <w:rsid w:val="009E6869"/>
    <w:rsid w:val="009F09CC"/>
    <w:rsid w:val="009F50E4"/>
    <w:rsid w:val="00A05514"/>
    <w:rsid w:val="00A056A7"/>
    <w:rsid w:val="00A1120B"/>
    <w:rsid w:val="00A17EA3"/>
    <w:rsid w:val="00A22ED5"/>
    <w:rsid w:val="00A22F72"/>
    <w:rsid w:val="00A26050"/>
    <w:rsid w:val="00A3068C"/>
    <w:rsid w:val="00A32E97"/>
    <w:rsid w:val="00A337F1"/>
    <w:rsid w:val="00A33C8E"/>
    <w:rsid w:val="00A37129"/>
    <w:rsid w:val="00A44BC6"/>
    <w:rsid w:val="00A505F1"/>
    <w:rsid w:val="00A50B36"/>
    <w:rsid w:val="00A50BFA"/>
    <w:rsid w:val="00A6295A"/>
    <w:rsid w:val="00A62C3C"/>
    <w:rsid w:val="00A645F2"/>
    <w:rsid w:val="00A66248"/>
    <w:rsid w:val="00A67430"/>
    <w:rsid w:val="00A7101B"/>
    <w:rsid w:val="00A717CB"/>
    <w:rsid w:val="00A72BD2"/>
    <w:rsid w:val="00A80733"/>
    <w:rsid w:val="00A9378C"/>
    <w:rsid w:val="00AA10C1"/>
    <w:rsid w:val="00AA29E1"/>
    <w:rsid w:val="00AA5995"/>
    <w:rsid w:val="00AA5B0F"/>
    <w:rsid w:val="00AB0B59"/>
    <w:rsid w:val="00AB30DA"/>
    <w:rsid w:val="00AB3243"/>
    <w:rsid w:val="00AB3804"/>
    <w:rsid w:val="00AB4EAE"/>
    <w:rsid w:val="00AB7803"/>
    <w:rsid w:val="00AC199F"/>
    <w:rsid w:val="00AC528F"/>
    <w:rsid w:val="00AD77FF"/>
    <w:rsid w:val="00AD7BAB"/>
    <w:rsid w:val="00AE1AFC"/>
    <w:rsid w:val="00AE3BAC"/>
    <w:rsid w:val="00AE5D50"/>
    <w:rsid w:val="00AF185E"/>
    <w:rsid w:val="00AF6DA1"/>
    <w:rsid w:val="00B014A5"/>
    <w:rsid w:val="00B07AC8"/>
    <w:rsid w:val="00B17BA1"/>
    <w:rsid w:val="00B17C5E"/>
    <w:rsid w:val="00B22748"/>
    <w:rsid w:val="00B23699"/>
    <w:rsid w:val="00B31F2E"/>
    <w:rsid w:val="00B32EA0"/>
    <w:rsid w:val="00B36865"/>
    <w:rsid w:val="00B40434"/>
    <w:rsid w:val="00B428E7"/>
    <w:rsid w:val="00B43597"/>
    <w:rsid w:val="00B437A8"/>
    <w:rsid w:val="00B5622F"/>
    <w:rsid w:val="00B5734D"/>
    <w:rsid w:val="00B60ADA"/>
    <w:rsid w:val="00B618FF"/>
    <w:rsid w:val="00B70395"/>
    <w:rsid w:val="00B73532"/>
    <w:rsid w:val="00B77C11"/>
    <w:rsid w:val="00B8303E"/>
    <w:rsid w:val="00B83FAF"/>
    <w:rsid w:val="00B91142"/>
    <w:rsid w:val="00B91BAD"/>
    <w:rsid w:val="00B94224"/>
    <w:rsid w:val="00B9665A"/>
    <w:rsid w:val="00B96B7D"/>
    <w:rsid w:val="00BA1656"/>
    <w:rsid w:val="00BA1664"/>
    <w:rsid w:val="00BA245D"/>
    <w:rsid w:val="00BA2878"/>
    <w:rsid w:val="00BA3A44"/>
    <w:rsid w:val="00BA5906"/>
    <w:rsid w:val="00BB0277"/>
    <w:rsid w:val="00BC65F1"/>
    <w:rsid w:val="00BD18F7"/>
    <w:rsid w:val="00BD2334"/>
    <w:rsid w:val="00BD6A8D"/>
    <w:rsid w:val="00BE016B"/>
    <w:rsid w:val="00BE4A43"/>
    <w:rsid w:val="00BE66F5"/>
    <w:rsid w:val="00BE687D"/>
    <w:rsid w:val="00BF098D"/>
    <w:rsid w:val="00BF1399"/>
    <w:rsid w:val="00BF220A"/>
    <w:rsid w:val="00BF346C"/>
    <w:rsid w:val="00BF709F"/>
    <w:rsid w:val="00BF79A6"/>
    <w:rsid w:val="00C01DA2"/>
    <w:rsid w:val="00C054FD"/>
    <w:rsid w:val="00C1150E"/>
    <w:rsid w:val="00C15CEA"/>
    <w:rsid w:val="00C17108"/>
    <w:rsid w:val="00C36FAD"/>
    <w:rsid w:val="00C427A4"/>
    <w:rsid w:val="00C46468"/>
    <w:rsid w:val="00C46F52"/>
    <w:rsid w:val="00C5749D"/>
    <w:rsid w:val="00C64EE2"/>
    <w:rsid w:val="00C655D8"/>
    <w:rsid w:val="00C71F0A"/>
    <w:rsid w:val="00C87940"/>
    <w:rsid w:val="00C91A42"/>
    <w:rsid w:val="00C958F3"/>
    <w:rsid w:val="00C96EE9"/>
    <w:rsid w:val="00CA1057"/>
    <w:rsid w:val="00CB2CCD"/>
    <w:rsid w:val="00CB30D1"/>
    <w:rsid w:val="00CC2E29"/>
    <w:rsid w:val="00CC417B"/>
    <w:rsid w:val="00CC4914"/>
    <w:rsid w:val="00CC5AB1"/>
    <w:rsid w:val="00CC5D18"/>
    <w:rsid w:val="00CC6C22"/>
    <w:rsid w:val="00CE0400"/>
    <w:rsid w:val="00CE4F7B"/>
    <w:rsid w:val="00CF324E"/>
    <w:rsid w:val="00CF3B93"/>
    <w:rsid w:val="00CF74B7"/>
    <w:rsid w:val="00D019EA"/>
    <w:rsid w:val="00D01FB4"/>
    <w:rsid w:val="00D231BD"/>
    <w:rsid w:val="00D36CEB"/>
    <w:rsid w:val="00D4229A"/>
    <w:rsid w:val="00D43D58"/>
    <w:rsid w:val="00D43D68"/>
    <w:rsid w:val="00D45998"/>
    <w:rsid w:val="00D46EE8"/>
    <w:rsid w:val="00D51878"/>
    <w:rsid w:val="00D56BA3"/>
    <w:rsid w:val="00D57695"/>
    <w:rsid w:val="00D61EC0"/>
    <w:rsid w:val="00D67D98"/>
    <w:rsid w:val="00D705D8"/>
    <w:rsid w:val="00D72381"/>
    <w:rsid w:val="00D84024"/>
    <w:rsid w:val="00D86B8E"/>
    <w:rsid w:val="00D92C9F"/>
    <w:rsid w:val="00DA20BE"/>
    <w:rsid w:val="00DB0579"/>
    <w:rsid w:val="00DB1A40"/>
    <w:rsid w:val="00DB26B3"/>
    <w:rsid w:val="00DB2C8C"/>
    <w:rsid w:val="00DC22C6"/>
    <w:rsid w:val="00DD15D3"/>
    <w:rsid w:val="00DD470A"/>
    <w:rsid w:val="00DD5F3E"/>
    <w:rsid w:val="00DD66F1"/>
    <w:rsid w:val="00DD7ABF"/>
    <w:rsid w:val="00DD7E7B"/>
    <w:rsid w:val="00DE1F3E"/>
    <w:rsid w:val="00DF4495"/>
    <w:rsid w:val="00DF54DC"/>
    <w:rsid w:val="00DF58F8"/>
    <w:rsid w:val="00E000BD"/>
    <w:rsid w:val="00E03F14"/>
    <w:rsid w:val="00E10404"/>
    <w:rsid w:val="00E14C43"/>
    <w:rsid w:val="00E35432"/>
    <w:rsid w:val="00E35525"/>
    <w:rsid w:val="00E41AA5"/>
    <w:rsid w:val="00E422E3"/>
    <w:rsid w:val="00E47FA4"/>
    <w:rsid w:val="00E5084A"/>
    <w:rsid w:val="00E50892"/>
    <w:rsid w:val="00E63C1C"/>
    <w:rsid w:val="00E667F7"/>
    <w:rsid w:val="00E673BD"/>
    <w:rsid w:val="00E70917"/>
    <w:rsid w:val="00E77D16"/>
    <w:rsid w:val="00E85C31"/>
    <w:rsid w:val="00E94259"/>
    <w:rsid w:val="00E9763B"/>
    <w:rsid w:val="00E97EF5"/>
    <w:rsid w:val="00EA48FF"/>
    <w:rsid w:val="00EA6A5F"/>
    <w:rsid w:val="00EA7675"/>
    <w:rsid w:val="00EB0BA7"/>
    <w:rsid w:val="00EB1F10"/>
    <w:rsid w:val="00EB2414"/>
    <w:rsid w:val="00EB58C8"/>
    <w:rsid w:val="00EC0DF1"/>
    <w:rsid w:val="00EC2D37"/>
    <w:rsid w:val="00EC43DB"/>
    <w:rsid w:val="00EC57BA"/>
    <w:rsid w:val="00ED212A"/>
    <w:rsid w:val="00ED480E"/>
    <w:rsid w:val="00ED5ED3"/>
    <w:rsid w:val="00ED7BB3"/>
    <w:rsid w:val="00EE1ECD"/>
    <w:rsid w:val="00EE6A70"/>
    <w:rsid w:val="00EF1ECA"/>
    <w:rsid w:val="00EF62AA"/>
    <w:rsid w:val="00F009AF"/>
    <w:rsid w:val="00F01075"/>
    <w:rsid w:val="00F07DD5"/>
    <w:rsid w:val="00F15E06"/>
    <w:rsid w:val="00F2366F"/>
    <w:rsid w:val="00F36195"/>
    <w:rsid w:val="00F4424F"/>
    <w:rsid w:val="00F470C5"/>
    <w:rsid w:val="00F57E2F"/>
    <w:rsid w:val="00F64396"/>
    <w:rsid w:val="00F6736D"/>
    <w:rsid w:val="00F732B7"/>
    <w:rsid w:val="00F737CD"/>
    <w:rsid w:val="00F77DC9"/>
    <w:rsid w:val="00F81534"/>
    <w:rsid w:val="00F81560"/>
    <w:rsid w:val="00F956BD"/>
    <w:rsid w:val="00F96FCF"/>
    <w:rsid w:val="00FA32E6"/>
    <w:rsid w:val="00FA7A6A"/>
    <w:rsid w:val="00FB0BF9"/>
    <w:rsid w:val="00FB6A07"/>
    <w:rsid w:val="00FD55AC"/>
    <w:rsid w:val="00FE1568"/>
    <w:rsid w:val="00FE5A29"/>
    <w:rsid w:val="00FE6D4F"/>
    <w:rsid w:val="00FF4C8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280F74"/>
  <w15:chartTrackingRefBased/>
  <w15:docId w15:val="{C8A609A9-9046-C34E-9A13-AACAB4357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62AA"/>
    <w:pPr>
      <w:spacing w:line="259" w:lineRule="auto"/>
    </w:pPr>
    <w:rPr>
      <w:rFonts w:ascii="Calibri" w:eastAsia="Calibri" w:hAnsi="Calibri" w:cs="Calibri"/>
      <w:kern w:val="0"/>
      <w:sz w:val="22"/>
      <w:szCs w:val="22"/>
      <w:lang w:eastAsia="pt-BR"/>
      <w14:ligatures w14:val="none"/>
    </w:rPr>
  </w:style>
  <w:style w:type="paragraph" w:styleId="Ttulo1">
    <w:name w:val="heading 1"/>
    <w:basedOn w:val="Normal"/>
    <w:next w:val="Normal"/>
    <w:link w:val="Ttulo1Char"/>
    <w:uiPriority w:val="9"/>
    <w:qFormat/>
    <w:rsid w:val="008D20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8D20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8D205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8D205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8D205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8D205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8D205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8D205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8D205C"/>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8D205C"/>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8D205C"/>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8D205C"/>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8D205C"/>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8D205C"/>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8D205C"/>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8D205C"/>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8D205C"/>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8D205C"/>
    <w:rPr>
      <w:rFonts w:eastAsiaTheme="majorEastAsia" w:cstheme="majorBidi"/>
      <w:color w:val="272727" w:themeColor="text1" w:themeTint="D8"/>
    </w:rPr>
  </w:style>
  <w:style w:type="paragraph" w:styleId="Ttulo">
    <w:name w:val="Title"/>
    <w:basedOn w:val="Normal"/>
    <w:next w:val="Normal"/>
    <w:link w:val="TtuloChar"/>
    <w:uiPriority w:val="10"/>
    <w:qFormat/>
    <w:rsid w:val="008D20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8D205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8D205C"/>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8D205C"/>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8D205C"/>
    <w:pPr>
      <w:spacing w:before="160"/>
      <w:jc w:val="center"/>
    </w:pPr>
    <w:rPr>
      <w:i/>
      <w:iCs/>
      <w:color w:val="404040" w:themeColor="text1" w:themeTint="BF"/>
    </w:rPr>
  </w:style>
  <w:style w:type="character" w:customStyle="1" w:styleId="CitaoChar">
    <w:name w:val="Citação Char"/>
    <w:basedOn w:val="Fontepargpadro"/>
    <w:link w:val="Citao"/>
    <w:uiPriority w:val="29"/>
    <w:rsid w:val="008D205C"/>
    <w:rPr>
      <w:i/>
      <w:iCs/>
      <w:color w:val="404040" w:themeColor="text1" w:themeTint="BF"/>
    </w:rPr>
  </w:style>
  <w:style w:type="paragraph" w:styleId="PargrafodaLista">
    <w:name w:val="List Paragraph"/>
    <w:basedOn w:val="Normal"/>
    <w:uiPriority w:val="34"/>
    <w:qFormat/>
    <w:rsid w:val="008D205C"/>
    <w:pPr>
      <w:ind w:left="720"/>
      <w:contextualSpacing/>
    </w:pPr>
  </w:style>
  <w:style w:type="character" w:styleId="nfaseIntensa">
    <w:name w:val="Intense Emphasis"/>
    <w:basedOn w:val="Fontepargpadro"/>
    <w:uiPriority w:val="21"/>
    <w:qFormat/>
    <w:rsid w:val="008D205C"/>
    <w:rPr>
      <w:i/>
      <w:iCs/>
      <w:color w:val="0F4761" w:themeColor="accent1" w:themeShade="BF"/>
    </w:rPr>
  </w:style>
  <w:style w:type="paragraph" w:styleId="CitaoIntensa">
    <w:name w:val="Intense Quote"/>
    <w:basedOn w:val="Normal"/>
    <w:next w:val="Normal"/>
    <w:link w:val="CitaoIntensaChar"/>
    <w:uiPriority w:val="30"/>
    <w:qFormat/>
    <w:rsid w:val="008D20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8D205C"/>
    <w:rPr>
      <w:i/>
      <w:iCs/>
      <w:color w:val="0F4761" w:themeColor="accent1" w:themeShade="BF"/>
    </w:rPr>
  </w:style>
  <w:style w:type="character" w:styleId="RefernciaIntensa">
    <w:name w:val="Intense Reference"/>
    <w:basedOn w:val="Fontepargpadro"/>
    <w:uiPriority w:val="32"/>
    <w:qFormat/>
    <w:rsid w:val="008D205C"/>
    <w:rPr>
      <w:b/>
      <w:bCs/>
      <w:smallCaps/>
      <w:color w:val="0F4761" w:themeColor="accent1" w:themeShade="BF"/>
      <w:spacing w:val="5"/>
    </w:rPr>
  </w:style>
  <w:style w:type="paragraph" w:styleId="Cabealho">
    <w:name w:val="header"/>
    <w:basedOn w:val="Normal"/>
    <w:link w:val="CabealhoChar"/>
    <w:uiPriority w:val="99"/>
    <w:unhideWhenUsed/>
    <w:rsid w:val="008D205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D205C"/>
  </w:style>
  <w:style w:type="paragraph" w:styleId="Rodap">
    <w:name w:val="footer"/>
    <w:basedOn w:val="Normal"/>
    <w:link w:val="RodapChar"/>
    <w:uiPriority w:val="99"/>
    <w:unhideWhenUsed/>
    <w:rsid w:val="008D205C"/>
    <w:pPr>
      <w:tabs>
        <w:tab w:val="center" w:pos="4252"/>
        <w:tab w:val="right" w:pos="8504"/>
      </w:tabs>
      <w:spacing w:after="0" w:line="240" w:lineRule="auto"/>
    </w:pPr>
  </w:style>
  <w:style w:type="character" w:customStyle="1" w:styleId="RodapChar">
    <w:name w:val="Rodapé Char"/>
    <w:basedOn w:val="Fontepargpadro"/>
    <w:link w:val="Rodap"/>
    <w:uiPriority w:val="99"/>
    <w:rsid w:val="008D205C"/>
  </w:style>
  <w:style w:type="character" w:styleId="Hyperlink">
    <w:name w:val="Hyperlink"/>
    <w:basedOn w:val="Fontepargpadro"/>
    <w:uiPriority w:val="99"/>
    <w:unhideWhenUsed/>
    <w:rsid w:val="006662AA"/>
    <w:rPr>
      <w:color w:val="467886" w:themeColor="hyperlink"/>
      <w:u w:val="single"/>
    </w:rPr>
  </w:style>
  <w:style w:type="table" w:styleId="Tabelacomgrade">
    <w:name w:val="Table Grid"/>
    <w:basedOn w:val="Tabelanormal"/>
    <w:uiPriority w:val="39"/>
    <w:rsid w:val="006662AA"/>
    <w:pPr>
      <w:spacing w:after="0" w:line="240" w:lineRule="auto"/>
    </w:pPr>
    <w:rPr>
      <w:rFonts w:ascii="Calibri" w:eastAsia="Calibri" w:hAnsi="Calibri" w:cs="Calibri"/>
      <w:kern w:val="0"/>
      <w:sz w:val="22"/>
      <w:szCs w:val="22"/>
      <w:lang w:eastAsia="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A5B0F"/>
    <w:pPr>
      <w:spacing w:before="100" w:beforeAutospacing="1" w:after="100" w:afterAutospacing="1" w:line="240" w:lineRule="auto"/>
    </w:pPr>
    <w:rPr>
      <w:rFonts w:ascii="Times New Roman" w:eastAsia="Times New Roman" w:hAnsi="Times New Roman" w:cs="Times New Roman"/>
      <w:sz w:val="24"/>
      <w:szCs w:val="24"/>
    </w:rPr>
  </w:style>
  <w:style w:type="character" w:styleId="Forte">
    <w:name w:val="Strong"/>
    <w:basedOn w:val="Fontepargpadro"/>
    <w:uiPriority w:val="22"/>
    <w:qFormat/>
    <w:rsid w:val="00AA5B0F"/>
    <w:rPr>
      <w:b/>
      <w:bCs/>
    </w:rPr>
  </w:style>
  <w:style w:type="character" w:styleId="MenoPendente">
    <w:name w:val="Unresolved Mention"/>
    <w:basedOn w:val="Fontepargpadro"/>
    <w:uiPriority w:val="99"/>
    <w:semiHidden/>
    <w:unhideWhenUsed/>
    <w:rsid w:val="00864A77"/>
    <w:rPr>
      <w:color w:val="605E5C"/>
      <w:shd w:val="clear" w:color="auto" w:fill="E1DFDD"/>
    </w:rPr>
  </w:style>
  <w:style w:type="paragraph" w:styleId="Corpodetexto">
    <w:name w:val="Body Text"/>
    <w:basedOn w:val="Normal"/>
    <w:link w:val="CorpodetextoChar"/>
    <w:uiPriority w:val="1"/>
    <w:qFormat/>
    <w:rsid w:val="00CB2CCD"/>
    <w:pPr>
      <w:widowControl w:val="0"/>
      <w:autoSpaceDE w:val="0"/>
      <w:autoSpaceDN w:val="0"/>
      <w:spacing w:after="0" w:line="240" w:lineRule="auto"/>
    </w:pPr>
    <w:rPr>
      <w:rFonts w:ascii="Times New Roman" w:eastAsia="Times New Roman" w:hAnsi="Times New Roman" w:cs="Times New Roman"/>
      <w:sz w:val="24"/>
      <w:szCs w:val="24"/>
      <w:lang w:val="pt-PT" w:eastAsia="en-US"/>
    </w:rPr>
  </w:style>
  <w:style w:type="character" w:customStyle="1" w:styleId="CorpodetextoChar">
    <w:name w:val="Corpo de texto Char"/>
    <w:basedOn w:val="Fontepargpadro"/>
    <w:link w:val="Corpodetexto"/>
    <w:uiPriority w:val="1"/>
    <w:rsid w:val="00CB2CCD"/>
    <w:rPr>
      <w:rFonts w:ascii="Times New Roman" w:eastAsia="Times New Roman" w:hAnsi="Times New Roman" w:cs="Times New Roman"/>
      <w:kern w:val="0"/>
      <w:lang w:val="pt-PT"/>
      <w14:ligatures w14:val="none"/>
    </w:rPr>
  </w:style>
  <w:style w:type="table" w:customStyle="1" w:styleId="TableNormal">
    <w:name w:val="Table Normal"/>
    <w:uiPriority w:val="2"/>
    <w:semiHidden/>
    <w:unhideWhenUsed/>
    <w:qFormat/>
    <w:rsid w:val="00C36FAD"/>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planalto.gov.br/ccivil_03/_ato2023-2026/2023/decreto/D11453.htm" TargetMode="External"/><Relationship Id="rId18" Type="http://schemas.openxmlformats.org/officeDocument/2006/relationships/hyperlink" Target="mailto:pnab2.acoes@fmc.timon.ma.gov.br"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https://www.planalto.gov.br/ccivil_03/_ato2023-2026/2023/decreto/D11740.htm" TargetMode="External"/><Relationship Id="rId17" Type="http://schemas.openxmlformats.org/officeDocument/2006/relationships/hyperlink" Target="https://www.planalto.gov.br/ccivil_03/_Ato2015-2018/2015/Lei/L13146.htm" TargetMode="External"/><Relationship Id="rId2" Type="http://schemas.openxmlformats.org/officeDocument/2006/relationships/customXml" Target="../customXml/item2.xml"/><Relationship Id="rId16" Type="http://schemas.openxmlformats.org/officeDocument/2006/relationships/hyperlink" Target="mailto:pnab2.acoes@fmc.timon.ma.gov.br" TargetMode="External"/><Relationship Id="rId20" Type="http://schemas.openxmlformats.org/officeDocument/2006/relationships/hyperlink" Target="http://www.planalto.gov.br/ccivil_03/Constituicao/Constituicao.ht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in.gov.br/en/web/dou/-/lei-n-14.903-de-27-de-junho-de-2024-568649644"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mailto:pnab2.acoes@fmc.timon.ma.gov.br" TargetMode="External"/><Relationship Id="rId23" Type="http://schemas.openxmlformats.org/officeDocument/2006/relationships/fontTable" Target="fontTable.xml"/><Relationship Id="rId10" Type="http://schemas.openxmlformats.org/officeDocument/2006/relationships/hyperlink" Target="https://www.planalto.gov.br/ccivil_03/_ato2019-2022/2022/lei/l14399.htm" TargetMode="External"/><Relationship Id="rId19" Type="http://schemas.openxmlformats.org/officeDocument/2006/relationships/hyperlink" Target="mailto:pnab2.acoes@fmc.timon.ma.gov.br"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ov.br/cultura/pt-br/acesso-a-informacao/legislacao-e-normativas/instrucao-normativa-minc-no-10-de-28-de-dezembro-de-2023"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EF681B97ED4824BA9217BA7CC6FB25C" ma:contentTypeVersion="6" ma:contentTypeDescription="Create a new document." ma:contentTypeScope="" ma:versionID="f74f9db6ebb0cd41ed945f0b6252dba9">
  <xsd:schema xmlns:xsd="http://www.w3.org/2001/XMLSchema" xmlns:xs="http://www.w3.org/2001/XMLSchema" xmlns:p="http://schemas.microsoft.com/office/2006/metadata/properties" xmlns:ns2="40aec6fa-c5f6-4feb-b97b-386f8ea38896" xmlns:ns3="beaeb88b-723b-40d5-8941-7d7503f1ce4a" xmlns:ns4="b800f90b-82fc-48d1-ba3d-394859dc321f" xmlns:ns5="78fc70e8-95db-4a79-ba4e-a2aa2f3b4e3a" targetNamespace="http://schemas.microsoft.com/office/2006/metadata/properties" ma:root="true" ma:fieldsID="50ed0fb1529e3c066549fe8e93cece81" ns2:_="" ns3:_="" ns4:_="" ns5:_="">
    <xsd:import namespace="40aec6fa-c5f6-4feb-b97b-386f8ea38896"/>
    <xsd:import namespace="beaeb88b-723b-40d5-8941-7d7503f1ce4a"/>
    <xsd:import namespace="b800f90b-82fc-48d1-ba3d-394859dc321f"/>
    <xsd:import namespace="78fc70e8-95db-4a79-ba4e-a2aa2f3b4e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4: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aec6fa-c5f6-4feb-b97b-386f8ea388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aeb88b-723b-40d5-8941-7d7503f1ce4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800f90b-82fc-48d1-ba3d-394859dc321f" elementFormDefault="qualified">
    <xsd:import namespace="http://schemas.microsoft.com/office/2006/documentManagement/types"/>
    <xsd:import namespace="http://schemas.microsoft.com/office/infopath/2007/PartnerControls"/>
    <xsd:element name="lcf76f155ced4ddcb4097134ff3c332f" ma:index="20" nillable="true" ma:taxonomy="true" ma:internalName="lcf76f155ced4ddcb4097134ff3c332f" ma:taxonomyFieldName="MediaServiceImageTags" ma:displayName="Marcações de imagem" ma:readOnly="false" ma:fieldId="{5cf76f15-5ced-4ddc-b409-7134ff3c332f}" ma:taxonomyMulti="true" ma:sspId="6f5e934a-8b28-44a2-a206-672428c212a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8fc70e8-95db-4a79-ba4e-a2aa2f3b4e3a"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d754d49-a091-4fea-bb78-236a3dd5295c}" ma:internalName="TaxCatchAll" ma:showField="CatchAllData" ma:web="78fc70e8-95db-4a79-ba4e-a2aa2f3b4e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800f90b-82fc-48d1-ba3d-394859dc321f">
      <Terms xmlns="http://schemas.microsoft.com/office/infopath/2007/PartnerControls"/>
    </lcf76f155ced4ddcb4097134ff3c332f>
    <TaxCatchAll xmlns="78fc70e8-95db-4a79-ba4e-a2aa2f3b4e3a" xsi:nil="true"/>
  </documentManagement>
</p:properties>
</file>

<file path=customXml/itemProps1.xml><?xml version="1.0" encoding="utf-8"?>
<ds:datastoreItem xmlns:ds="http://schemas.openxmlformats.org/officeDocument/2006/customXml" ds:itemID="{790E3492-4237-4EEE-9F32-DEAADD39AC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aec6fa-c5f6-4feb-b97b-386f8ea38896"/>
    <ds:schemaRef ds:uri="beaeb88b-723b-40d5-8941-7d7503f1ce4a"/>
    <ds:schemaRef ds:uri="b800f90b-82fc-48d1-ba3d-394859dc321f"/>
    <ds:schemaRef ds:uri="78fc70e8-95db-4a79-ba4e-a2aa2f3b4e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F54B596-DFDE-4DF5-B599-CEA4C0B24F14}">
  <ds:schemaRefs>
    <ds:schemaRef ds:uri="http://schemas.microsoft.com/sharepoint/v3/contenttype/forms"/>
  </ds:schemaRefs>
</ds:datastoreItem>
</file>

<file path=customXml/itemProps3.xml><?xml version="1.0" encoding="utf-8"?>
<ds:datastoreItem xmlns:ds="http://schemas.openxmlformats.org/officeDocument/2006/customXml" ds:itemID="{DE1CD787-FD43-48BD-880E-0A78C6D32597}">
  <ds:schemaRefs>
    <ds:schemaRef ds:uri="http://schemas.microsoft.com/office/2006/metadata/properties"/>
    <ds:schemaRef ds:uri="http://schemas.microsoft.com/office/infopath/2007/PartnerControls"/>
    <ds:schemaRef ds:uri="b800f90b-82fc-48d1-ba3d-394859dc321f"/>
    <ds:schemaRef ds:uri="78fc70e8-95db-4a79-ba4e-a2aa2f3b4e3a"/>
  </ds:schemaRefs>
</ds:datastoreItem>
</file>

<file path=docProps/app.xml><?xml version="1.0" encoding="utf-8"?>
<Properties xmlns="http://schemas.openxmlformats.org/officeDocument/2006/extended-properties" xmlns:vt="http://schemas.openxmlformats.org/officeDocument/2006/docPropsVTypes">
  <Template>Normal</Template>
  <TotalTime>671</TotalTime>
  <Pages>20</Pages>
  <Words>6489</Words>
  <Characters>35044</Characters>
  <Application>Microsoft Office Word</Application>
  <DocSecurity>0</DocSecurity>
  <Lines>292</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Lauriana Martins Vinha</dc:creator>
  <cp:keywords/>
  <dc:description/>
  <cp:lastModifiedBy>Mais Entretenimentos</cp:lastModifiedBy>
  <cp:revision>131</cp:revision>
  <cp:lastPrinted>2026-03-30T13:28:00Z</cp:lastPrinted>
  <dcterms:created xsi:type="dcterms:W3CDTF">2026-07-29T19:15:00Z</dcterms:created>
  <dcterms:modified xsi:type="dcterms:W3CDTF">2026-08-10T18:56:00Z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0x0101002EF681B97ED4824BA9217BA7CC6FB25C</vt:lpwstr>
  </property>
</Properties>
</file>