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ECD1" w14:textId="3B257200" w:rsidR="00FE236F" w:rsidRPr="000F3F8E" w:rsidRDefault="00FE236F" w:rsidP="000F3F8E">
      <w:pPr>
        <w:pStyle w:val="textocentralizado"/>
        <w:spacing w:before="120" w:beforeAutospacing="0" w:after="120" w:afterAutospacing="0" w:line="360" w:lineRule="auto"/>
        <w:ind w:left="120" w:right="120"/>
        <w:jc w:val="center"/>
        <w:rPr>
          <w:color w:val="000000"/>
        </w:rPr>
      </w:pPr>
      <w:r w:rsidRPr="000F3F8E">
        <w:rPr>
          <w:rStyle w:val="Forte"/>
          <w:color w:val="000000"/>
        </w:rPr>
        <w:t>EDITAL DE CHAMAMENTO PÚBLICO Nº 0</w:t>
      </w:r>
      <w:r w:rsidR="000645DA">
        <w:rPr>
          <w:rStyle w:val="Forte"/>
          <w:color w:val="000000"/>
        </w:rPr>
        <w:t>2</w:t>
      </w:r>
      <w:r w:rsidRPr="000F3F8E">
        <w:rPr>
          <w:rStyle w:val="Forte"/>
          <w:color w:val="000000"/>
        </w:rPr>
        <w:t>/202</w:t>
      </w:r>
      <w:r w:rsidR="00FE3EFB" w:rsidRPr="000F3F8E">
        <w:rPr>
          <w:rStyle w:val="Forte"/>
          <w:color w:val="000000"/>
        </w:rPr>
        <w:t>4</w:t>
      </w:r>
      <w:r w:rsidR="000645DA">
        <w:rPr>
          <w:rStyle w:val="Forte"/>
          <w:color w:val="000000"/>
        </w:rPr>
        <w:t xml:space="preserve"> </w:t>
      </w:r>
    </w:p>
    <w:p w14:paraId="6BD4BC74" w14:textId="4FE5BA35" w:rsidR="00FE236F" w:rsidRPr="000F3F8E" w:rsidRDefault="00FE236F" w:rsidP="000F3F8E">
      <w:pPr>
        <w:spacing w:line="360" w:lineRule="auto"/>
        <w:ind w:left="142" w:right="-58"/>
        <w:rPr>
          <w:rFonts w:ascii="Times New Roman" w:hAnsi="Times New Roman" w:cs="Times New Roman"/>
          <w:sz w:val="24"/>
          <w:szCs w:val="24"/>
        </w:rPr>
      </w:pPr>
      <w:r w:rsidRPr="000F3F8E">
        <w:rPr>
          <w:rFonts w:ascii="Times New Roman" w:hAnsi="Times New Roman" w:cs="Times New Roman"/>
          <w:b/>
          <w:sz w:val="24"/>
          <w:szCs w:val="24"/>
        </w:rPr>
        <w:t>EDITAL N° 0</w:t>
      </w:r>
      <w:r w:rsidR="000645DA">
        <w:rPr>
          <w:rFonts w:ascii="Times New Roman" w:hAnsi="Times New Roman" w:cs="Times New Roman"/>
          <w:b/>
          <w:sz w:val="24"/>
          <w:szCs w:val="24"/>
        </w:rPr>
        <w:t>2</w:t>
      </w:r>
      <w:r w:rsidRPr="000F3F8E">
        <w:rPr>
          <w:rFonts w:ascii="Times New Roman" w:hAnsi="Times New Roman" w:cs="Times New Roman"/>
          <w:b/>
          <w:sz w:val="24"/>
          <w:szCs w:val="24"/>
        </w:rPr>
        <w:t>/202</w:t>
      </w:r>
      <w:r w:rsidR="005A3C1B" w:rsidRPr="000F3F8E">
        <w:rPr>
          <w:rFonts w:ascii="Times New Roman" w:hAnsi="Times New Roman" w:cs="Times New Roman"/>
          <w:b/>
          <w:sz w:val="24"/>
          <w:szCs w:val="24"/>
        </w:rPr>
        <w:t>4</w:t>
      </w:r>
      <w:r w:rsidRPr="000F3F8E">
        <w:rPr>
          <w:rFonts w:ascii="Times New Roman" w:hAnsi="Times New Roman" w:cs="Times New Roman"/>
          <w:sz w:val="24"/>
          <w:szCs w:val="24"/>
        </w:rPr>
        <w:tab/>
      </w:r>
      <w:r w:rsidRPr="000F3F8E">
        <w:rPr>
          <w:rFonts w:ascii="Times New Roman" w:hAnsi="Times New Roman" w:cs="Times New Roman"/>
          <w:sz w:val="24"/>
          <w:szCs w:val="24"/>
        </w:rPr>
        <w:tab/>
      </w:r>
      <w:r w:rsidRPr="000F3F8E">
        <w:rPr>
          <w:rFonts w:ascii="Times New Roman" w:hAnsi="Times New Roman" w:cs="Times New Roman"/>
          <w:sz w:val="24"/>
          <w:szCs w:val="24"/>
        </w:rPr>
        <w:tab/>
      </w:r>
      <w:r w:rsidRPr="003469A6">
        <w:rPr>
          <w:rFonts w:ascii="Times New Roman" w:hAnsi="Times New Roman" w:cs="Times New Roman"/>
          <w:sz w:val="24"/>
          <w:szCs w:val="24"/>
        </w:rPr>
        <w:t xml:space="preserve">Timon - MA, </w:t>
      </w:r>
      <w:r w:rsidR="006B6247" w:rsidRPr="003469A6">
        <w:rPr>
          <w:rFonts w:ascii="Times New Roman" w:hAnsi="Times New Roman" w:cs="Times New Roman"/>
          <w:sz w:val="24"/>
          <w:szCs w:val="24"/>
        </w:rPr>
        <w:t>1</w:t>
      </w:r>
      <w:r w:rsidR="00B17466" w:rsidRPr="003469A6">
        <w:rPr>
          <w:rFonts w:ascii="Times New Roman" w:hAnsi="Times New Roman" w:cs="Times New Roman"/>
          <w:sz w:val="24"/>
          <w:szCs w:val="24"/>
        </w:rPr>
        <w:t>7</w:t>
      </w:r>
      <w:r w:rsidR="006B6247" w:rsidRPr="003469A6">
        <w:rPr>
          <w:rFonts w:ascii="Times New Roman" w:hAnsi="Times New Roman" w:cs="Times New Roman"/>
          <w:sz w:val="24"/>
          <w:szCs w:val="24"/>
        </w:rPr>
        <w:t xml:space="preserve"> de Abril </w:t>
      </w:r>
      <w:r w:rsidRPr="003469A6">
        <w:rPr>
          <w:rFonts w:ascii="Times New Roman" w:hAnsi="Times New Roman" w:cs="Times New Roman"/>
          <w:sz w:val="24"/>
          <w:szCs w:val="24"/>
        </w:rPr>
        <w:t>de 202</w:t>
      </w:r>
      <w:r w:rsidR="005A3C1B" w:rsidRPr="003469A6">
        <w:rPr>
          <w:rFonts w:ascii="Times New Roman" w:hAnsi="Times New Roman" w:cs="Times New Roman"/>
          <w:sz w:val="24"/>
          <w:szCs w:val="24"/>
        </w:rPr>
        <w:t>4</w:t>
      </w:r>
    </w:p>
    <w:p w14:paraId="5B4EA6A0" w14:textId="77777777" w:rsidR="00FE236F" w:rsidRPr="000F3F8E" w:rsidRDefault="00FE236F" w:rsidP="000F3F8E">
      <w:pPr>
        <w:pStyle w:val="Recuodecorpodetexto"/>
        <w:tabs>
          <w:tab w:val="left" w:pos="2268"/>
        </w:tabs>
        <w:spacing w:line="360" w:lineRule="auto"/>
        <w:ind w:firstLine="0"/>
        <w:rPr>
          <w:b/>
          <w:color w:val="000000" w:themeColor="text1"/>
        </w:rPr>
      </w:pPr>
    </w:p>
    <w:p w14:paraId="735B24F5" w14:textId="4E2CFCC5" w:rsidR="00FE236F" w:rsidRPr="000F3F8E" w:rsidRDefault="00FE236F" w:rsidP="000F3F8E">
      <w:pPr>
        <w:pStyle w:val="Recuodecorpodetexto"/>
        <w:tabs>
          <w:tab w:val="left" w:pos="2268"/>
        </w:tabs>
        <w:spacing w:line="360" w:lineRule="auto"/>
        <w:ind w:firstLine="0"/>
        <w:jc w:val="center"/>
        <w:rPr>
          <w:b/>
          <w:bCs/>
        </w:rPr>
      </w:pPr>
      <w:r w:rsidRPr="000F3F8E">
        <w:rPr>
          <w:b/>
          <w:bCs/>
        </w:rPr>
        <w:t>EDITAL DE CHAMADA PÚBLICA Nº 0</w:t>
      </w:r>
      <w:r w:rsidR="00622FC7">
        <w:rPr>
          <w:b/>
          <w:bCs/>
        </w:rPr>
        <w:t>2</w:t>
      </w:r>
      <w:r w:rsidRPr="000F3F8E">
        <w:rPr>
          <w:b/>
          <w:bCs/>
        </w:rPr>
        <w:t>/202</w:t>
      </w:r>
      <w:r w:rsidR="005A3C1B" w:rsidRPr="000F3F8E">
        <w:rPr>
          <w:b/>
          <w:bCs/>
        </w:rPr>
        <w:t>4</w:t>
      </w:r>
    </w:p>
    <w:p w14:paraId="15BF1E96" w14:textId="627C5091" w:rsidR="00FE236F" w:rsidRPr="000F3F8E" w:rsidRDefault="00FE236F" w:rsidP="000F3F8E">
      <w:pPr>
        <w:pStyle w:val="textocentralizadomaiusculas"/>
        <w:spacing w:line="360" w:lineRule="auto"/>
        <w:jc w:val="center"/>
        <w:rPr>
          <w:b/>
          <w:bCs/>
          <w:caps/>
          <w:color w:val="000000"/>
        </w:rPr>
      </w:pPr>
      <w:r w:rsidRPr="000F3F8E">
        <w:rPr>
          <w:rStyle w:val="Forte"/>
          <w:caps/>
          <w:color w:val="000000"/>
        </w:rPr>
        <w:t xml:space="preserve">EDITAL PARA FOMENTO </w:t>
      </w:r>
      <w:r w:rsidR="00712961" w:rsidRPr="000F3F8E">
        <w:rPr>
          <w:rStyle w:val="Forte"/>
          <w:caps/>
          <w:color w:val="000000"/>
        </w:rPr>
        <w:t>à</w:t>
      </w:r>
      <w:r w:rsidRPr="000F3F8E">
        <w:rPr>
          <w:rStyle w:val="Forte"/>
          <w:caps/>
          <w:color w:val="000000"/>
        </w:rPr>
        <w:t xml:space="preserve"> EXECUÇÃO DE AÇÕES CULTURAIS DE AUDIOVISUAL</w:t>
      </w:r>
    </w:p>
    <w:p w14:paraId="60052546" w14:textId="77777777" w:rsidR="00FE236F" w:rsidRPr="000F3F8E" w:rsidRDefault="00FE236F" w:rsidP="000F3F8E">
      <w:pPr>
        <w:pStyle w:val="textocentralizadomaiusculas"/>
        <w:spacing w:line="360" w:lineRule="auto"/>
        <w:jc w:val="both"/>
        <w:rPr>
          <w:color w:val="000000" w:themeColor="text1"/>
        </w:rPr>
      </w:pPr>
      <w:r w:rsidRPr="002B5789">
        <w:rPr>
          <w:color w:val="000000" w:themeColor="text1"/>
        </w:rPr>
        <w:t xml:space="preserve">A Prefeitura Municipal de Timon-MA, por intermédio da Fundação Municipal de Cultura e da Comissão Mista de Acompanhamento da Lei Paulo Gustavo, torna público, para conhecimento dos interessados, a abertura das inscrições do Edital </w:t>
      </w:r>
      <w:r w:rsidRPr="000F3F8E">
        <w:rPr>
          <w:color w:val="000000" w:themeColor="text1"/>
        </w:rPr>
        <w:t xml:space="preserve">de Fomento </w:t>
      </w:r>
      <w:r w:rsidRPr="000F3F8E">
        <w:rPr>
          <w:rStyle w:val="Forte"/>
          <w:color w:val="000000"/>
        </w:rPr>
        <w:t xml:space="preserve">à   </w:t>
      </w:r>
      <w:r w:rsidR="00B84B4A" w:rsidRPr="000F3F8E">
        <w:rPr>
          <w:rStyle w:val="Forte"/>
          <w:color w:val="000000"/>
        </w:rPr>
        <w:t>EXECUÇÃO DE AÇÕES CULTURAIS DE AUDIOVISUAL.</w:t>
      </w:r>
    </w:p>
    <w:p w14:paraId="4073E4E4" w14:textId="480F07C2" w:rsidR="00FE236F" w:rsidRPr="000F3F8E" w:rsidRDefault="00FE236F" w:rsidP="000F3F8E">
      <w:pPr>
        <w:pStyle w:val="textocentralizadomaiusculas"/>
        <w:spacing w:line="360" w:lineRule="auto"/>
        <w:jc w:val="both"/>
        <w:rPr>
          <w:color w:val="000000"/>
        </w:rPr>
      </w:pPr>
      <w:r w:rsidRPr="000F3F8E">
        <w:rPr>
          <w:color w:val="000000" w:themeColor="text1"/>
        </w:rPr>
        <w:t xml:space="preserve"> </w:t>
      </w:r>
      <w:r w:rsidRPr="000F3F8E">
        <w:rPr>
          <w:color w:val="000000"/>
        </w:rPr>
        <w:t xml:space="preserve">Este Edital é realizado com recursos do Governo Federal repassados por meio da Lei Complementar nº 195/2022 - Lei Paulo Gustavo </w:t>
      </w:r>
      <w:r w:rsidR="00712961" w:rsidRPr="000F3F8E">
        <w:rPr>
          <w:color w:val="000000" w:themeColor="text1"/>
        </w:rPr>
        <w:t>–</w:t>
      </w:r>
      <w:r w:rsidRPr="000F3F8E">
        <w:rPr>
          <w:color w:val="000000" w:themeColor="text1"/>
        </w:rPr>
        <w:t xml:space="preserve"> </w:t>
      </w:r>
      <w:r w:rsidR="00712961" w:rsidRPr="000F3F8E">
        <w:rPr>
          <w:color w:val="000000" w:themeColor="text1"/>
        </w:rPr>
        <w:t>A</w:t>
      </w:r>
      <w:r w:rsidRPr="000F3F8E">
        <w:rPr>
          <w:color w:val="000000" w:themeColor="text1"/>
        </w:rPr>
        <w:t>udiovisual</w:t>
      </w:r>
      <w:r w:rsidR="00712961" w:rsidRPr="000F3F8E">
        <w:rPr>
          <w:color w:val="000000" w:themeColor="text1"/>
        </w:rPr>
        <w:t>.</w:t>
      </w:r>
    </w:p>
    <w:p w14:paraId="3920DF56" w14:textId="77777777" w:rsidR="00FE236F" w:rsidRPr="000F3F8E" w:rsidRDefault="00FE236F" w:rsidP="000F3F8E">
      <w:pPr>
        <w:pStyle w:val="textocentralizadomaiusculas"/>
        <w:spacing w:line="360" w:lineRule="auto"/>
        <w:jc w:val="both"/>
        <w:rPr>
          <w:caps/>
          <w:color w:val="000000"/>
        </w:rPr>
      </w:pPr>
      <w:r w:rsidRPr="000F3F8E">
        <w:rPr>
          <w:color w:val="000000"/>
        </w:rPr>
        <w:t xml:space="preserve"> Na realização deste edital estão asseguradas medidas de democratização, descentralização e regionalização do investimento cultural, com a implementação de ações afirmativas, fundamentado na previsão do Decreto nº 11.525, de 11 de maio de 2023 (Decreto de Regulamentação da Lei Paulo Gustavo), em seus artigos 14, 15 e 16.</w:t>
      </w:r>
    </w:p>
    <w:p w14:paraId="3D24BE49" w14:textId="77777777" w:rsidR="00FE236F" w:rsidRPr="000F3F8E" w:rsidRDefault="00FE236F" w:rsidP="000F3F8E">
      <w:pPr>
        <w:pStyle w:val="textojustificado"/>
        <w:spacing w:before="120" w:beforeAutospacing="0" w:after="120" w:afterAutospacing="0" w:line="360" w:lineRule="auto"/>
        <w:ind w:right="120"/>
        <w:jc w:val="both"/>
        <w:rPr>
          <w:color w:val="000000"/>
        </w:rPr>
      </w:pPr>
      <w:r w:rsidRPr="000F3F8E">
        <w:rPr>
          <w:color w:val="000000"/>
        </w:rPr>
        <w:t>A Lei Paulo Gustavo viabiliza o maior investimento direto no setor cultural da história do Brasil e simboliza o processo de resistência da classe artística durante a pandemia de Covid-19, que limitou severamente as atividades do setor cultural.</w:t>
      </w:r>
    </w:p>
    <w:p w14:paraId="45A4BA68" w14:textId="77777777" w:rsidR="00FE236F" w:rsidRPr="000F3F8E" w:rsidRDefault="00FE236F" w:rsidP="000F3F8E">
      <w:pPr>
        <w:pStyle w:val="textojustificado"/>
        <w:spacing w:before="120" w:beforeAutospacing="0" w:after="120" w:afterAutospacing="0" w:line="360" w:lineRule="auto"/>
        <w:ind w:right="120"/>
        <w:jc w:val="both"/>
        <w:rPr>
          <w:color w:val="000000"/>
        </w:rPr>
      </w:pPr>
      <w:r w:rsidRPr="000F3F8E">
        <w:rPr>
          <w:color w:val="000000"/>
        </w:rPr>
        <w:t>A Lei Paulo Gustavo, é uma homenagem ao artista símbolo da categoria, vitimado pela doença do Covid 19.</w:t>
      </w:r>
    </w:p>
    <w:p w14:paraId="5B8FF0FC" w14:textId="1572F288" w:rsidR="00FE236F" w:rsidRPr="000F3F8E" w:rsidRDefault="00FE236F" w:rsidP="000F3F8E">
      <w:pPr>
        <w:pStyle w:val="textojustificado"/>
        <w:spacing w:before="120" w:beforeAutospacing="0" w:after="120" w:afterAutospacing="0" w:line="360" w:lineRule="auto"/>
        <w:ind w:right="120"/>
        <w:jc w:val="both"/>
      </w:pPr>
      <w:r w:rsidRPr="000F3F8E">
        <w:t>As condições para a execução da Lei Paulo Gustavo foram criadas por meio do engajamento da sociedade e o presente edital destina-se a apoiar projetos apresentados</w:t>
      </w:r>
      <w:r w:rsidR="00226907" w:rsidRPr="000F3F8E">
        <w:t>, obrigatoriamente,</w:t>
      </w:r>
      <w:r w:rsidRPr="000F3F8E">
        <w:t xml:space="preserve"> pelos agentes culturais do Município de Timon- MA.</w:t>
      </w:r>
    </w:p>
    <w:p w14:paraId="3AA961FD" w14:textId="4AFA6F3C" w:rsidR="00FE236F" w:rsidRPr="000F3F8E" w:rsidRDefault="00FE236F" w:rsidP="000F3F8E">
      <w:pPr>
        <w:pStyle w:val="textojustificado"/>
        <w:spacing w:before="120" w:beforeAutospacing="0" w:after="120" w:afterAutospacing="0" w:line="360" w:lineRule="auto"/>
        <w:ind w:right="120"/>
        <w:jc w:val="both"/>
      </w:pPr>
      <w:r w:rsidRPr="000F3F8E">
        <w:rPr>
          <w:color w:val="000000"/>
        </w:rPr>
        <w:t> </w:t>
      </w:r>
      <w:r w:rsidRPr="000F3F8E">
        <w:t xml:space="preserve">São partes integrantes deste Edital, compondo o seu conteúdo normativo, os seguintes anexos: </w:t>
      </w:r>
    </w:p>
    <w:p w14:paraId="0F20EEB2" w14:textId="77777777" w:rsidR="00FE236F" w:rsidRPr="000F3F8E" w:rsidRDefault="00FE236F" w:rsidP="000F3F8E">
      <w:pPr>
        <w:pStyle w:val="textojustificado"/>
        <w:spacing w:before="120" w:beforeAutospacing="0" w:after="120" w:afterAutospacing="0" w:line="360" w:lineRule="auto"/>
        <w:ind w:left="120" w:right="120"/>
        <w:jc w:val="both"/>
        <w:rPr>
          <w:color w:val="000000"/>
        </w:rPr>
      </w:pPr>
      <w:r w:rsidRPr="000F3F8E">
        <w:rPr>
          <w:color w:val="000000"/>
        </w:rPr>
        <w:lastRenderedPageBreak/>
        <w:t>Anexo I - Categorias de Apoio;</w:t>
      </w:r>
    </w:p>
    <w:p w14:paraId="134233FA" w14:textId="512A4214" w:rsidR="00FE236F" w:rsidRPr="000F3F8E" w:rsidRDefault="00FE236F" w:rsidP="000F3F8E">
      <w:pPr>
        <w:pStyle w:val="textojustificado"/>
        <w:spacing w:before="120" w:beforeAutospacing="0" w:after="120" w:afterAutospacing="0" w:line="360" w:lineRule="auto"/>
        <w:ind w:left="120" w:right="120"/>
        <w:jc w:val="both"/>
        <w:rPr>
          <w:color w:val="000000"/>
        </w:rPr>
      </w:pPr>
      <w:r w:rsidRPr="000F3F8E">
        <w:rPr>
          <w:color w:val="000000"/>
        </w:rPr>
        <w:t xml:space="preserve">Anexo II </w:t>
      </w:r>
      <w:r w:rsidR="00AE491D" w:rsidRPr="000F3F8E">
        <w:rPr>
          <w:color w:val="000000"/>
        </w:rPr>
        <w:t>–</w:t>
      </w:r>
      <w:r w:rsidRPr="000F3F8E">
        <w:rPr>
          <w:color w:val="000000"/>
        </w:rPr>
        <w:t xml:space="preserve"> </w:t>
      </w:r>
      <w:r w:rsidR="00AE491D" w:rsidRPr="000F3F8E">
        <w:rPr>
          <w:color w:val="000000"/>
        </w:rPr>
        <w:t xml:space="preserve">Formulário de Inscrição / </w:t>
      </w:r>
      <w:r w:rsidRPr="000F3F8E">
        <w:rPr>
          <w:color w:val="000000"/>
        </w:rPr>
        <w:t>Plano de Trabalho;</w:t>
      </w:r>
    </w:p>
    <w:p w14:paraId="6DD0BE7B" w14:textId="2D04B4BF" w:rsidR="00FE236F" w:rsidRPr="000F3F8E" w:rsidRDefault="00FE236F" w:rsidP="000F3F8E">
      <w:pPr>
        <w:pStyle w:val="textojustificado"/>
        <w:spacing w:before="120" w:beforeAutospacing="0" w:after="120" w:afterAutospacing="0" w:line="360" w:lineRule="auto"/>
        <w:ind w:left="120" w:right="120"/>
        <w:jc w:val="both"/>
        <w:rPr>
          <w:color w:val="000000"/>
        </w:rPr>
      </w:pPr>
      <w:r w:rsidRPr="000F3F8E">
        <w:rPr>
          <w:color w:val="000000"/>
        </w:rPr>
        <w:t>Anexo I</w:t>
      </w:r>
      <w:r w:rsidR="00552C2B" w:rsidRPr="000F3F8E">
        <w:rPr>
          <w:color w:val="000000"/>
        </w:rPr>
        <w:t>II</w:t>
      </w:r>
      <w:r w:rsidRPr="000F3F8E">
        <w:rPr>
          <w:color w:val="000000"/>
        </w:rPr>
        <w:t xml:space="preserve"> - Critérios de Avaliação</w:t>
      </w:r>
    </w:p>
    <w:p w14:paraId="7C286B84" w14:textId="2896DB94" w:rsidR="00FE236F" w:rsidRPr="000F3F8E" w:rsidRDefault="00FE236F" w:rsidP="000F3F8E">
      <w:pPr>
        <w:pStyle w:val="textojustificado"/>
        <w:spacing w:before="120" w:beforeAutospacing="0" w:after="120" w:afterAutospacing="0" w:line="360" w:lineRule="auto"/>
        <w:ind w:left="120" w:right="120"/>
        <w:jc w:val="both"/>
        <w:rPr>
          <w:color w:val="000000"/>
        </w:rPr>
      </w:pPr>
      <w:r w:rsidRPr="000F3F8E">
        <w:rPr>
          <w:color w:val="000000"/>
        </w:rPr>
        <w:t xml:space="preserve">Anexo </w:t>
      </w:r>
      <w:r w:rsidR="00552C2B" w:rsidRPr="000F3F8E">
        <w:rPr>
          <w:color w:val="000000"/>
        </w:rPr>
        <w:t>I</w:t>
      </w:r>
      <w:r w:rsidRPr="000F3F8E">
        <w:rPr>
          <w:color w:val="000000"/>
        </w:rPr>
        <w:t>V - Termo de Execução Cultural;</w:t>
      </w:r>
    </w:p>
    <w:p w14:paraId="35B1AA74" w14:textId="3E728E96" w:rsidR="00FE236F" w:rsidRPr="000F3F8E" w:rsidRDefault="00FE236F" w:rsidP="000F3F8E">
      <w:pPr>
        <w:pStyle w:val="textojustificado"/>
        <w:spacing w:before="120" w:beforeAutospacing="0" w:after="120" w:afterAutospacing="0" w:line="360" w:lineRule="auto"/>
        <w:ind w:left="120" w:right="120"/>
        <w:jc w:val="both"/>
        <w:rPr>
          <w:color w:val="000000"/>
        </w:rPr>
      </w:pPr>
      <w:r w:rsidRPr="000F3F8E">
        <w:rPr>
          <w:color w:val="000000"/>
        </w:rPr>
        <w:t>Anexo V - Relatório de Execução do Objeto;</w:t>
      </w:r>
    </w:p>
    <w:p w14:paraId="7BE4F596" w14:textId="4BD4F7D1" w:rsidR="00FE236F" w:rsidRPr="000F3F8E" w:rsidRDefault="00FE236F" w:rsidP="000F3F8E">
      <w:pPr>
        <w:pStyle w:val="textojustificado"/>
        <w:spacing w:before="120" w:beforeAutospacing="0" w:after="120" w:afterAutospacing="0" w:line="360" w:lineRule="auto"/>
        <w:ind w:left="120" w:right="120"/>
        <w:jc w:val="both"/>
        <w:rPr>
          <w:color w:val="000000"/>
        </w:rPr>
      </w:pPr>
      <w:r w:rsidRPr="000F3F8E">
        <w:rPr>
          <w:color w:val="000000"/>
        </w:rPr>
        <w:t xml:space="preserve">Anexo VI - Declaração de representação de grupo ou coletivo; e </w:t>
      </w:r>
    </w:p>
    <w:p w14:paraId="19AE6658" w14:textId="4433F946" w:rsidR="00FE236F" w:rsidRPr="000F3F8E" w:rsidRDefault="00FE236F" w:rsidP="000F3F8E">
      <w:pPr>
        <w:pStyle w:val="textojustificado"/>
        <w:spacing w:before="120" w:beforeAutospacing="0" w:after="120" w:afterAutospacing="0" w:line="360" w:lineRule="auto"/>
        <w:ind w:left="120" w:right="120"/>
        <w:jc w:val="both"/>
        <w:rPr>
          <w:color w:val="000000"/>
        </w:rPr>
      </w:pPr>
      <w:r w:rsidRPr="000F3F8E">
        <w:rPr>
          <w:color w:val="000000"/>
        </w:rPr>
        <w:t>Anexo VII - Declaração étnico-racial.</w:t>
      </w:r>
    </w:p>
    <w:p w14:paraId="5095F289" w14:textId="77777777" w:rsidR="00FE236F" w:rsidRPr="000F3F8E" w:rsidRDefault="00FE236F" w:rsidP="000F3F8E">
      <w:pPr>
        <w:pStyle w:val="textojustificado"/>
        <w:numPr>
          <w:ilvl w:val="0"/>
          <w:numId w:val="4"/>
        </w:numPr>
        <w:spacing w:before="120" w:beforeAutospacing="0" w:after="120" w:afterAutospacing="0" w:line="360" w:lineRule="auto"/>
        <w:ind w:right="120"/>
        <w:jc w:val="both"/>
        <w:rPr>
          <w:rStyle w:val="Forte"/>
          <w:color w:val="000000"/>
        </w:rPr>
      </w:pPr>
      <w:r w:rsidRPr="000F3F8E">
        <w:rPr>
          <w:rStyle w:val="Forte"/>
          <w:color w:val="000000"/>
        </w:rPr>
        <w:t>OBJETO </w:t>
      </w:r>
    </w:p>
    <w:p w14:paraId="7054C542" w14:textId="4AC6AD76" w:rsidR="00FE236F" w:rsidRPr="000F3F8E" w:rsidRDefault="00FE236F" w:rsidP="000F3F8E">
      <w:pPr>
        <w:spacing w:before="120" w:after="120" w:line="360" w:lineRule="auto"/>
        <w:ind w:right="120"/>
        <w:jc w:val="both"/>
        <w:rPr>
          <w:rFonts w:ascii="Times New Roman" w:eastAsia="Times New Roman" w:hAnsi="Times New Roman" w:cs="Times New Roman"/>
          <w:kern w:val="0"/>
          <w:sz w:val="24"/>
          <w:szCs w:val="24"/>
          <w:lang w:eastAsia="pt-BR"/>
          <w14:ligatures w14:val="none"/>
        </w:rPr>
      </w:pPr>
      <w:r w:rsidRPr="000F3F8E">
        <w:rPr>
          <w:rFonts w:ascii="Times New Roman" w:hAnsi="Times New Roman" w:cs="Times New Roman"/>
          <w:color w:val="000000"/>
          <w:sz w:val="24"/>
          <w:szCs w:val="24"/>
        </w:rPr>
        <w:t xml:space="preserve">1.1 O objeto deste Edital é a seleção de </w:t>
      </w:r>
      <w:r w:rsidR="006263F2" w:rsidRPr="000F3F8E">
        <w:rPr>
          <w:rFonts w:ascii="Times New Roman" w:hAnsi="Times New Roman" w:cs="Times New Roman"/>
          <w:color w:val="000000"/>
          <w:sz w:val="24"/>
          <w:szCs w:val="24"/>
        </w:rPr>
        <w:t>propostas</w:t>
      </w:r>
      <w:r w:rsidRPr="000F3F8E">
        <w:rPr>
          <w:rFonts w:ascii="Times New Roman" w:hAnsi="Times New Roman" w:cs="Times New Roman"/>
          <w:color w:val="000000"/>
          <w:sz w:val="24"/>
          <w:szCs w:val="24"/>
        </w:rPr>
        <w:t xml:space="preserve"> </w:t>
      </w:r>
      <w:r w:rsidR="006263F2" w:rsidRPr="000F3F8E">
        <w:rPr>
          <w:rFonts w:ascii="Times New Roman" w:hAnsi="Times New Roman" w:cs="Times New Roman"/>
          <w:color w:val="000000"/>
          <w:sz w:val="24"/>
          <w:szCs w:val="24"/>
        </w:rPr>
        <w:t xml:space="preserve">de produção </w:t>
      </w:r>
      <w:bookmarkStart w:id="0" w:name="_Hlk146473659"/>
      <w:r w:rsidRPr="000F3F8E">
        <w:rPr>
          <w:rFonts w:ascii="Times New Roman" w:hAnsi="Times New Roman" w:cs="Times New Roman"/>
          <w:color w:val="000000"/>
          <w:sz w:val="24"/>
          <w:szCs w:val="24"/>
        </w:rPr>
        <w:t>A</w:t>
      </w:r>
      <w:r w:rsidRPr="000F3F8E">
        <w:rPr>
          <w:rFonts w:ascii="Times New Roman" w:hAnsi="Times New Roman" w:cs="Times New Roman"/>
          <w:b/>
          <w:bCs/>
          <w:sz w:val="24"/>
          <w:szCs w:val="24"/>
        </w:rPr>
        <w:t>UDIOVISUAL</w:t>
      </w:r>
      <w:r w:rsidR="006263F2" w:rsidRPr="000F3F8E">
        <w:rPr>
          <w:rFonts w:ascii="Times New Roman" w:hAnsi="Times New Roman" w:cs="Times New Roman"/>
          <w:b/>
          <w:bCs/>
          <w:sz w:val="24"/>
          <w:szCs w:val="24"/>
        </w:rPr>
        <w:t xml:space="preserve">, </w:t>
      </w:r>
      <w:r w:rsidR="006263F2" w:rsidRPr="000F3F8E">
        <w:rPr>
          <w:rFonts w:ascii="Times New Roman" w:hAnsi="Times New Roman" w:cs="Times New Roman"/>
          <w:color w:val="000000"/>
          <w:sz w:val="24"/>
          <w:szCs w:val="24"/>
        </w:rPr>
        <w:t xml:space="preserve">que receberão </w:t>
      </w:r>
      <w:r w:rsidRPr="000F3F8E">
        <w:rPr>
          <w:rFonts w:ascii="Times New Roman" w:hAnsi="Times New Roman" w:cs="Times New Roman"/>
          <w:color w:val="000000"/>
          <w:sz w:val="24"/>
          <w:szCs w:val="24"/>
        </w:rPr>
        <w:t xml:space="preserve">apoio </w:t>
      </w:r>
      <w:r w:rsidRPr="000F3F8E">
        <w:rPr>
          <w:rFonts w:ascii="Times New Roman" w:hAnsi="Times New Roman" w:cs="Times New Roman"/>
          <w:sz w:val="24"/>
          <w:szCs w:val="24"/>
        </w:rPr>
        <w:t xml:space="preserve">financeiro nas categorias descritas abaixo e detalhadas no Anexo I. </w:t>
      </w:r>
    </w:p>
    <w:bookmarkEnd w:id="0"/>
    <w:p w14:paraId="749656BD" w14:textId="65621976" w:rsidR="00FE236F" w:rsidRPr="000F3F8E" w:rsidRDefault="00226907" w:rsidP="000F3F8E">
      <w:pPr>
        <w:pStyle w:val="textojustificado"/>
        <w:numPr>
          <w:ilvl w:val="0"/>
          <w:numId w:val="4"/>
        </w:numPr>
        <w:spacing w:before="120" w:beforeAutospacing="0" w:after="120" w:afterAutospacing="0" w:line="360" w:lineRule="auto"/>
        <w:ind w:right="120"/>
        <w:jc w:val="both"/>
        <w:rPr>
          <w:rStyle w:val="Forte"/>
          <w:color w:val="000000"/>
        </w:rPr>
      </w:pPr>
      <w:r w:rsidRPr="000F3F8E">
        <w:rPr>
          <w:rStyle w:val="Forte"/>
          <w:color w:val="000000"/>
        </w:rPr>
        <w:t xml:space="preserve">CATEGORIAS E </w:t>
      </w:r>
      <w:r w:rsidR="00FE236F" w:rsidRPr="000F3F8E">
        <w:rPr>
          <w:rStyle w:val="Forte"/>
          <w:color w:val="000000"/>
        </w:rPr>
        <w:t>VALORES</w:t>
      </w:r>
    </w:p>
    <w:p w14:paraId="468A8540" w14:textId="3DC01AF1" w:rsidR="00FE236F" w:rsidRPr="00FA315A" w:rsidRDefault="00FE236F" w:rsidP="000F3F8E">
      <w:pPr>
        <w:pStyle w:val="textojustificado"/>
        <w:numPr>
          <w:ilvl w:val="1"/>
          <w:numId w:val="4"/>
        </w:numPr>
        <w:spacing w:before="120" w:beforeAutospacing="0" w:after="120" w:afterAutospacing="0" w:line="360" w:lineRule="auto"/>
        <w:ind w:left="426" w:right="120" w:hanging="426"/>
        <w:jc w:val="both"/>
        <w:rPr>
          <w:b/>
          <w:bCs/>
          <w:color w:val="000000" w:themeColor="text1"/>
        </w:rPr>
      </w:pPr>
      <w:r w:rsidRPr="00FA315A">
        <w:rPr>
          <w:color w:val="000000" w:themeColor="text1"/>
        </w:rPr>
        <w:t xml:space="preserve">O presente edital possui valor total de </w:t>
      </w:r>
      <w:r w:rsidRPr="00FA315A">
        <w:rPr>
          <w:b/>
          <w:bCs/>
          <w:color w:val="000000" w:themeColor="text1"/>
        </w:rPr>
        <w:t>R$</w:t>
      </w:r>
      <w:r w:rsidRPr="00FA315A">
        <w:rPr>
          <w:color w:val="000000" w:themeColor="text1"/>
        </w:rPr>
        <w:t xml:space="preserve"> </w:t>
      </w:r>
      <w:r w:rsidRPr="00FA315A">
        <w:rPr>
          <w:b/>
          <w:bCs/>
          <w:color w:val="000000" w:themeColor="text1"/>
        </w:rPr>
        <w:t>R</w:t>
      </w:r>
      <w:r w:rsidR="006E4CC4" w:rsidRPr="00FA315A">
        <w:rPr>
          <w:b/>
          <w:bCs/>
          <w:color w:val="000000" w:themeColor="text1"/>
        </w:rPr>
        <w:t>$ 474.708</w:t>
      </w:r>
      <w:r w:rsidR="00CD2FC6" w:rsidRPr="00FA315A">
        <w:rPr>
          <w:b/>
          <w:bCs/>
          <w:color w:val="000000" w:themeColor="text1"/>
        </w:rPr>
        <w:t>,</w:t>
      </w:r>
      <w:r w:rsidR="006E4CC4" w:rsidRPr="00FA315A">
        <w:rPr>
          <w:b/>
          <w:bCs/>
          <w:color w:val="000000" w:themeColor="text1"/>
        </w:rPr>
        <w:t xml:space="preserve"> </w:t>
      </w:r>
      <w:r w:rsidR="00CD2FC6" w:rsidRPr="00FA315A">
        <w:rPr>
          <w:b/>
          <w:bCs/>
          <w:color w:val="000000" w:themeColor="text1"/>
        </w:rPr>
        <w:t>9</w:t>
      </w:r>
      <w:r w:rsidR="00C411F1" w:rsidRPr="00FA315A">
        <w:rPr>
          <w:b/>
          <w:bCs/>
          <w:color w:val="000000" w:themeColor="text1"/>
        </w:rPr>
        <w:t>7</w:t>
      </w:r>
      <w:r w:rsidR="00CD2FC6" w:rsidRPr="00FA315A">
        <w:rPr>
          <w:b/>
          <w:bCs/>
          <w:color w:val="000000" w:themeColor="text1"/>
        </w:rPr>
        <w:t xml:space="preserve"> </w:t>
      </w:r>
      <w:r w:rsidR="00677C82" w:rsidRPr="00FA315A">
        <w:rPr>
          <w:b/>
          <w:bCs/>
          <w:color w:val="000000" w:themeColor="text1"/>
        </w:rPr>
        <w:t>(</w:t>
      </w:r>
      <w:r w:rsidR="00B17466">
        <w:rPr>
          <w:b/>
          <w:bCs/>
          <w:color w:val="000000" w:themeColor="text1"/>
        </w:rPr>
        <w:t>q</w:t>
      </w:r>
      <w:r w:rsidR="00677C82" w:rsidRPr="00FA315A">
        <w:rPr>
          <w:b/>
          <w:bCs/>
          <w:color w:val="000000" w:themeColor="text1"/>
        </w:rPr>
        <w:t xml:space="preserve">uatrocentos </w:t>
      </w:r>
      <w:r w:rsidR="00B17466">
        <w:rPr>
          <w:b/>
          <w:bCs/>
          <w:color w:val="000000" w:themeColor="text1"/>
        </w:rPr>
        <w:t>e s</w:t>
      </w:r>
      <w:r w:rsidR="006E4CC4" w:rsidRPr="00FA315A">
        <w:rPr>
          <w:b/>
          <w:bCs/>
          <w:color w:val="000000" w:themeColor="text1"/>
        </w:rPr>
        <w:t xml:space="preserve">etenta e </w:t>
      </w:r>
      <w:r w:rsidR="00B17466">
        <w:rPr>
          <w:b/>
          <w:bCs/>
          <w:color w:val="000000" w:themeColor="text1"/>
        </w:rPr>
        <w:t>q</w:t>
      </w:r>
      <w:r w:rsidR="006E4CC4" w:rsidRPr="00FA315A">
        <w:rPr>
          <w:b/>
          <w:bCs/>
          <w:color w:val="000000" w:themeColor="text1"/>
        </w:rPr>
        <w:t xml:space="preserve">uatro </w:t>
      </w:r>
      <w:r w:rsidR="00B17466">
        <w:rPr>
          <w:b/>
          <w:bCs/>
          <w:color w:val="000000" w:themeColor="text1"/>
        </w:rPr>
        <w:t>m</w:t>
      </w:r>
      <w:r w:rsidR="002C464C" w:rsidRPr="00FA315A">
        <w:rPr>
          <w:b/>
          <w:bCs/>
          <w:color w:val="000000" w:themeColor="text1"/>
        </w:rPr>
        <w:t xml:space="preserve">il, </w:t>
      </w:r>
      <w:r w:rsidR="00B17466">
        <w:rPr>
          <w:b/>
          <w:bCs/>
          <w:color w:val="000000" w:themeColor="text1"/>
        </w:rPr>
        <w:t>s</w:t>
      </w:r>
      <w:r w:rsidR="002C464C" w:rsidRPr="00FA315A">
        <w:rPr>
          <w:b/>
          <w:bCs/>
          <w:color w:val="000000" w:themeColor="text1"/>
        </w:rPr>
        <w:t>etecentos</w:t>
      </w:r>
      <w:r w:rsidR="00677C82" w:rsidRPr="00FA315A">
        <w:rPr>
          <w:b/>
          <w:bCs/>
          <w:color w:val="000000" w:themeColor="text1"/>
        </w:rPr>
        <w:t xml:space="preserve"> e </w:t>
      </w:r>
      <w:r w:rsidR="00B17466">
        <w:rPr>
          <w:b/>
          <w:bCs/>
          <w:color w:val="000000" w:themeColor="text1"/>
        </w:rPr>
        <w:t>o</w:t>
      </w:r>
      <w:r w:rsidR="00677C82" w:rsidRPr="00FA315A">
        <w:rPr>
          <w:b/>
          <w:bCs/>
          <w:color w:val="000000" w:themeColor="text1"/>
        </w:rPr>
        <w:t xml:space="preserve">ito </w:t>
      </w:r>
      <w:r w:rsidR="00B17466">
        <w:rPr>
          <w:b/>
          <w:bCs/>
          <w:color w:val="000000" w:themeColor="text1"/>
        </w:rPr>
        <w:t>r</w:t>
      </w:r>
      <w:r w:rsidR="00677C82" w:rsidRPr="00FA315A">
        <w:rPr>
          <w:b/>
          <w:bCs/>
          <w:color w:val="000000" w:themeColor="text1"/>
        </w:rPr>
        <w:t xml:space="preserve">eais e </w:t>
      </w:r>
      <w:r w:rsidR="00B17466">
        <w:rPr>
          <w:b/>
          <w:bCs/>
          <w:color w:val="000000" w:themeColor="text1"/>
        </w:rPr>
        <w:t>n</w:t>
      </w:r>
      <w:r w:rsidR="00677C82" w:rsidRPr="00FA315A">
        <w:rPr>
          <w:b/>
          <w:bCs/>
          <w:color w:val="000000" w:themeColor="text1"/>
        </w:rPr>
        <w:t xml:space="preserve">oventa e </w:t>
      </w:r>
      <w:r w:rsidR="00B17466">
        <w:rPr>
          <w:b/>
          <w:bCs/>
          <w:color w:val="000000" w:themeColor="text1"/>
        </w:rPr>
        <w:t>s</w:t>
      </w:r>
      <w:r w:rsidR="006E4CC4" w:rsidRPr="00FA315A">
        <w:rPr>
          <w:b/>
          <w:bCs/>
          <w:color w:val="000000" w:themeColor="text1"/>
        </w:rPr>
        <w:t xml:space="preserve">ete </w:t>
      </w:r>
      <w:r w:rsidR="00B17466">
        <w:rPr>
          <w:b/>
          <w:bCs/>
          <w:color w:val="000000" w:themeColor="text1"/>
        </w:rPr>
        <w:t>c</w:t>
      </w:r>
      <w:r w:rsidR="00677C82" w:rsidRPr="00FA315A">
        <w:rPr>
          <w:b/>
          <w:bCs/>
          <w:color w:val="000000" w:themeColor="text1"/>
        </w:rPr>
        <w:t xml:space="preserve">entavos). </w:t>
      </w:r>
    </w:p>
    <w:p w14:paraId="533D8DDD" w14:textId="2D7ACCD7" w:rsidR="00F10FCB" w:rsidRPr="00B17466" w:rsidRDefault="00F10FCB" w:rsidP="000F3F8E">
      <w:pPr>
        <w:pStyle w:val="textocentralizadomaiusculas"/>
        <w:numPr>
          <w:ilvl w:val="1"/>
          <w:numId w:val="4"/>
        </w:numPr>
        <w:spacing w:line="360" w:lineRule="auto"/>
        <w:ind w:left="426" w:hanging="497"/>
        <w:jc w:val="both"/>
        <w:rPr>
          <w:color w:val="000000" w:themeColor="text1"/>
        </w:rPr>
      </w:pPr>
      <w:r w:rsidRPr="00B17466">
        <w:rPr>
          <w:color w:val="000000" w:themeColor="text1"/>
        </w:rPr>
        <w:t xml:space="preserve">A despesa </w:t>
      </w:r>
      <w:r w:rsidR="00677C82" w:rsidRPr="00B17466">
        <w:rPr>
          <w:color w:val="000000" w:themeColor="text1"/>
        </w:rPr>
        <w:t>o</w:t>
      </w:r>
      <w:r w:rsidRPr="00B17466">
        <w:rPr>
          <w:color w:val="000000" w:themeColor="text1"/>
        </w:rPr>
        <w:t xml:space="preserve">correrá </w:t>
      </w:r>
      <w:r w:rsidR="00677C82" w:rsidRPr="00B17466">
        <w:rPr>
          <w:color w:val="000000" w:themeColor="text1"/>
        </w:rPr>
        <w:t>por</w:t>
      </w:r>
      <w:r w:rsidRPr="00B17466">
        <w:rPr>
          <w:color w:val="000000" w:themeColor="text1"/>
        </w:rPr>
        <w:t xml:space="preserve"> conta da Dotação Orçamentária nº </w:t>
      </w:r>
      <w:r w:rsidR="00BF5A41" w:rsidRPr="00B17466">
        <w:rPr>
          <w:color w:val="000000" w:themeColor="text1"/>
        </w:rPr>
        <w:t>3</w:t>
      </w:r>
      <w:r w:rsidR="00226907" w:rsidRPr="00B17466">
        <w:rPr>
          <w:color w:val="000000" w:themeColor="text1"/>
        </w:rPr>
        <w:t>.</w:t>
      </w:r>
      <w:r w:rsidR="00BF5A41" w:rsidRPr="00B17466">
        <w:rPr>
          <w:color w:val="000000" w:themeColor="text1"/>
        </w:rPr>
        <w:t>3.90.36.00 e</w:t>
      </w:r>
      <w:r w:rsidRPr="00B17466">
        <w:rPr>
          <w:color w:val="000000" w:themeColor="text1"/>
        </w:rPr>
        <w:t xml:space="preserve"> </w:t>
      </w:r>
      <w:r w:rsidR="00BF5A41" w:rsidRPr="00B17466">
        <w:rPr>
          <w:color w:val="000000" w:themeColor="text1"/>
        </w:rPr>
        <w:t>3.3.90.39.00,</w:t>
      </w:r>
      <w:r w:rsidRPr="00B17466">
        <w:rPr>
          <w:color w:val="000000" w:themeColor="text1"/>
        </w:rPr>
        <w:t xml:space="preserve"> fonte do recurso 1.716.00.0</w:t>
      </w:r>
      <w:r w:rsidR="00677C82" w:rsidRPr="00B17466">
        <w:rPr>
          <w:color w:val="000000" w:themeColor="text1"/>
        </w:rPr>
        <w:t>.</w:t>
      </w:r>
    </w:p>
    <w:p w14:paraId="34FF824F" w14:textId="119AFE27" w:rsidR="00677C82" w:rsidRPr="002B5789" w:rsidRDefault="006E7524" w:rsidP="000F3F8E">
      <w:pPr>
        <w:pStyle w:val="textocentralizadomaiusculas"/>
        <w:numPr>
          <w:ilvl w:val="1"/>
          <w:numId w:val="4"/>
        </w:numPr>
        <w:spacing w:line="360" w:lineRule="auto"/>
        <w:ind w:left="426" w:hanging="426"/>
        <w:jc w:val="both"/>
        <w:rPr>
          <w:color w:val="000000" w:themeColor="text1"/>
        </w:rPr>
      </w:pPr>
      <w:r w:rsidRPr="002B5789">
        <w:rPr>
          <w:color w:val="000000" w:themeColor="text1"/>
        </w:rPr>
        <w:t>Os recursos serão distribuídos entre as categorias citadas no objeto desse edital, conforme segue:</w:t>
      </w:r>
    </w:p>
    <w:p w14:paraId="47B46C19" w14:textId="7E4CD31E" w:rsidR="00021E69" w:rsidRPr="002B5789" w:rsidRDefault="00940202" w:rsidP="000F3F8E">
      <w:pPr>
        <w:pStyle w:val="PargrafodaLista"/>
        <w:numPr>
          <w:ilvl w:val="0"/>
          <w:numId w:val="5"/>
        </w:numPr>
        <w:spacing w:before="120" w:after="120" w:line="360" w:lineRule="auto"/>
        <w:ind w:right="120"/>
        <w:jc w:val="both"/>
        <w:rPr>
          <w:rFonts w:ascii="Times New Roman" w:eastAsia="Times New Roman" w:hAnsi="Times New Roman" w:cs="Times New Roman"/>
          <w:b/>
          <w:bCs/>
          <w:color w:val="000000" w:themeColor="text1"/>
          <w:kern w:val="0"/>
          <w:sz w:val="24"/>
          <w:szCs w:val="24"/>
          <w:lang w:eastAsia="pt-BR"/>
          <w14:ligatures w14:val="none"/>
        </w:rPr>
      </w:pPr>
      <w:bookmarkStart w:id="1" w:name="_Hlk145623875"/>
      <w:r w:rsidRPr="002B5789">
        <w:rPr>
          <w:rFonts w:ascii="Times New Roman" w:eastAsia="Times New Roman" w:hAnsi="Times New Roman" w:cs="Times New Roman"/>
          <w:b/>
          <w:bCs/>
          <w:color w:val="000000" w:themeColor="text1"/>
          <w:kern w:val="0"/>
          <w:sz w:val="24"/>
          <w:szCs w:val="24"/>
          <w:lang w:eastAsia="pt-BR"/>
          <w14:ligatures w14:val="none"/>
        </w:rPr>
        <w:t xml:space="preserve">Categoria </w:t>
      </w:r>
      <w:r w:rsidR="006263F2" w:rsidRPr="002B5789">
        <w:rPr>
          <w:rFonts w:ascii="Times New Roman" w:eastAsia="Times New Roman" w:hAnsi="Times New Roman" w:cs="Times New Roman"/>
          <w:b/>
          <w:bCs/>
          <w:color w:val="000000" w:themeColor="text1"/>
          <w:kern w:val="0"/>
          <w:sz w:val="24"/>
          <w:szCs w:val="24"/>
          <w:lang w:eastAsia="pt-BR"/>
          <w14:ligatures w14:val="none"/>
        </w:rPr>
        <w:t xml:space="preserve">Curta </w:t>
      </w:r>
      <w:r w:rsidRPr="002B5789">
        <w:rPr>
          <w:rFonts w:ascii="Times New Roman" w:eastAsia="Times New Roman" w:hAnsi="Times New Roman" w:cs="Times New Roman"/>
          <w:b/>
          <w:bCs/>
          <w:color w:val="000000" w:themeColor="text1"/>
          <w:kern w:val="0"/>
          <w:sz w:val="24"/>
          <w:szCs w:val="24"/>
          <w:lang w:eastAsia="pt-BR"/>
          <w14:ligatures w14:val="none"/>
        </w:rPr>
        <w:t>Profissional:</w:t>
      </w:r>
      <w:r w:rsidRPr="002B5789">
        <w:rPr>
          <w:rFonts w:ascii="Times New Roman" w:eastAsia="Times New Roman" w:hAnsi="Times New Roman" w:cs="Times New Roman"/>
          <w:color w:val="000000" w:themeColor="text1"/>
          <w:kern w:val="0"/>
          <w:sz w:val="24"/>
          <w:szCs w:val="24"/>
          <w:lang w:eastAsia="pt-BR"/>
          <w14:ligatures w14:val="none"/>
        </w:rPr>
        <w:t xml:space="preserve"> </w:t>
      </w:r>
      <w:r w:rsidR="00C25054" w:rsidRPr="002B5789">
        <w:rPr>
          <w:rFonts w:ascii="Times New Roman" w:eastAsia="Times New Roman" w:hAnsi="Times New Roman" w:cs="Times New Roman"/>
          <w:color w:val="000000" w:themeColor="text1"/>
          <w:kern w:val="0"/>
          <w:sz w:val="24"/>
          <w:szCs w:val="24"/>
          <w:lang w:eastAsia="pt-BR"/>
          <w14:ligatures w14:val="none"/>
        </w:rPr>
        <w:t>Essa categoria terá a seleção de 10 (dez) propostas dentre as inscritas, em que, cada uma, receberá a quantia de R$ 15.000,00 (quinze mil reais). Tem como o</w:t>
      </w:r>
      <w:r w:rsidR="006263F2" w:rsidRPr="002B5789">
        <w:rPr>
          <w:rFonts w:ascii="Times New Roman" w:eastAsia="Times New Roman" w:hAnsi="Times New Roman" w:cs="Times New Roman"/>
          <w:color w:val="000000" w:themeColor="text1"/>
          <w:kern w:val="0"/>
          <w:sz w:val="24"/>
          <w:szCs w:val="24"/>
          <w:lang w:eastAsia="pt-BR"/>
          <w14:ligatures w14:val="none"/>
        </w:rPr>
        <w:t>bjet</w:t>
      </w:r>
      <w:r w:rsidR="00C25054" w:rsidRPr="002B5789">
        <w:rPr>
          <w:rFonts w:ascii="Times New Roman" w:eastAsia="Times New Roman" w:hAnsi="Times New Roman" w:cs="Times New Roman"/>
          <w:color w:val="000000" w:themeColor="text1"/>
          <w:kern w:val="0"/>
          <w:sz w:val="24"/>
          <w:szCs w:val="24"/>
          <w:lang w:eastAsia="pt-BR"/>
          <w14:ligatures w14:val="none"/>
        </w:rPr>
        <w:t>o</w:t>
      </w:r>
      <w:r w:rsidR="006263F2" w:rsidRPr="002B5789">
        <w:rPr>
          <w:rFonts w:ascii="Times New Roman" w:eastAsia="Times New Roman" w:hAnsi="Times New Roman" w:cs="Times New Roman"/>
          <w:color w:val="000000" w:themeColor="text1"/>
          <w:kern w:val="0"/>
          <w:sz w:val="24"/>
          <w:szCs w:val="24"/>
          <w:lang w:eastAsia="pt-BR"/>
          <w14:ligatures w14:val="none"/>
        </w:rPr>
        <w:t xml:space="preserve"> a produção de filmes curtas-metragens, com duração de 15 (quinze) minutos, nos gêneros ficção, documentário ou animação</w:t>
      </w:r>
      <w:r w:rsidR="00C25054" w:rsidRPr="002B5789">
        <w:rPr>
          <w:rFonts w:ascii="Times New Roman" w:eastAsia="Times New Roman" w:hAnsi="Times New Roman" w:cs="Times New Roman"/>
          <w:color w:val="000000" w:themeColor="text1"/>
          <w:kern w:val="0"/>
          <w:sz w:val="24"/>
          <w:szCs w:val="24"/>
          <w:lang w:eastAsia="pt-BR"/>
          <w14:ligatures w14:val="none"/>
        </w:rPr>
        <w:t xml:space="preserve">. </w:t>
      </w:r>
      <w:r w:rsidR="006263F2" w:rsidRPr="002B5789">
        <w:rPr>
          <w:rFonts w:ascii="Times New Roman" w:eastAsia="Times New Roman" w:hAnsi="Times New Roman" w:cs="Times New Roman"/>
          <w:color w:val="000000" w:themeColor="text1"/>
          <w:kern w:val="0"/>
          <w:sz w:val="24"/>
          <w:szCs w:val="24"/>
          <w:lang w:eastAsia="pt-BR"/>
          <w14:ligatures w14:val="none"/>
        </w:rPr>
        <w:t>Nessa categoria s</w:t>
      </w:r>
      <w:r w:rsidR="00E528AA" w:rsidRPr="002B5789">
        <w:rPr>
          <w:rFonts w:ascii="Times New Roman" w:eastAsia="Times New Roman" w:hAnsi="Times New Roman" w:cs="Times New Roman"/>
          <w:color w:val="000000" w:themeColor="text1"/>
          <w:kern w:val="0"/>
          <w:sz w:val="24"/>
          <w:szCs w:val="24"/>
          <w:lang w:eastAsia="pt-BR"/>
          <w14:ligatures w14:val="none"/>
        </w:rPr>
        <w:t xml:space="preserve">erá exigida </w:t>
      </w:r>
      <w:r w:rsidR="00021E69" w:rsidRPr="002B5789">
        <w:rPr>
          <w:rFonts w:ascii="Times New Roman" w:eastAsia="Times New Roman" w:hAnsi="Times New Roman" w:cs="Times New Roman"/>
          <w:color w:val="000000" w:themeColor="text1"/>
          <w:kern w:val="0"/>
          <w:sz w:val="24"/>
          <w:szCs w:val="24"/>
          <w:lang w:eastAsia="pt-BR"/>
          <w14:ligatures w14:val="none"/>
        </w:rPr>
        <w:t xml:space="preserve">a utilização de câmeras profissionais e execução por equipe com comprovada experiência na área, que deverão apresentar currículos. As temáticas das produções devem refletir as histórias, vivências, personagens, mitos e lendas peculiares ao povo timonense. </w:t>
      </w:r>
      <w:r w:rsidR="000D7947" w:rsidRPr="002B5789">
        <w:rPr>
          <w:rFonts w:ascii="Times New Roman" w:eastAsia="Times New Roman" w:hAnsi="Times New Roman" w:cs="Times New Roman"/>
          <w:color w:val="000000" w:themeColor="text1"/>
          <w:kern w:val="0"/>
          <w:sz w:val="24"/>
          <w:szCs w:val="24"/>
          <w:lang w:eastAsia="pt-BR"/>
          <w14:ligatures w14:val="none"/>
        </w:rPr>
        <w:t xml:space="preserve">Por força da Lei Paulo Gustavo, as </w:t>
      </w:r>
      <w:r w:rsidRPr="002B5789">
        <w:rPr>
          <w:rFonts w:ascii="Times New Roman" w:eastAsia="Times New Roman" w:hAnsi="Times New Roman" w:cs="Times New Roman"/>
          <w:color w:val="000000" w:themeColor="text1"/>
          <w:kern w:val="0"/>
          <w:sz w:val="24"/>
          <w:szCs w:val="24"/>
          <w:lang w:eastAsia="pt-BR"/>
          <w14:ligatures w14:val="none"/>
        </w:rPr>
        <w:t>obras</w:t>
      </w:r>
      <w:r w:rsidR="000D7947" w:rsidRPr="002B5789">
        <w:rPr>
          <w:rFonts w:ascii="Times New Roman" w:eastAsia="Times New Roman" w:hAnsi="Times New Roman" w:cs="Times New Roman"/>
          <w:color w:val="000000" w:themeColor="text1"/>
          <w:kern w:val="0"/>
          <w:sz w:val="24"/>
          <w:szCs w:val="24"/>
          <w:lang w:eastAsia="pt-BR"/>
          <w14:ligatures w14:val="none"/>
        </w:rPr>
        <w:t xml:space="preserve"> também devem utilizar pelo menos um dos recursos de acessibilidade relativos ao setor </w:t>
      </w:r>
      <w:r w:rsidR="000D7947" w:rsidRPr="002B5789">
        <w:rPr>
          <w:rFonts w:ascii="Times New Roman" w:hAnsi="Times New Roman" w:cs="Times New Roman"/>
          <w:color w:val="000000" w:themeColor="text1"/>
          <w:sz w:val="24"/>
          <w:szCs w:val="24"/>
        </w:rPr>
        <w:t>(legendagem, legendagem descritiva, audiodescrição, libras)</w:t>
      </w:r>
      <w:r w:rsidR="00E528AA" w:rsidRPr="002B5789">
        <w:rPr>
          <w:rFonts w:ascii="Times New Roman" w:hAnsi="Times New Roman" w:cs="Times New Roman"/>
          <w:color w:val="000000" w:themeColor="text1"/>
          <w:sz w:val="24"/>
          <w:szCs w:val="24"/>
        </w:rPr>
        <w:t>;</w:t>
      </w:r>
    </w:p>
    <w:p w14:paraId="44439178" w14:textId="6336989C" w:rsidR="00FB403C" w:rsidRPr="002B5789" w:rsidRDefault="006263F2" w:rsidP="000F3F8E">
      <w:pPr>
        <w:pStyle w:val="PargrafodaLista"/>
        <w:numPr>
          <w:ilvl w:val="0"/>
          <w:numId w:val="5"/>
        </w:numPr>
        <w:spacing w:before="240" w:after="120" w:line="360" w:lineRule="auto"/>
        <w:ind w:right="120"/>
        <w:jc w:val="both"/>
        <w:rPr>
          <w:rFonts w:ascii="Times New Roman" w:eastAsia="Times New Roman" w:hAnsi="Times New Roman" w:cs="Times New Roman"/>
          <w:color w:val="000000" w:themeColor="text1"/>
          <w:kern w:val="0"/>
          <w:sz w:val="24"/>
          <w:szCs w:val="24"/>
          <w:lang w:eastAsia="pt-BR"/>
          <w14:ligatures w14:val="none"/>
        </w:rPr>
      </w:pPr>
      <w:r w:rsidRPr="002B5789">
        <w:rPr>
          <w:rFonts w:ascii="Times New Roman" w:eastAsia="Times New Roman" w:hAnsi="Times New Roman" w:cs="Times New Roman"/>
          <w:b/>
          <w:bCs/>
          <w:color w:val="000000" w:themeColor="text1"/>
          <w:kern w:val="0"/>
          <w:sz w:val="24"/>
          <w:szCs w:val="24"/>
          <w:lang w:eastAsia="pt-BR"/>
          <w14:ligatures w14:val="none"/>
        </w:rPr>
        <w:lastRenderedPageBreak/>
        <w:t xml:space="preserve">Categoria Curta Amador: </w:t>
      </w:r>
      <w:r w:rsidR="00FB403C" w:rsidRPr="002B5789">
        <w:rPr>
          <w:rFonts w:ascii="Times New Roman" w:eastAsia="Times New Roman" w:hAnsi="Times New Roman" w:cs="Times New Roman"/>
          <w:color w:val="000000" w:themeColor="text1"/>
          <w:kern w:val="0"/>
          <w:sz w:val="24"/>
          <w:szCs w:val="24"/>
          <w:lang w:eastAsia="pt-BR"/>
          <w14:ligatures w14:val="none"/>
        </w:rPr>
        <w:t xml:space="preserve">Essa categoria terá a seleção de 20 (vinte) propostas dentre as inscritas, em que, cada uma, receberá a quantia de R$ 8.000,00 (oito mil reais). Objetiva a produção de </w:t>
      </w:r>
      <w:r w:rsidR="000B027E" w:rsidRPr="002B5789">
        <w:rPr>
          <w:rFonts w:ascii="Times New Roman" w:eastAsia="Times New Roman" w:hAnsi="Times New Roman" w:cs="Times New Roman"/>
          <w:color w:val="000000" w:themeColor="text1"/>
          <w:kern w:val="0"/>
          <w:sz w:val="24"/>
          <w:szCs w:val="24"/>
          <w:lang w:eastAsia="pt-BR"/>
          <w14:ligatures w14:val="none"/>
        </w:rPr>
        <w:t>curtas-metragens, com duração de 15 minutos, nos gêneros ficção, documentário ou animação produzidos por iniciantes do audiovisua</w:t>
      </w:r>
      <w:r w:rsidR="002C464C" w:rsidRPr="002B5789">
        <w:rPr>
          <w:rFonts w:ascii="Times New Roman" w:eastAsia="Times New Roman" w:hAnsi="Times New Roman" w:cs="Times New Roman"/>
          <w:color w:val="000000" w:themeColor="text1"/>
          <w:kern w:val="0"/>
          <w:sz w:val="24"/>
          <w:szCs w:val="24"/>
          <w:lang w:eastAsia="pt-BR"/>
          <w14:ligatures w14:val="none"/>
        </w:rPr>
        <w:t>l</w:t>
      </w:r>
      <w:r w:rsidR="000B027E" w:rsidRPr="002B5789">
        <w:rPr>
          <w:rFonts w:ascii="Times New Roman" w:eastAsia="Times New Roman" w:hAnsi="Times New Roman" w:cs="Times New Roman"/>
          <w:color w:val="000000" w:themeColor="text1"/>
          <w:kern w:val="0"/>
          <w:sz w:val="24"/>
          <w:szCs w:val="24"/>
          <w:lang w:eastAsia="pt-BR"/>
          <w14:ligatures w14:val="none"/>
        </w:rPr>
        <w:t xml:space="preserve"> residentes em Timon. </w:t>
      </w:r>
      <w:r w:rsidR="00FB403C" w:rsidRPr="002B5789">
        <w:rPr>
          <w:rFonts w:ascii="Times New Roman" w:eastAsia="Times New Roman" w:hAnsi="Times New Roman" w:cs="Times New Roman"/>
          <w:color w:val="000000" w:themeColor="text1"/>
          <w:kern w:val="0"/>
          <w:sz w:val="24"/>
          <w:szCs w:val="24"/>
          <w:lang w:eastAsia="pt-BR"/>
          <w14:ligatures w14:val="none"/>
        </w:rPr>
        <w:t>E</w:t>
      </w:r>
      <w:r w:rsidR="000B027E" w:rsidRPr="002B5789">
        <w:rPr>
          <w:rFonts w:ascii="Times New Roman" w:eastAsia="Times New Roman" w:hAnsi="Times New Roman" w:cs="Times New Roman"/>
          <w:color w:val="000000" w:themeColor="text1"/>
          <w:kern w:val="0"/>
          <w:sz w:val="24"/>
          <w:szCs w:val="24"/>
          <w:lang w:eastAsia="pt-BR"/>
          <w14:ligatures w14:val="none"/>
        </w:rPr>
        <w:t xml:space="preserve">ssa categoria poderá ser realizada com o uso de aparelho celular ou através de câmeras de gravação de vídeos. As produções devem </w:t>
      </w:r>
      <w:r w:rsidR="00374F89" w:rsidRPr="002B5789">
        <w:rPr>
          <w:rFonts w:ascii="Times New Roman" w:eastAsia="Times New Roman" w:hAnsi="Times New Roman" w:cs="Times New Roman"/>
          <w:color w:val="000000" w:themeColor="text1"/>
          <w:kern w:val="0"/>
          <w:sz w:val="24"/>
          <w:szCs w:val="24"/>
          <w:lang w:eastAsia="pt-BR"/>
          <w14:ligatures w14:val="none"/>
        </w:rPr>
        <w:t xml:space="preserve">valorizar as manifestações culturais de Timon e </w:t>
      </w:r>
      <w:r w:rsidR="000B027E" w:rsidRPr="002B5789">
        <w:rPr>
          <w:rFonts w:ascii="Times New Roman" w:eastAsia="Times New Roman" w:hAnsi="Times New Roman" w:cs="Times New Roman"/>
          <w:color w:val="000000" w:themeColor="text1"/>
          <w:kern w:val="0"/>
          <w:sz w:val="24"/>
          <w:szCs w:val="24"/>
          <w:lang w:eastAsia="pt-BR"/>
          <w14:ligatures w14:val="none"/>
        </w:rPr>
        <w:t xml:space="preserve">identificar os fundamentos básicos do audiovisual como: direção, roteiro, montagem, enquadramento de câmera, luz e som.  </w:t>
      </w:r>
      <w:r w:rsidR="00374F89" w:rsidRPr="002B5789">
        <w:rPr>
          <w:rFonts w:ascii="Times New Roman" w:hAnsi="Times New Roman" w:cs="Times New Roman"/>
          <w:color w:val="000000" w:themeColor="text1"/>
          <w:sz w:val="24"/>
          <w:szCs w:val="24"/>
          <w:shd w:val="clear" w:color="auto" w:fill="FFFFFF"/>
        </w:rPr>
        <w:t xml:space="preserve">Exigido ainda a </w:t>
      </w:r>
      <w:r w:rsidR="00374F89" w:rsidRPr="002B5789">
        <w:rPr>
          <w:rFonts w:ascii="Times New Roman" w:eastAsia="Times New Roman" w:hAnsi="Times New Roman" w:cs="Times New Roman"/>
          <w:color w:val="000000" w:themeColor="text1"/>
          <w:kern w:val="0"/>
          <w:sz w:val="24"/>
          <w:szCs w:val="24"/>
          <w:lang w:eastAsia="pt-BR"/>
          <w14:ligatures w14:val="none"/>
        </w:rPr>
        <w:t>apresentação do currículo da equipe envolvida na produção, bem como o uso de</w:t>
      </w:r>
      <w:r w:rsidR="00374F89" w:rsidRPr="002B5789">
        <w:rPr>
          <w:rFonts w:ascii="Times New Roman" w:hAnsi="Times New Roman" w:cs="Times New Roman"/>
          <w:color w:val="000000" w:themeColor="text1"/>
          <w:sz w:val="24"/>
          <w:szCs w:val="24"/>
        </w:rPr>
        <w:t xml:space="preserve"> um dos recursos de acessibilidade (legendagem, legendagem descritiva, audiodescrição, libras, </w:t>
      </w:r>
      <w:proofErr w:type="spellStart"/>
      <w:r w:rsidR="00374F89" w:rsidRPr="002B5789">
        <w:rPr>
          <w:rFonts w:ascii="Times New Roman" w:hAnsi="Times New Roman" w:cs="Times New Roman"/>
          <w:color w:val="000000" w:themeColor="text1"/>
          <w:sz w:val="24"/>
          <w:szCs w:val="24"/>
        </w:rPr>
        <w:t>etc</w:t>
      </w:r>
      <w:proofErr w:type="spellEnd"/>
      <w:r w:rsidR="00374F89" w:rsidRPr="002B5789">
        <w:rPr>
          <w:rFonts w:ascii="Times New Roman" w:hAnsi="Times New Roman" w:cs="Times New Roman"/>
          <w:color w:val="000000" w:themeColor="text1"/>
          <w:sz w:val="24"/>
          <w:szCs w:val="24"/>
        </w:rPr>
        <w:t>).</w:t>
      </w:r>
    </w:p>
    <w:p w14:paraId="0A3E14F9" w14:textId="77777777" w:rsidR="00FB403C" w:rsidRPr="002B5789" w:rsidRDefault="00FB403C" w:rsidP="000F3F8E">
      <w:pPr>
        <w:pStyle w:val="PargrafodaLista"/>
        <w:spacing w:line="360" w:lineRule="auto"/>
        <w:rPr>
          <w:rFonts w:ascii="Times New Roman" w:eastAsia="Times New Roman" w:hAnsi="Times New Roman" w:cs="Times New Roman"/>
          <w:color w:val="000000" w:themeColor="text1"/>
          <w:kern w:val="0"/>
          <w:sz w:val="24"/>
          <w:szCs w:val="24"/>
          <w:lang w:eastAsia="pt-BR"/>
          <w14:ligatures w14:val="none"/>
        </w:rPr>
      </w:pPr>
    </w:p>
    <w:p w14:paraId="0459F5F9" w14:textId="1BA77343" w:rsidR="00FB403C" w:rsidRPr="002B5789" w:rsidRDefault="00FB403C" w:rsidP="000F3F8E">
      <w:pPr>
        <w:pStyle w:val="PargrafodaLista"/>
        <w:numPr>
          <w:ilvl w:val="0"/>
          <w:numId w:val="5"/>
        </w:numPr>
        <w:spacing w:before="240" w:after="120" w:line="360" w:lineRule="auto"/>
        <w:ind w:right="120"/>
        <w:jc w:val="both"/>
        <w:rPr>
          <w:rFonts w:ascii="Times New Roman" w:eastAsia="Times New Roman" w:hAnsi="Times New Roman" w:cs="Times New Roman"/>
          <w:color w:val="000000" w:themeColor="text1"/>
          <w:kern w:val="0"/>
          <w:sz w:val="24"/>
          <w:szCs w:val="24"/>
          <w:lang w:eastAsia="pt-BR"/>
          <w14:ligatures w14:val="none"/>
        </w:rPr>
      </w:pPr>
      <w:r w:rsidRPr="002B5789">
        <w:rPr>
          <w:rFonts w:ascii="Times New Roman" w:eastAsia="Times New Roman" w:hAnsi="Times New Roman" w:cs="Times New Roman"/>
          <w:b/>
          <w:bCs/>
          <w:color w:val="000000" w:themeColor="text1"/>
          <w:kern w:val="0"/>
          <w:sz w:val="24"/>
          <w:szCs w:val="24"/>
          <w:lang w:eastAsia="pt-BR"/>
          <w14:ligatures w14:val="none"/>
        </w:rPr>
        <w:t>Categoria Cinema Itinerante</w:t>
      </w:r>
      <w:r w:rsidRPr="002B5789">
        <w:rPr>
          <w:rFonts w:ascii="Times New Roman" w:eastAsia="Times New Roman" w:hAnsi="Times New Roman" w:cs="Times New Roman"/>
          <w:color w:val="000000" w:themeColor="text1"/>
          <w:kern w:val="0"/>
          <w:sz w:val="24"/>
          <w:szCs w:val="24"/>
          <w:lang w:eastAsia="pt-BR"/>
          <w14:ligatures w14:val="none"/>
        </w:rPr>
        <w:t xml:space="preserve"> em escolas públicas municipais de Timon: Seleção de 03 (três) projetos destinados à projeção de filmes</w:t>
      </w:r>
      <w:r w:rsidR="00FD0662" w:rsidRPr="002B5789">
        <w:rPr>
          <w:rFonts w:ascii="Times New Roman" w:eastAsia="Times New Roman" w:hAnsi="Times New Roman" w:cs="Times New Roman"/>
          <w:color w:val="000000" w:themeColor="text1"/>
          <w:kern w:val="0"/>
          <w:sz w:val="24"/>
          <w:szCs w:val="24"/>
          <w:lang w:eastAsia="pt-BR"/>
          <w14:ligatures w14:val="none"/>
        </w:rPr>
        <w:t xml:space="preserve">, nacionais e locais, </w:t>
      </w:r>
      <w:r w:rsidR="009143AF" w:rsidRPr="002B5789">
        <w:rPr>
          <w:rFonts w:ascii="Times New Roman" w:eastAsia="Times New Roman" w:hAnsi="Times New Roman" w:cs="Times New Roman"/>
          <w:color w:val="000000" w:themeColor="text1"/>
          <w:kern w:val="0"/>
          <w:sz w:val="24"/>
          <w:szCs w:val="24"/>
          <w:lang w:eastAsia="pt-BR"/>
          <w14:ligatures w14:val="none"/>
        </w:rPr>
        <w:t xml:space="preserve">curta e média metragem, </w:t>
      </w:r>
      <w:r w:rsidR="00FD0662" w:rsidRPr="002B5789">
        <w:rPr>
          <w:rFonts w:ascii="Times New Roman" w:eastAsia="Times New Roman" w:hAnsi="Times New Roman" w:cs="Times New Roman"/>
          <w:color w:val="000000" w:themeColor="text1"/>
          <w:kern w:val="0"/>
          <w:sz w:val="24"/>
          <w:szCs w:val="24"/>
          <w:lang w:eastAsia="pt-BR"/>
          <w14:ligatures w14:val="none"/>
        </w:rPr>
        <w:t xml:space="preserve">em escolas públicas municipais. </w:t>
      </w:r>
      <w:r w:rsidR="00672AA4" w:rsidRPr="002B5789">
        <w:rPr>
          <w:rFonts w:ascii="Times New Roman" w:eastAsia="Times New Roman" w:hAnsi="Times New Roman" w:cs="Times New Roman"/>
          <w:color w:val="000000" w:themeColor="text1"/>
          <w:kern w:val="0"/>
          <w:sz w:val="24"/>
          <w:szCs w:val="24"/>
          <w:lang w:eastAsia="pt-BR"/>
          <w14:ligatures w14:val="none"/>
        </w:rPr>
        <w:t>Nesse grupo, cada um dos eleitos receberá o valor de R$ 2</w:t>
      </w:r>
      <w:r w:rsidR="000D0A5A" w:rsidRPr="002B5789">
        <w:rPr>
          <w:rFonts w:ascii="Times New Roman" w:eastAsia="Times New Roman" w:hAnsi="Times New Roman" w:cs="Times New Roman"/>
          <w:color w:val="000000" w:themeColor="text1"/>
          <w:kern w:val="0"/>
          <w:sz w:val="24"/>
          <w:szCs w:val="24"/>
          <w:lang w:eastAsia="pt-BR"/>
          <w14:ligatures w14:val="none"/>
        </w:rPr>
        <w:t>0</w:t>
      </w:r>
      <w:r w:rsidR="00672AA4" w:rsidRPr="002B5789">
        <w:rPr>
          <w:rFonts w:ascii="Times New Roman" w:eastAsia="Times New Roman" w:hAnsi="Times New Roman" w:cs="Times New Roman"/>
          <w:color w:val="000000" w:themeColor="text1"/>
          <w:kern w:val="0"/>
          <w:sz w:val="24"/>
          <w:szCs w:val="24"/>
          <w:lang w:eastAsia="pt-BR"/>
          <w14:ligatures w14:val="none"/>
        </w:rPr>
        <w:t xml:space="preserve">.000,00 (vinte mil reais). </w:t>
      </w:r>
      <w:r w:rsidR="00FD0662" w:rsidRPr="002B5789">
        <w:rPr>
          <w:rFonts w:ascii="Times New Roman" w:eastAsia="Times New Roman" w:hAnsi="Times New Roman" w:cs="Times New Roman"/>
          <w:color w:val="000000" w:themeColor="text1"/>
          <w:kern w:val="0"/>
          <w:sz w:val="24"/>
          <w:szCs w:val="24"/>
          <w:lang w:eastAsia="pt-BR"/>
          <w14:ligatures w14:val="none"/>
        </w:rPr>
        <w:t>Considerando que as escolas municipais são responsáveis pelo ensino fundamental, o vídeo deverá ter carácter eminentemente educacional. Dessa forma, após exibição da obra cinematográfica, recomenda-se a realização de diálogos a respeito do tema, personagens, narrativas e simbologias da trama.</w:t>
      </w:r>
      <w:r w:rsidR="00672AA4" w:rsidRPr="002B5789">
        <w:rPr>
          <w:rFonts w:ascii="Times New Roman" w:eastAsia="Times New Roman" w:hAnsi="Times New Roman" w:cs="Times New Roman"/>
          <w:color w:val="000000" w:themeColor="text1"/>
          <w:kern w:val="0"/>
          <w:sz w:val="24"/>
          <w:szCs w:val="24"/>
          <w:lang w:eastAsia="pt-BR"/>
          <w14:ligatures w14:val="none"/>
        </w:rPr>
        <w:t xml:space="preserve"> </w:t>
      </w:r>
      <w:r w:rsidR="00672AA4" w:rsidRPr="002B5789">
        <w:rPr>
          <w:rFonts w:ascii="Times New Roman" w:hAnsi="Times New Roman" w:cs="Times New Roman"/>
          <w:color w:val="000000" w:themeColor="text1"/>
          <w:sz w:val="24"/>
          <w:szCs w:val="24"/>
          <w:shd w:val="clear" w:color="auto" w:fill="FFFFFF"/>
        </w:rPr>
        <w:t xml:space="preserve">Exigido ainda a </w:t>
      </w:r>
      <w:r w:rsidR="00672AA4" w:rsidRPr="002B5789">
        <w:rPr>
          <w:rFonts w:ascii="Times New Roman" w:eastAsia="Times New Roman" w:hAnsi="Times New Roman" w:cs="Times New Roman"/>
          <w:color w:val="000000" w:themeColor="text1"/>
          <w:kern w:val="0"/>
          <w:sz w:val="24"/>
          <w:szCs w:val="24"/>
          <w:lang w:eastAsia="pt-BR"/>
          <w14:ligatures w14:val="none"/>
        </w:rPr>
        <w:t>apresentação do currículo da equipe envolvida na produção, bem como o uso de</w:t>
      </w:r>
      <w:r w:rsidR="00672AA4" w:rsidRPr="002B5789">
        <w:rPr>
          <w:rFonts w:ascii="Times New Roman" w:hAnsi="Times New Roman" w:cs="Times New Roman"/>
          <w:color w:val="000000" w:themeColor="text1"/>
          <w:sz w:val="24"/>
          <w:szCs w:val="24"/>
        </w:rPr>
        <w:t xml:space="preserve"> um dos recursos de acessibilidade (legendagem, legendagem descritiva, audiodescrição, libras etc.). Importa ainda que as escolas estabelecidas para a execução da proposta devem estar adequadas </w:t>
      </w:r>
      <w:r w:rsidR="009143AF" w:rsidRPr="002B5789">
        <w:rPr>
          <w:rFonts w:ascii="Times New Roman" w:hAnsi="Times New Roman" w:cs="Times New Roman"/>
          <w:color w:val="000000" w:themeColor="text1"/>
          <w:sz w:val="24"/>
          <w:szCs w:val="24"/>
        </w:rPr>
        <w:t>com parâmetros de acessibilidade.</w:t>
      </w:r>
      <w:r w:rsidR="00A30236" w:rsidRPr="002B5789">
        <w:rPr>
          <w:rFonts w:ascii="Times New Roman" w:hAnsi="Times New Roman" w:cs="Times New Roman"/>
          <w:color w:val="000000" w:themeColor="text1"/>
          <w:sz w:val="24"/>
          <w:szCs w:val="24"/>
        </w:rPr>
        <w:t xml:space="preserve"> As Propostas </w:t>
      </w:r>
      <w:r w:rsidR="001D5975">
        <w:rPr>
          <w:rFonts w:ascii="Times New Roman" w:hAnsi="Times New Roman" w:cs="Times New Roman"/>
          <w:color w:val="000000" w:themeColor="text1"/>
          <w:sz w:val="24"/>
          <w:szCs w:val="24"/>
        </w:rPr>
        <w:t xml:space="preserve">selecionadas devem </w:t>
      </w:r>
      <w:r w:rsidR="00A30236" w:rsidRPr="002B5789">
        <w:rPr>
          <w:rFonts w:ascii="Times New Roman" w:hAnsi="Times New Roman" w:cs="Times New Roman"/>
          <w:color w:val="000000" w:themeColor="text1"/>
          <w:sz w:val="24"/>
          <w:szCs w:val="24"/>
        </w:rPr>
        <w:t xml:space="preserve">circular no mínimo por </w:t>
      </w:r>
      <w:r w:rsidR="00FA315A">
        <w:rPr>
          <w:rFonts w:ascii="Times New Roman" w:hAnsi="Times New Roman" w:cs="Times New Roman"/>
          <w:color w:val="000000" w:themeColor="text1"/>
          <w:sz w:val="24"/>
          <w:szCs w:val="24"/>
        </w:rPr>
        <w:t>0</w:t>
      </w:r>
      <w:r w:rsidR="001D5975">
        <w:rPr>
          <w:rFonts w:ascii="Times New Roman" w:hAnsi="Times New Roman" w:cs="Times New Roman"/>
          <w:color w:val="000000" w:themeColor="text1"/>
          <w:sz w:val="24"/>
          <w:szCs w:val="24"/>
        </w:rPr>
        <w:t>6</w:t>
      </w:r>
      <w:r w:rsidR="00660640" w:rsidRPr="002B5789">
        <w:rPr>
          <w:rFonts w:ascii="Times New Roman" w:hAnsi="Times New Roman" w:cs="Times New Roman"/>
          <w:color w:val="000000" w:themeColor="text1"/>
          <w:sz w:val="24"/>
          <w:szCs w:val="24"/>
        </w:rPr>
        <w:t xml:space="preserve"> (seis)</w:t>
      </w:r>
      <w:r w:rsidR="00A30236" w:rsidRPr="002B5789">
        <w:rPr>
          <w:rFonts w:ascii="Times New Roman" w:hAnsi="Times New Roman" w:cs="Times New Roman"/>
          <w:color w:val="000000" w:themeColor="text1"/>
          <w:sz w:val="24"/>
          <w:szCs w:val="24"/>
        </w:rPr>
        <w:t xml:space="preserve"> escolas </w:t>
      </w:r>
      <w:r w:rsidR="001D5975" w:rsidRPr="002B5789">
        <w:rPr>
          <w:rFonts w:ascii="Times New Roman" w:hAnsi="Times New Roman" w:cs="Times New Roman"/>
          <w:color w:val="000000" w:themeColor="text1"/>
          <w:sz w:val="24"/>
          <w:szCs w:val="24"/>
        </w:rPr>
        <w:t>municipais da</w:t>
      </w:r>
      <w:r w:rsidR="00660640" w:rsidRPr="002B5789">
        <w:rPr>
          <w:rFonts w:ascii="Times New Roman" w:hAnsi="Times New Roman" w:cs="Times New Roman"/>
          <w:color w:val="000000" w:themeColor="text1"/>
          <w:sz w:val="24"/>
          <w:szCs w:val="24"/>
        </w:rPr>
        <w:t xml:space="preserve"> cidade.</w:t>
      </w:r>
    </w:p>
    <w:p w14:paraId="77C1824F" w14:textId="77777777" w:rsidR="009143AF" w:rsidRPr="002B5789" w:rsidRDefault="009143AF" w:rsidP="000F3F8E">
      <w:pPr>
        <w:pStyle w:val="PargrafodaLista"/>
        <w:spacing w:line="360" w:lineRule="auto"/>
        <w:rPr>
          <w:rFonts w:ascii="Times New Roman" w:eastAsia="Times New Roman" w:hAnsi="Times New Roman" w:cs="Times New Roman"/>
          <w:color w:val="000000" w:themeColor="text1"/>
          <w:kern w:val="0"/>
          <w:sz w:val="24"/>
          <w:szCs w:val="24"/>
          <w:lang w:eastAsia="pt-BR"/>
          <w14:ligatures w14:val="none"/>
        </w:rPr>
      </w:pPr>
    </w:p>
    <w:p w14:paraId="2033A158" w14:textId="13B8FF81" w:rsidR="009143AF" w:rsidRPr="002B5789" w:rsidRDefault="009143AF" w:rsidP="000F3F8E">
      <w:pPr>
        <w:pStyle w:val="PargrafodaLista"/>
        <w:numPr>
          <w:ilvl w:val="0"/>
          <w:numId w:val="5"/>
        </w:numPr>
        <w:spacing w:before="240" w:after="120" w:line="360" w:lineRule="auto"/>
        <w:ind w:right="120"/>
        <w:jc w:val="both"/>
        <w:rPr>
          <w:rFonts w:ascii="Times New Roman" w:eastAsia="Times New Roman" w:hAnsi="Times New Roman" w:cs="Times New Roman"/>
          <w:color w:val="000000" w:themeColor="text1"/>
          <w:kern w:val="0"/>
          <w:sz w:val="24"/>
          <w:szCs w:val="24"/>
          <w:lang w:eastAsia="pt-BR"/>
          <w14:ligatures w14:val="none"/>
        </w:rPr>
      </w:pPr>
      <w:r w:rsidRPr="002B5789">
        <w:rPr>
          <w:rFonts w:ascii="Times New Roman" w:eastAsia="Times New Roman" w:hAnsi="Times New Roman" w:cs="Times New Roman"/>
          <w:b/>
          <w:bCs/>
          <w:color w:val="000000" w:themeColor="text1"/>
          <w:kern w:val="0"/>
          <w:sz w:val="24"/>
          <w:szCs w:val="24"/>
          <w:lang w:eastAsia="pt-BR"/>
          <w14:ligatures w14:val="none"/>
        </w:rPr>
        <w:t xml:space="preserve">Categoria Capacitação em Audiovisual: </w:t>
      </w:r>
      <w:r w:rsidRPr="002B5789">
        <w:rPr>
          <w:rFonts w:ascii="Times New Roman" w:eastAsia="Times New Roman" w:hAnsi="Times New Roman" w:cs="Times New Roman"/>
          <w:color w:val="000000" w:themeColor="text1"/>
          <w:kern w:val="0"/>
          <w:sz w:val="24"/>
          <w:szCs w:val="24"/>
          <w:lang w:eastAsia="pt-BR"/>
          <w14:ligatures w14:val="none"/>
        </w:rPr>
        <w:t xml:space="preserve">Classe em que serão selecionados 03 (três) propostas de formação em audiovisual, sendo que, cada uma, receberá a quantia de R$ 20.000,00 (vinte mil reais). </w:t>
      </w:r>
      <w:r w:rsidRPr="002B5789">
        <w:rPr>
          <w:rFonts w:ascii="Times New Roman" w:hAnsi="Times New Roman" w:cs="Times New Roman"/>
          <w:color w:val="000000" w:themeColor="text1"/>
          <w:sz w:val="24"/>
          <w:szCs w:val="24"/>
          <w:shd w:val="clear" w:color="auto" w:fill="FFFFFF"/>
        </w:rPr>
        <w:t xml:space="preserve">Exigida a </w:t>
      </w:r>
      <w:r w:rsidRPr="002B5789">
        <w:rPr>
          <w:rFonts w:ascii="Times New Roman" w:eastAsia="Times New Roman" w:hAnsi="Times New Roman" w:cs="Times New Roman"/>
          <w:color w:val="000000" w:themeColor="text1"/>
          <w:kern w:val="0"/>
          <w:sz w:val="24"/>
          <w:szCs w:val="24"/>
          <w:lang w:eastAsia="pt-BR"/>
          <w14:ligatures w14:val="none"/>
        </w:rPr>
        <w:t>apresentação do currículo da equipe envolvida</w:t>
      </w:r>
      <w:r w:rsidR="00013E14" w:rsidRPr="002B5789">
        <w:rPr>
          <w:rFonts w:ascii="Times New Roman" w:eastAsia="Times New Roman" w:hAnsi="Times New Roman" w:cs="Times New Roman"/>
          <w:color w:val="000000" w:themeColor="text1"/>
          <w:kern w:val="0"/>
          <w:sz w:val="24"/>
          <w:szCs w:val="24"/>
          <w:lang w:eastAsia="pt-BR"/>
          <w14:ligatures w14:val="none"/>
        </w:rPr>
        <w:t xml:space="preserve">, especialmente de monitores, </w:t>
      </w:r>
      <w:r w:rsidRPr="002B5789">
        <w:rPr>
          <w:rFonts w:ascii="Times New Roman" w:eastAsia="Times New Roman" w:hAnsi="Times New Roman" w:cs="Times New Roman"/>
          <w:color w:val="000000" w:themeColor="text1"/>
          <w:kern w:val="0"/>
          <w:sz w:val="24"/>
          <w:szCs w:val="24"/>
          <w:lang w:eastAsia="pt-BR"/>
          <w14:ligatures w14:val="none"/>
        </w:rPr>
        <w:t xml:space="preserve">bem como </w:t>
      </w:r>
      <w:r w:rsidR="00013E14" w:rsidRPr="002B5789">
        <w:rPr>
          <w:rFonts w:ascii="Times New Roman" w:eastAsia="Times New Roman" w:hAnsi="Times New Roman" w:cs="Times New Roman"/>
          <w:color w:val="000000" w:themeColor="text1"/>
          <w:kern w:val="0"/>
          <w:sz w:val="24"/>
          <w:szCs w:val="24"/>
          <w:lang w:eastAsia="pt-BR"/>
          <w14:ligatures w14:val="none"/>
        </w:rPr>
        <w:t xml:space="preserve">ambiente com </w:t>
      </w:r>
      <w:r w:rsidR="00013E14" w:rsidRPr="002B5789">
        <w:rPr>
          <w:rFonts w:ascii="Times New Roman" w:eastAsia="Times New Roman" w:hAnsi="Times New Roman" w:cs="Times New Roman"/>
          <w:color w:val="000000" w:themeColor="text1"/>
          <w:kern w:val="0"/>
          <w:sz w:val="24"/>
          <w:szCs w:val="24"/>
          <w:lang w:eastAsia="pt-BR"/>
          <w14:ligatures w14:val="none"/>
        </w:rPr>
        <w:lastRenderedPageBreak/>
        <w:t xml:space="preserve">parâmetros de acessibilidade e disponibilidade de profissional de libras. No âmbito da proposta deve estar objetivado o plano do curso, identificando o ensino das áreas fundamentais para produção </w:t>
      </w:r>
      <w:r w:rsidR="00A30236" w:rsidRPr="002B5789">
        <w:rPr>
          <w:rFonts w:ascii="Times New Roman" w:eastAsia="Times New Roman" w:hAnsi="Times New Roman" w:cs="Times New Roman"/>
          <w:color w:val="000000" w:themeColor="text1"/>
          <w:kern w:val="0"/>
          <w:sz w:val="24"/>
          <w:szCs w:val="24"/>
          <w:lang w:eastAsia="pt-BR"/>
          <w14:ligatures w14:val="none"/>
        </w:rPr>
        <w:t>audiovisual. A</w:t>
      </w:r>
      <w:r w:rsidR="001D5975">
        <w:rPr>
          <w:rFonts w:ascii="Times New Roman" w:eastAsia="Times New Roman" w:hAnsi="Times New Roman" w:cs="Times New Roman"/>
          <w:color w:val="000000" w:themeColor="text1"/>
          <w:kern w:val="0"/>
          <w:sz w:val="24"/>
          <w:szCs w:val="24"/>
          <w:lang w:eastAsia="pt-BR"/>
          <w14:ligatures w14:val="none"/>
        </w:rPr>
        <w:t>s</w:t>
      </w:r>
      <w:r w:rsidR="00A30236" w:rsidRPr="002B5789">
        <w:rPr>
          <w:rFonts w:ascii="Times New Roman" w:eastAsia="Times New Roman" w:hAnsi="Times New Roman" w:cs="Times New Roman"/>
          <w:color w:val="000000" w:themeColor="text1"/>
          <w:kern w:val="0"/>
          <w:sz w:val="24"/>
          <w:szCs w:val="24"/>
          <w:lang w:eastAsia="pt-BR"/>
          <w14:ligatures w14:val="none"/>
        </w:rPr>
        <w:t xml:space="preserve"> proposta</w:t>
      </w:r>
      <w:r w:rsidR="001D5975">
        <w:rPr>
          <w:rFonts w:ascii="Times New Roman" w:eastAsia="Times New Roman" w:hAnsi="Times New Roman" w:cs="Times New Roman"/>
          <w:color w:val="000000" w:themeColor="text1"/>
          <w:kern w:val="0"/>
          <w:sz w:val="24"/>
          <w:szCs w:val="24"/>
          <w:lang w:eastAsia="pt-BR"/>
          <w14:ligatures w14:val="none"/>
        </w:rPr>
        <w:t xml:space="preserve">s selecionadas </w:t>
      </w:r>
      <w:r w:rsidR="001D5975" w:rsidRPr="002B5789">
        <w:rPr>
          <w:rFonts w:ascii="Times New Roman" w:eastAsia="Times New Roman" w:hAnsi="Times New Roman" w:cs="Times New Roman"/>
          <w:color w:val="000000" w:themeColor="text1"/>
          <w:kern w:val="0"/>
          <w:sz w:val="24"/>
          <w:szCs w:val="24"/>
          <w:lang w:eastAsia="pt-BR"/>
          <w14:ligatures w14:val="none"/>
        </w:rPr>
        <w:t>deve</w:t>
      </w:r>
      <w:r w:rsidR="001D5975">
        <w:rPr>
          <w:rFonts w:ascii="Times New Roman" w:eastAsia="Times New Roman" w:hAnsi="Times New Roman" w:cs="Times New Roman"/>
          <w:color w:val="000000" w:themeColor="text1"/>
          <w:kern w:val="0"/>
          <w:sz w:val="24"/>
          <w:szCs w:val="24"/>
          <w:lang w:eastAsia="pt-BR"/>
          <w14:ligatures w14:val="none"/>
        </w:rPr>
        <w:t>m</w:t>
      </w:r>
      <w:r w:rsidR="00A30236" w:rsidRPr="002B5789">
        <w:rPr>
          <w:rFonts w:ascii="Times New Roman" w:eastAsia="Times New Roman" w:hAnsi="Times New Roman" w:cs="Times New Roman"/>
          <w:color w:val="000000" w:themeColor="text1"/>
          <w:kern w:val="0"/>
          <w:sz w:val="24"/>
          <w:szCs w:val="24"/>
          <w:lang w:eastAsia="pt-BR"/>
          <w14:ligatures w14:val="none"/>
        </w:rPr>
        <w:t xml:space="preserve"> ter mínimo três meses de programação de atividades continuada.</w:t>
      </w:r>
    </w:p>
    <w:p w14:paraId="22B3D083" w14:textId="77777777" w:rsidR="00013E14" w:rsidRPr="002B5789" w:rsidRDefault="00013E14" w:rsidP="000F3F8E">
      <w:pPr>
        <w:pStyle w:val="PargrafodaLista"/>
        <w:spacing w:line="360" w:lineRule="auto"/>
        <w:rPr>
          <w:rFonts w:ascii="Times New Roman" w:eastAsia="Times New Roman" w:hAnsi="Times New Roman" w:cs="Times New Roman"/>
          <w:color w:val="000000" w:themeColor="text1"/>
          <w:kern w:val="0"/>
          <w:sz w:val="24"/>
          <w:szCs w:val="24"/>
          <w:lang w:eastAsia="pt-BR"/>
          <w14:ligatures w14:val="none"/>
        </w:rPr>
      </w:pPr>
    </w:p>
    <w:p w14:paraId="2B334323" w14:textId="1A94AF52" w:rsidR="009E0495" w:rsidRPr="002B5789" w:rsidRDefault="00013E14" w:rsidP="000F3F8E">
      <w:pPr>
        <w:pStyle w:val="PargrafodaLista"/>
        <w:numPr>
          <w:ilvl w:val="0"/>
          <w:numId w:val="5"/>
        </w:numPr>
        <w:spacing w:before="240" w:after="120" w:line="360" w:lineRule="auto"/>
        <w:ind w:right="120"/>
        <w:jc w:val="both"/>
        <w:rPr>
          <w:rFonts w:ascii="Times New Roman" w:eastAsia="Times New Roman" w:hAnsi="Times New Roman" w:cs="Times New Roman"/>
          <w:color w:val="000000" w:themeColor="text1"/>
          <w:kern w:val="0"/>
          <w:sz w:val="24"/>
          <w:szCs w:val="24"/>
          <w:lang w:eastAsia="pt-BR"/>
          <w14:ligatures w14:val="none"/>
        </w:rPr>
      </w:pPr>
      <w:r w:rsidRPr="002B5789">
        <w:rPr>
          <w:rFonts w:ascii="Times New Roman" w:eastAsia="Times New Roman" w:hAnsi="Times New Roman" w:cs="Times New Roman"/>
          <w:b/>
          <w:bCs/>
          <w:color w:val="000000" w:themeColor="text1"/>
          <w:kern w:val="0"/>
          <w:sz w:val="24"/>
          <w:szCs w:val="24"/>
          <w:lang w:eastAsia="pt-BR"/>
          <w14:ligatures w14:val="none"/>
        </w:rPr>
        <w:t xml:space="preserve">Categoria Mostra ou Festival de Cinema: </w:t>
      </w:r>
      <w:r w:rsidR="009E0495" w:rsidRPr="002B5789">
        <w:rPr>
          <w:rFonts w:ascii="Times New Roman" w:eastAsia="Times New Roman" w:hAnsi="Times New Roman" w:cs="Times New Roman"/>
          <w:color w:val="000000" w:themeColor="text1"/>
          <w:kern w:val="0"/>
          <w:sz w:val="24"/>
          <w:szCs w:val="24"/>
          <w:lang w:eastAsia="pt-BR"/>
          <w14:ligatures w14:val="none"/>
        </w:rPr>
        <w:t xml:space="preserve">Grupo que terá 03 (três) propostas classificadas em que cada uma </w:t>
      </w:r>
      <w:r w:rsidR="00B2437F" w:rsidRPr="002B5789">
        <w:rPr>
          <w:rFonts w:ascii="Times New Roman" w:eastAsia="Times New Roman" w:hAnsi="Times New Roman" w:cs="Times New Roman"/>
          <w:color w:val="000000" w:themeColor="text1"/>
          <w:kern w:val="0"/>
          <w:sz w:val="24"/>
          <w:szCs w:val="24"/>
          <w:lang w:eastAsia="pt-BR"/>
          <w14:ligatures w14:val="none"/>
        </w:rPr>
        <w:t>receberá</w:t>
      </w:r>
      <w:r w:rsidR="009E0495" w:rsidRPr="002B5789">
        <w:rPr>
          <w:rFonts w:ascii="Times New Roman" w:eastAsia="Times New Roman" w:hAnsi="Times New Roman" w:cs="Times New Roman"/>
          <w:color w:val="000000" w:themeColor="text1"/>
          <w:kern w:val="0"/>
          <w:sz w:val="24"/>
          <w:szCs w:val="24"/>
          <w:lang w:eastAsia="pt-BR"/>
          <w14:ligatures w14:val="none"/>
        </w:rPr>
        <w:t xml:space="preserve"> o valor de R$ 1</w:t>
      </w:r>
      <w:r w:rsidR="000D0A5A" w:rsidRPr="002B5789">
        <w:rPr>
          <w:rFonts w:ascii="Times New Roman" w:eastAsia="Times New Roman" w:hAnsi="Times New Roman" w:cs="Times New Roman"/>
          <w:color w:val="000000" w:themeColor="text1"/>
          <w:kern w:val="0"/>
          <w:sz w:val="24"/>
          <w:szCs w:val="24"/>
          <w:lang w:eastAsia="pt-BR"/>
          <w14:ligatures w14:val="none"/>
        </w:rPr>
        <w:t>4</w:t>
      </w:r>
      <w:r w:rsidR="009E0495" w:rsidRPr="002B5789">
        <w:rPr>
          <w:rFonts w:ascii="Times New Roman" w:eastAsia="Times New Roman" w:hAnsi="Times New Roman" w:cs="Times New Roman"/>
          <w:color w:val="000000" w:themeColor="text1"/>
          <w:kern w:val="0"/>
          <w:sz w:val="24"/>
          <w:szCs w:val="24"/>
          <w:lang w:eastAsia="pt-BR"/>
          <w14:ligatures w14:val="none"/>
        </w:rPr>
        <w:t>.</w:t>
      </w:r>
      <w:r w:rsidR="000D0A5A" w:rsidRPr="002B5789">
        <w:rPr>
          <w:rFonts w:ascii="Times New Roman" w:eastAsia="Times New Roman" w:hAnsi="Times New Roman" w:cs="Times New Roman"/>
          <w:color w:val="000000" w:themeColor="text1"/>
          <w:kern w:val="0"/>
          <w:sz w:val="24"/>
          <w:szCs w:val="24"/>
          <w:lang w:eastAsia="pt-BR"/>
          <w14:ligatures w14:val="none"/>
        </w:rPr>
        <w:t>902</w:t>
      </w:r>
      <w:r w:rsidR="009E0495" w:rsidRPr="002B5789">
        <w:rPr>
          <w:rFonts w:ascii="Times New Roman" w:eastAsia="Times New Roman" w:hAnsi="Times New Roman" w:cs="Times New Roman"/>
          <w:color w:val="000000" w:themeColor="text1"/>
          <w:kern w:val="0"/>
          <w:sz w:val="24"/>
          <w:szCs w:val="24"/>
          <w:lang w:eastAsia="pt-BR"/>
          <w14:ligatures w14:val="none"/>
        </w:rPr>
        <w:t>,</w:t>
      </w:r>
      <w:r w:rsidR="000D0A5A" w:rsidRPr="002B5789">
        <w:rPr>
          <w:rFonts w:ascii="Times New Roman" w:eastAsia="Times New Roman" w:hAnsi="Times New Roman" w:cs="Times New Roman"/>
          <w:color w:val="000000" w:themeColor="text1"/>
          <w:kern w:val="0"/>
          <w:sz w:val="24"/>
          <w:szCs w:val="24"/>
          <w:lang w:eastAsia="pt-BR"/>
          <w14:ligatures w14:val="none"/>
        </w:rPr>
        <w:t>99</w:t>
      </w:r>
      <w:r w:rsidR="009E0495" w:rsidRPr="002B5789">
        <w:rPr>
          <w:rFonts w:ascii="Times New Roman" w:eastAsia="Times New Roman" w:hAnsi="Times New Roman" w:cs="Times New Roman"/>
          <w:color w:val="000000" w:themeColor="text1"/>
          <w:kern w:val="0"/>
          <w:sz w:val="24"/>
          <w:szCs w:val="24"/>
          <w:lang w:eastAsia="pt-BR"/>
          <w14:ligatures w14:val="none"/>
        </w:rPr>
        <w:t xml:space="preserve"> (</w:t>
      </w:r>
      <w:r w:rsidR="000D0A5A" w:rsidRPr="002B5789">
        <w:rPr>
          <w:rFonts w:ascii="Times New Roman" w:eastAsia="Times New Roman" w:hAnsi="Times New Roman" w:cs="Times New Roman"/>
          <w:color w:val="000000" w:themeColor="text1"/>
          <w:kern w:val="0"/>
          <w:sz w:val="24"/>
          <w:szCs w:val="24"/>
          <w:lang w:eastAsia="pt-BR"/>
          <w14:ligatures w14:val="none"/>
        </w:rPr>
        <w:t>quatorze</w:t>
      </w:r>
      <w:r w:rsidR="009E0495" w:rsidRPr="002B5789">
        <w:rPr>
          <w:rFonts w:ascii="Times New Roman" w:eastAsia="Times New Roman" w:hAnsi="Times New Roman" w:cs="Times New Roman"/>
          <w:color w:val="000000" w:themeColor="text1"/>
          <w:kern w:val="0"/>
          <w:sz w:val="24"/>
          <w:szCs w:val="24"/>
          <w:lang w:eastAsia="pt-BR"/>
          <w14:ligatures w14:val="none"/>
        </w:rPr>
        <w:t xml:space="preserve"> mil, </w:t>
      </w:r>
      <w:r w:rsidR="000D0A5A" w:rsidRPr="002B5789">
        <w:rPr>
          <w:rFonts w:ascii="Times New Roman" w:eastAsia="Times New Roman" w:hAnsi="Times New Roman" w:cs="Times New Roman"/>
          <w:color w:val="000000" w:themeColor="text1"/>
          <w:kern w:val="0"/>
          <w:sz w:val="24"/>
          <w:szCs w:val="24"/>
          <w:lang w:eastAsia="pt-BR"/>
          <w14:ligatures w14:val="none"/>
        </w:rPr>
        <w:t>novecentos e dois</w:t>
      </w:r>
      <w:r w:rsidR="009E0495" w:rsidRPr="002B5789">
        <w:rPr>
          <w:rFonts w:ascii="Times New Roman" w:eastAsia="Times New Roman" w:hAnsi="Times New Roman" w:cs="Times New Roman"/>
          <w:color w:val="000000" w:themeColor="text1"/>
          <w:kern w:val="0"/>
          <w:sz w:val="24"/>
          <w:szCs w:val="24"/>
          <w:lang w:eastAsia="pt-BR"/>
          <w14:ligatures w14:val="none"/>
        </w:rPr>
        <w:t xml:space="preserve"> reais e </w:t>
      </w:r>
      <w:r w:rsidR="000D0A5A" w:rsidRPr="002B5789">
        <w:rPr>
          <w:rFonts w:ascii="Times New Roman" w:eastAsia="Times New Roman" w:hAnsi="Times New Roman" w:cs="Times New Roman"/>
          <w:color w:val="000000" w:themeColor="text1"/>
          <w:kern w:val="0"/>
          <w:sz w:val="24"/>
          <w:szCs w:val="24"/>
          <w:lang w:eastAsia="pt-BR"/>
          <w14:ligatures w14:val="none"/>
        </w:rPr>
        <w:t>noventa e nove</w:t>
      </w:r>
      <w:r w:rsidR="009E0495" w:rsidRPr="002B5789">
        <w:rPr>
          <w:rFonts w:ascii="Times New Roman" w:eastAsia="Times New Roman" w:hAnsi="Times New Roman" w:cs="Times New Roman"/>
          <w:color w:val="000000" w:themeColor="text1"/>
          <w:kern w:val="0"/>
          <w:sz w:val="24"/>
          <w:szCs w:val="24"/>
          <w:lang w:eastAsia="pt-BR"/>
          <w14:ligatures w14:val="none"/>
        </w:rPr>
        <w:t xml:space="preserve"> centavos).</w:t>
      </w:r>
      <w:r w:rsidR="00013F0C" w:rsidRPr="002B5789">
        <w:rPr>
          <w:rFonts w:ascii="Times New Roman" w:eastAsia="Times New Roman" w:hAnsi="Times New Roman" w:cs="Times New Roman"/>
          <w:color w:val="000000" w:themeColor="text1"/>
          <w:kern w:val="0"/>
          <w:sz w:val="24"/>
          <w:szCs w:val="24"/>
          <w:lang w:eastAsia="pt-BR"/>
          <w14:ligatures w14:val="none"/>
        </w:rPr>
        <w:t xml:space="preserve"> </w:t>
      </w:r>
      <w:r w:rsidR="001D5975">
        <w:rPr>
          <w:rFonts w:ascii="Times New Roman" w:eastAsia="Times New Roman" w:hAnsi="Times New Roman" w:cs="Times New Roman"/>
          <w:color w:val="000000" w:themeColor="text1"/>
          <w:kern w:val="0"/>
          <w:sz w:val="24"/>
          <w:szCs w:val="24"/>
          <w:lang w:eastAsia="pt-BR"/>
          <w14:ligatures w14:val="none"/>
        </w:rPr>
        <w:t xml:space="preserve">As propostas selecionadas devem apresentar na programação da Mostra de Festival de Cinema, dois dias de atividades, incluindo </w:t>
      </w:r>
      <w:r w:rsidR="00A30236" w:rsidRPr="002B5789">
        <w:rPr>
          <w:rFonts w:ascii="Times New Roman" w:eastAsia="Times New Roman" w:hAnsi="Times New Roman" w:cs="Times New Roman"/>
          <w:color w:val="000000" w:themeColor="text1"/>
          <w:kern w:val="0"/>
          <w:sz w:val="24"/>
          <w:szCs w:val="24"/>
          <w:lang w:eastAsia="pt-BR"/>
          <w14:ligatures w14:val="none"/>
        </w:rPr>
        <w:t>oficinas, bate papos sobre cinema, etc. Obrigatório</w:t>
      </w:r>
      <w:r w:rsidR="009E0495" w:rsidRPr="002B5789">
        <w:rPr>
          <w:rFonts w:ascii="Times New Roman" w:eastAsia="Times New Roman" w:hAnsi="Times New Roman" w:cs="Times New Roman"/>
          <w:color w:val="000000" w:themeColor="text1"/>
          <w:kern w:val="0"/>
          <w:sz w:val="24"/>
          <w:szCs w:val="24"/>
          <w:lang w:eastAsia="pt-BR"/>
          <w14:ligatures w14:val="none"/>
        </w:rPr>
        <w:t xml:space="preserve"> </w:t>
      </w:r>
      <w:r w:rsidR="009E0495" w:rsidRPr="002B5789">
        <w:rPr>
          <w:rFonts w:ascii="Times New Roman" w:hAnsi="Times New Roman" w:cs="Times New Roman"/>
          <w:color w:val="000000" w:themeColor="text1"/>
          <w:sz w:val="24"/>
          <w:szCs w:val="24"/>
          <w:shd w:val="clear" w:color="auto" w:fill="FFFFFF"/>
        </w:rPr>
        <w:t xml:space="preserve">a </w:t>
      </w:r>
      <w:r w:rsidR="009E0495" w:rsidRPr="002B5789">
        <w:rPr>
          <w:rFonts w:ascii="Times New Roman" w:eastAsia="Times New Roman" w:hAnsi="Times New Roman" w:cs="Times New Roman"/>
          <w:color w:val="000000" w:themeColor="text1"/>
          <w:kern w:val="0"/>
          <w:sz w:val="24"/>
          <w:szCs w:val="24"/>
          <w:lang w:eastAsia="pt-BR"/>
          <w14:ligatures w14:val="none"/>
        </w:rPr>
        <w:t xml:space="preserve">apresentação do currículo da equipe envolvida na produção, bem como a utilização de parâmetros </w:t>
      </w:r>
      <w:r w:rsidR="009E0495" w:rsidRPr="002B5789">
        <w:rPr>
          <w:rFonts w:ascii="Times New Roman" w:hAnsi="Times New Roman" w:cs="Times New Roman"/>
          <w:color w:val="000000" w:themeColor="text1"/>
          <w:sz w:val="24"/>
          <w:szCs w:val="24"/>
        </w:rPr>
        <w:t>de acessibilidade (</w:t>
      </w:r>
      <w:r w:rsidR="00B2437F" w:rsidRPr="002B5789">
        <w:rPr>
          <w:rFonts w:ascii="Times New Roman" w:hAnsi="Times New Roman" w:cs="Times New Roman"/>
          <w:color w:val="000000" w:themeColor="text1"/>
          <w:sz w:val="24"/>
          <w:szCs w:val="24"/>
        </w:rPr>
        <w:t xml:space="preserve">rampas, </w:t>
      </w:r>
      <w:r w:rsidR="009E0495" w:rsidRPr="002B5789">
        <w:rPr>
          <w:rFonts w:ascii="Times New Roman" w:hAnsi="Times New Roman" w:cs="Times New Roman"/>
          <w:color w:val="000000" w:themeColor="text1"/>
          <w:sz w:val="24"/>
          <w:szCs w:val="24"/>
        </w:rPr>
        <w:t xml:space="preserve">legendagem, legendagem descritiva, audiodescrição, libras, </w:t>
      </w:r>
      <w:proofErr w:type="spellStart"/>
      <w:r w:rsidR="009E0495" w:rsidRPr="002B5789">
        <w:rPr>
          <w:rFonts w:ascii="Times New Roman" w:hAnsi="Times New Roman" w:cs="Times New Roman"/>
          <w:color w:val="000000" w:themeColor="text1"/>
          <w:sz w:val="24"/>
          <w:szCs w:val="24"/>
        </w:rPr>
        <w:t>etc</w:t>
      </w:r>
      <w:proofErr w:type="spellEnd"/>
      <w:r w:rsidR="009E0495" w:rsidRPr="002B5789">
        <w:rPr>
          <w:rFonts w:ascii="Times New Roman" w:hAnsi="Times New Roman" w:cs="Times New Roman"/>
          <w:color w:val="000000" w:themeColor="text1"/>
          <w:sz w:val="24"/>
          <w:szCs w:val="24"/>
        </w:rPr>
        <w:t>)</w:t>
      </w:r>
      <w:r w:rsidR="00B2437F" w:rsidRPr="002B5789">
        <w:rPr>
          <w:rFonts w:ascii="Times New Roman" w:hAnsi="Times New Roman" w:cs="Times New Roman"/>
          <w:color w:val="000000" w:themeColor="text1"/>
          <w:sz w:val="24"/>
          <w:szCs w:val="24"/>
        </w:rPr>
        <w:t xml:space="preserve"> em todo o curso e/ou âmbitos da execução do projeto.</w:t>
      </w:r>
    </w:p>
    <w:bookmarkEnd w:id="1"/>
    <w:p w14:paraId="7D6F0192" w14:textId="20709D55" w:rsidR="00661679" w:rsidRPr="002B5789" w:rsidRDefault="00063B67" w:rsidP="000F3F8E">
      <w:pPr>
        <w:spacing w:line="360" w:lineRule="auto"/>
        <w:jc w:val="both"/>
        <w:rPr>
          <w:rFonts w:ascii="Times New Roman" w:hAnsi="Times New Roman" w:cs="Times New Roman"/>
          <w:color w:val="000000" w:themeColor="text1"/>
          <w:sz w:val="24"/>
          <w:szCs w:val="24"/>
        </w:rPr>
      </w:pPr>
      <w:r w:rsidRPr="006D247A">
        <w:rPr>
          <w:rFonts w:ascii="Times New Roman" w:hAnsi="Times New Roman" w:cs="Times New Roman"/>
          <w:color w:val="000000" w:themeColor="text1"/>
          <w:sz w:val="24"/>
          <w:szCs w:val="24"/>
        </w:rPr>
        <w:t xml:space="preserve">2.4. Todas as propostas </w:t>
      </w:r>
      <w:r w:rsidR="00155DB2" w:rsidRPr="006D247A">
        <w:rPr>
          <w:rFonts w:ascii="Times New Roman" w:hAnsi="Times New Roman" w:cs="Times New Roman"/>
          <w:color w:val="000000" w:themeColor="text1"/>
          <w:sz w:val="24"/>
          <w:szCs w:val="24"/>
        </w:rPr>
        <w:t xml:space="preserve">devem apresentar </w:t>
      </w:r>
      <w:r w:rsidR="006D247A" w:rsidRPr="006D247A">
        <w:rPr>
          <w:rFonts w:ascii="Times New Roman" w:hAnsi="Times New Roman" w:cs="Times New Roman"/>
          <w:color w:val="000000" w:themeColor="text1"/>
          <w:sz w:val="24"/>
          <w:szCs w:val="24"/>
        </w:rPr>
        <w:t>contrapartida de</w:t>
      </w:r>
      <w:r w:rsidR="000F30E9" w:rsidRPr="006D247A">
        <w:rPr>
          <w:rFonts w:ascii="Times New Roman" w:hAnsi="Times New Roman" w:cs="Times New Roman"/>
          <w:color w:val="000000" w:themeColor="text1"/>
          <w:sz w:val="24"/>
          <w:szCs w:val="24"/>
        </w:rPr>
        <w:t xml:space="preserve"> acordo com </w:t>
      </w:r>
      <w:r w:rsidR="00363566" w:rsidRPr="006D247A">
        <w:rPr>
          <w:rFonts w:ascii="Times New Roman" w:hAnsi="Times New Roman" w:cs="Times New Roman"/>
          <w:color w:val="000000" w:themeColor="text1"/>
          <w:sz w:val="24"/>
          <w:szCs w:val="24"/>
        </w:rPr>
        <w:t xml:space="preserve">o </w:t>
      </w:r>
      <w:r w:rsidR="00E64416" w:rsidRPr="006D247A">
        <w:rPr>
          <w:rFonts w:ascii="Times New Roman" w:hAnsi="Times New Roman" w:cs="Times New Roman"/>
          <w:color w:val="000000" w:themeColor="text1"/>
          <w:sz w:val="24"/>
          <w:szCs w:val="24"/>
        </w:rPr>
        <w:t>item 10</w:t>
      </w:r>
      <w:r w:rsidR="00363566" w:rsidRPr="006D247A">
        <w:rPr>
          <w:rFonts w:ascii="Times New Roman" w:hAnsi="Times New Roman" w:cs="Times New Roman"/>
          <w:color w:val="000000" w:themeColor="text1"/>
          <w:sz w:val="24"/>
          <w:szCs w:val="24"/>
        </w:rPr>
        <w:t xml:space="preserve"> des</w:t>
      </w:r>
      <w:r w:rsidR="000F30E9" w:rsidRPr="006D247A">
        <w:rPr>
          <w:rFonts w:ascii="Times New Roman" w:hAnsi="Times New Roman" w:cs="Times New Roman"/>
          <w:color w:val="000000" w:themeColor="text1"/>
          <w:sz w:val="24"/>
          <w:szCs w:val="24"/>
        </w:rPr>
        <w:t>t</w:t>
      </w:r>
      <w:r w:rsidR="00363566" w:rsidRPr="006D247A">
        <w:rPr>
          <w:rFonts w:ascii="Times New Roman" w:hAnsi="Times New Roman" w:cs="Times New Roman"/>
          <w:color w:val="000000" w:themeColor="text1"/>
          <w:sz w:val="24"/>
          <w:szCs w:val="24"/>
        </w:rPr>
        <w:t xml:space="preserve">e </w:t>
      </w:r>
      <w:r w:rsidR="00E64416" w:rsidRPr="006D247A">
        <w:rPr>
          <w:rFonts w:ascii="Times New Roman" w:hAnsi="Times New Roman" w:cs="Times New Roman"/>
          <w:color w:val="000000" w:themeColor="text1"/>
          <w:sz w:val="24"/>
          <w:szCs w:val="24"/>
        </w:rPr>
        <w:t>edital</w:t>
      </w:r>
      <w:r w:rsidR="00BB76B7" w:rsidRPr="006D247A">
        <w:rPr>
          <w:rFonts w:ascii="Times New Roman" w:hAnsi="Times New Roman" w:cs="Times New Roman"/>
          <w:color w:val="000000" w:themeColor="text1"/>
          <w:sz w:val="24"/>
          <w:szCs w:val="24"/>
        </w:rPr>
        <w:t>.</w:t>
      </w:r>
    </w:p>
    <w:p w14:paraId="3615450A" w14:textId="77777777" w:rsidR="005F57CD" w:rsidRPr="000F3F8E" w:rsidRDefault="005F57CD" w:rsidP="000F3F8E">
      <w:pPr>
        <w:pStyle w:val="textojustificado"/>
        <w:spacing w:before="120" w:beforeAutospacing="0" w:after="120" w:afterAutospacing="0" w:line="360" w:lineRule="auto"/>
        <w:ind w:left="120" w:right="120"/>
        <w:jc w:val="both"/>
        <w:rPr>
          <w:rStyle w:val="Forte"/>
          <w:color w:val="000000"/>
        </w:rPr>
      </w:pPr>
      <w:bookmarkStart w:id="2" w:name="_Hlk146483332"/>
      <w:r w:rsidRPr="000F3F8E">
        <w:rPr>
          <w:rStyle w:val="Forte"/>
          <w:color w:val="000000"/>
        </w:rPr>
        <w:t>3. QUEM PODE SE INSCREVER</w:t>
      </w:r>
    </w:p>
    <w:p w14:paraId="3377D4ED" w14:textId="4C6C41B5"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rPr>
        <w:t xml:space="preserve">3.1. Pode se inscrever no Edital qualquer agente </w:t>
      </w:r>
      <w:r w:rsidR="00425EF9" w:rsidRPr="000F3F8E">
        <w:rPr>
          <w:color w:val="000000"/>
        </w:rPr>
        <w:t>cultural com</w:t>
      </w:r>
      <w:r w:rsidR="00B94BE1" w:rsidRPr="000F3F8E">
        <w:rPr>
          <w:color w:val="000000"/>
        </w:rPr>
        <w:t xml:space="preserve"> atuação reconhecida </w:t>
      </w:r>
      <w:r w:rsidRPr="000F3F8E">
        <w:rPr>
          <w:color w:val="000000"/>
        </w:rPr>
        <w:t>no</w:t>
      </w:r>
      <w:r w:rsidRPr="000F3F8E">
        <w:rPr>
          <w:color w:val="FF0000"/>
        </w:rPr>
        <w:t> </w:t>
      </w:r>
      <w:r w:rsidRPr="000F3F8E">
        <w:rPr>
          <w:color w:val="000000" w:themeColor="text1"/>
        </w:rPr>
        <w:t>município de Timon- MA, há pelo menos dois anos</w:t>
      </w:r>
      <w:r w:rsidR="00B94BE1" w:rsidRPr="000F3F8E">
        <w:rPr>
          <w:color w:val="000000" w:themeColor="text1"/>
        </w:rPr>
        <w:t xml:space="preserve">, </w:t>
      </w:r>
    </w:p>
    <w:p w14:paraId="17306157" w14:textId="77777777" w:rsidR="005F57CD" w:rsidRPr="000F3F8E" w:rsidRDefault="005F57CD" w:rsidP="000F3F8E">
      <w:pPr>
        <w:pStyle w:val="textojustificado"/>
        <w:spacing w:before="120" w:beforeAutospacing="0" w:after="120" w:afterAutospacing="0" w:line="360" w:lineRule="auto"/>
        <w:ind w:left="120" w:right="120"/>
        <w:jc w:val="both"/>
        <w:rPr>
          <w:color w:val="000000"/>
        </w:rPr>
      </w:pPr>
      <w:r w:rsidRPr="000F3F8E">
        <w:rPr>
          <w:color w:val="000000"/>
        </w:rPr>
        <w:t>3.2. O agente cultural pode ser:</w:t>
      </w:r>
    </w:p>
    <w:p w14:paraId="361306E5" w14:textId="77777777" w:rsidR="005F57CD" w:rsidRPr="000F3F8E" w:rsidRDefault="005F57CD" w:rsidP="000F3F8E">
      <w:pPr>
        <w:pStyle w:val="textojustificado"/>
        <w:spacing w:before="120" w:beforeAutospacing="0" w:after="120" w:afterAutospacing="0" w:line="360" w:lineRule="auto"/>
        <w:ind w:left="120" w:right="120"/>
        <w:jc w:val="both"/>
        <w:rPr>
          <w:color w:val="000000"/>
        </w:rPr>
      </w:pPr>
      <w:r w:rsidRPr="000F3F8E">
        <w:rPr>
          <w:color w:val="000000"/>
        </w:rPr>
        <w:t xml:space="preserve">I - Pessoa física, residente em Timon há pelo menos 02 anos, e exerça atividade cultural como principal atividade. </w:t>
      </w:r>
    </w:p>
    <w:p w14:paraId="12FC5330" w14:textId="7E85E1B6" w:rsidR="005F57CD" w:rsidRPr="000F3F8E" w:rsidRDefault="005F57CD" w:rsidP="000F3F8E">
      <w:pPr>
        <w:pStyle w:val="textojustificado"/>
        <w:spacing w:before="120" w:beforeAutospacing="0" w:after="120" w:afterAutospacing="0" w:line="360" w:lineRule="auto"/>
        <w:ind w:left="120" w:right="120"/>
        <w:jc w:val="both"/>
        <w:rPr>
          <w:color w:val="000000"/>
        </w:rPr>
      </w:pPr>
      <w:r w:rsidRPr="000F3F8E">
        <w:rPr>
          <w:color w:val="000000"/>
        </w:rPr>
        <w:t>II - Microempreendedor Individual (MEI), com sede no município de Timon, no mínimo 02 anos de instituição e que apresentem expressamente em seus atos constitutivos finalidade ou atividade de cunho artístico e/ou cultural.</w:t>
      </w:r>
    </w:p>
    <w:p w14:paraId="751023AA" w14:textId="38361DE3" w:rsidR="005F57CD" w:rsidRPr="002B5789" w:rsidRDefault="005F57CD" w:rsidP="000F3F8E">
      <w:pPr>
        <w:pStyle w:val="textojustificado"/>
        <w:spacing w:before="120" w:beforeAutospacing="0" w:after="120" w:afterAutospacing="0" w:line="360" w:lineRule="auto"/>
        <w:ind w:left="120" w:right="120"/>
        <w:jc w:val="both"/>
        <w:rPr>
          <w:color w:val="000000"/>
        </w:rPr>
      </w:pPr>
      <w:r w:rsidRPr="002B5789">
        <w:rPr>
          <w:color w:val="000000"/>
        </w:rPr>
        <w:t xml:space="preserve">III - Pessoa jurídica com fins lucrativos (Ex.: empresa de pequeno porte, empresa de grande porte, </w:t>
      </w:r>
      <w:proofErr w:type="spellStart"/>
      <w:r w:rsidRPr="002B5789">
        <w:rPr>
          <w:color w:val="000000"/>
        </w:rPr>
        <w:t>etc</w:t>
      </w:r>
      <w:proofErr w:type="spellEnd"/>
      <w:r w:rsidRPr="002B5789">
        <w:rPr>
          <w:color w:val="000000"/>
        </w:rPr>
        <w:t>) há pelo menos 02 anos de instituição, com sede no município de Timon, que apresentem expressamente em seus atos constitutivos finalidade ou atividade de cunho artístico e/ou cultural.</w:t>
      </w:r>
    </w:p>
    <w:p w14:paraId="073518B0" w14:textId="1582FE83" w:rsidR="005F57CD" w:rsidRPr="000F3F8E" w:rsidRDefault="005F57CD" w:rsidP="000F3F8E">
      <w:pPr>
        <w:pStyle w:val="textojustificado"/>
        <w:spacing w:before="120" w:beforeAutospacing="0" w:after="120" w:afterAutospacing="0" w:line="360" w:lineRule="auto"/>
        <w:ind w:left="120" w:right="120"/>
        <w:jc w:val="both"/>
        <w:rPr>
          <w:color w:val="000000"/>
        </w:rPr>
      </w:pPr>
      <w:r w:rsidRPr="002B5789">
        <w:rPr>
          <w:color w:val="000000"/>
        </w:rPr>
        <w:lastRenderedPageBreak/>
        <w:t xml:space="preserve">IV - Pessoa jurídica sem fins lucrativos (Ex.: Associação, Fundação, cooperativa, </w:t>
      </w:r>
      <w:proofErr w:type="spellStart"/>
      <w:r w:rsidRPr="002B5789">
        <w:rPr>
          <w:color w:val="000000"/>
        </w:rPr>
        <w:t>etc</w:t>
      </w:r>
      <w:proofErr w:type="spellEnd"/>
      <w:r w:rsidRPr="002B5789">
        <w:rPr>
          <w:color w:val="000000"/>
        </w:rPr>
        <w:t>), com sede no município de</w:t>
      </w:r>
      <w:r w:rsidRPr="000F3F8E">
        <w:rPr>
          <w:color w:val="000000"/>
        </w:rPr>
        <w:t xml:space="preserve"> Timon, há pelo mínimo 02 anos de instituição</w:t>
      </w:r>
      <w:r w:rsidR="0084037C">
        <w:rPr>
          <w:color w:val="000000"/>
        </w:rPr>
        <w:t>.</w:t>
      </w:r>
    </w:p>
    <w:p w14:paraId="1B00C905" w14:textId="77777777" w:rsidR="005F57CD" w:rsidRPr="000F3F8E" w:rsidRDefault="005F57CD" w:rsidP="000F3F8E">
      <w:pPr>
        <w:pStyle w:val="textojustificado"/>
        <w:spacing w:before="120" w:beforeAutospacing="0" w:after="120" w:afterAutospacing="0" w:line="360" w:lineRule="auto"/>
        <w:ind w:left="120" w:right="120"/>
        <w:jc w:val="both"/>
        <w:rPr>
          <w:color w:val="000000"/>
        </w:rPr>
      </w:pPr>
      <w:r w:rsidRPr="000F3F8E">
        <w:rPr>
          <w:color w:val="000000"/>
        </w:rPr>
        <w:t xml:space="preserve">V - Coletivo/Grupo sem CNPJ representado por pessoa física do grupo, residente e com atividades há pelo menos 02 anos em Timon- MA. </w:t>
      </w:r>
    </w:p>
    <w:p w14:paraId="082C7752" w14:textId="77777777" w:rsidR="005F57CD" w:rsidRPr="000F3F8E" w:rsidRDefault="005F57CD" w:rsidP="000F3F8E">
      <w:pPr>
        <w:pStyle w:val="textojustificado"/>
        <w:spacing w:before="120" w:beforeAutospacing="0" w:after="120" w:afterAutospacing="0" w:line="360" w:lineRule="auto"/>
        <w:ind w:left="120" w:right="120"/>
        <w:jc w:val="both"/>
        <w:rPr>
          <w:color w:val="000000"/>
        </w:rPr>
      </w:pPr>
      <w:r w:rsidRPr="000F3F8E">
        <w:rPr>
          <w:color w:val="000000"/>
        </w:rPr>
        <w:t>3.3 O proponente é o agente cultural responsável pela inscrição do projeto.</w:t>
      </w:r>
    </w:p>
    <w:p w14:paraId="2CEA489A" w14:textId="5AD623BE" w:rsidR="005F57CD" w:rsidRDefault="005F57CD" w:rsidP="000F3F8E">
      <w:pPr>
        <w:pStyle w:val="textojustificado"/>
        <w:spacing w:before="120" w:beforeAutospacing="0" w:after="120" w:afterAutospacing="0" w:line="360" w:lineRule="auto"/>
        <w:ind w:left="120" w:right="120"/>
        <w:jc w:val="both"/>
        <w:rPr>
          <w:color w:val="000000"/>
        </w:rPr>
      </w:pPr>
      <w:r w:rsidRPr="000F3F8E">
        <w:rPr>
          <w:color w:val="000000"/>
        </w:rPr>
        <w:t>3.4 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w:t>
      </w:r>
      <w:r w:rsidR="00B17466">
        <w:rPr>
          <w:color w:val="000000"/>
        </w:rPr>
        <w:t xml:space="preserve"> </w:t>
      </w:r>
      <w:r w:rsidR="002A1B77">
        <w:rPr>
          <w:color w:val="000000"/>
        </w:rPr>
        <w:t>(anexo</w:t>
      </w:r>
      <w:r w:rsidR="00B17466">
        <w:rPr>
          <w:color w:val="000000"/>
        </w:rPr>
        <w:t xml:space="preserve"> IV</w:t>
      </w:r>
      <w:r w:rsidR="002A1B77">
        <w:rPr>
          <w:color w:val="000000"/>
        </w:rPr>
        <w:t xml:space="preserve">) </w:t>
      </w:r>
      <w:r w:rsidR="002A1B77" w:rsidRPr="000F3F8E">
        <w:rPr>
          <w:color w:val="000000"/>
        </w:rPr>
        <w:t>assinada</w:t>
      </w:r>
      <w:r w:rsidRPr="000F3F8E">
        <w:rPr>
          <w:color w:val="000000"/>
        </w:rPr>
        <w:t xml:space="preserve"> </w:t>
      </w:r>
      <w:r w:rsidR="00B17466">
        <w:rPr>
          <w:color w:val="000000"/>
        </w:rPr>
        <w:t xml:space="preserve">por </w:t>
      </w:r>
      <w:r w:rsidR="002A1B77">
        <w:rPr>
          <w:color w:val="000000"/>
        </w:rPr>
        <w:t xml:space="preserve">todos os </w:t>
      </w:r>
      <w:r w:rsidR="00B17466">
        <w:rPr>
          <w:color w:val="000000"/>
        </w:rPr>
        <w:t xml:space="preserve">representantes do </w:t>
      </w:r>
      <w:r w:rsidRPr="000F3F8E">
        <w:rPr>
          <w:color w:val="000000"/>
        </w:rPr>
        <w:t>grupo ou coletivo</w:t>
      </w:r>
      <w:r w:rsidR="002A1B77">
        <w:rPr>
          <w:color w:val="000000"/>
        </w:rPr>
        <w:t>;</w:t>
      </w:r>
    </w:p>
    <w:p w14:paraId="1853447D" w14:textId="71F1C88F" w:rsidR="002A1B77" w:rsidRDefault="002A1B77" w:rsidP="002A1B77">
      <w:pPr>
        <w:pStyle w:val="textojustificado"/>
        <w:spacing w:before="120" w:beforeAutospacing="0" w:after="120" w:afterAutospacing="0" w:line="360" w:lineRule="auto"/>
        <w:ind w:left="120" w:right="120"/>
        <w:jc w:val="both"/>
      </w:pPr>
      <w:r>
        <w:t xml:space="preserve"> 3. 5 Sendo considerado coletivo artístico ou coletivo cultural um agrupamento de, no mínimo, 3 (três) pessoas.</w:t>
      </w:r>
    </w:p>
    <w:p w14:paraId="54AC970C" w14:textId="0B44BEEA" w:rsidR="002A1B77" w:rsidRDefault="002A1B77" w:rsidP="002A1B77">
      <w:pPr>
        <w:pStyle w:val="textojustificado"/>
        <w:spacing w:before="120" w:beforeAutospacing="0" w:after="120" w:afterAutospacing="0" w:line="360" w:lineRule="auto"/>
        <w:ind w:left="120" w:right="120"/>
        <w:jc w:val="both"/>
      </w:pPr>
      <w:r>
        <w:t>3.6 Os integrantes do núcleo responsável pelo coletivo deverão ter idade mínima de 18 (dezoito) anos.</w:t>
      </w:r>
    </w:p>
    <w:p w14:paraId="25A80EAE" w14:textId="46345723" w:rsidR="002A1B77" w:rsidRPr="002A1B77" w:rsidRDefault="002A1B77" w:rsidP="002A1B77">
      <w:pPr>
        <w:pStyle w:val="textojustificado"/>
        <w:spacing w:before="120" w:beforeAutospacing="0" w:after="120" w:afterAutospacing="0" w:line="360" w:lineRule="auto"/>
        <w:ind w:left="120" w:right="120"/>
        <w:jc w:val="both"/>
      </w:pPr>
      <w:r>
        <w:t>3.7 O grupo ou coletivo cultural formado com mais de 07 (sete) pessoas, é necessário a assinatura de no mínimo 03 (três) integrantes.</w:t>
      </w:r>
    </w:p>
    <w:p w14:paraId="32EFFE2F" w14:textId="2670B50D" w:rsidR="005F57CD" w:rsidRPr="000F3F8E" w:rsidRDefault="005F57CD" w:rsidP="000F3F8E">
      <w:pPr>
        <w:pStyle w:val="textojustificado"/>
        <w:spacing w:before="120" w:beforeAutospacing="0" w:after="120" w:afterAutospacing="0" w:line="360" w:lineRule="auto"/>
        <w:ind w:left="120" w:right="120"/>
        <w:jc w:val="both"/>
        <w:rPr>
          <w:color w:val="000000"/>
        </w:rPr>
      </w:pPr>
      <w:r w:rsidRPr="000F3F8E">
        <w:rPr>
          <w:color w:val="000000"/>
        </w:rPr>
        <w:t>3.</w:t>
      </w:r>
      <w:r w:rsidR="002A1B77">
        <w:rPr>
          <w:color w:val="000000"/>
        </w:rPr>
        <w:t>8</w:t>
      </w:r>
      <w:r w:rsidRPr="000F3F8E">
        <w:rPr>
          <w:color w:val="000000"/>
        </w:rPr>
        <w:t xml:space="preserve"> O proponente não pode exercer apenas funções administrativas no âmbito do projeto e deve exercer necessariamente a função de criação, direção, produção, coordenação, gestão artística ou outra função de destaque e capacidade de decisão no projeto. </w:t>
      </w:r>
    </w:p>
    <w:p w14:paraId="3BF71A6E" w14:textId="0BC23A59" w:rsidR="005F57CD" w:rsidRDefault="005F57CD" w:rsidP="000F3F8E">
      <w:pPr>
        <w:pStyle w:val="textojustificado"/>
        <w:spacing w:before="120" w:beforeAutospacing="0" w:after="120" w:afterAutospacing="0" w:line="360" w:lineRule="auto"/>
        <w:ind w:left="120" w:right="120"/>
        <w:jc w:val="both"/>
        <w:rPr>
          <w:color w:val="000000"/>
        </w:rPr>
      </w:pPr>
      <w:r w:rsidRPr="000F3F8E">
        <w:rPr>
          <w:color w:val="000000"/>
        </w:rPr>
        <w:t>3.</w:t>
      </w:r>
      <w:r w:rsidR="002A1B77">
        <w:rPr>
          <w:color w:val="000000"/>
        </w:rPr>
        <w:t>9</w:t>
      </w:r>
      <w:r w:rsidRPr="000F3F8E">
        <w:rPr>
          <w:color w:val="000000"/>
        </w:rPr>
        <w:t xml:space="preserve"> O Anexo I deve ser consultado para fins de verificação das condições de participação de todos os proponentes.</w:t>
      </w:r>
    </w:p>
    <w:p w14:paraId="326763AD" w14:textId="385FDE00" w:rsidR="0084037C" w:rsidRPr="000F3F8E" w:rsidRDefault="0084037C" w:rsidP="0084037C">
      <w:pPr>
        <w:pStyle w:val="textojustificado"/>
        <w:spacing w:before="120" w:beforeAutospacing="0" w:after="120" w:afterAutospacing="0" w:line="360" w:lineRule="auto"/>
        <w:ind w:left="120" w:right="120"/>
        <w:jc w:val="both"/>
        <w:rPr>
          <w:color w:val="000000"/>
        </w:rPr>
      </w:pPr>
      <w:r>
        <w:rPr>
          <w:color w:val="000000"/>
        </w:rPr>
        <w:t>3.</w:t>
      </w:r>
      <w:r w:rsidR="002A1B77">
        <w:rPr>
          <w:color w:val="000000"/>
        </w:rPr>
        <w:t>10</w:t>
      </w:r>
      <w:r>
        <w:rPr>
          <w:color w:val="000000"/>
        </w:rPr>
        <w:t xml:space="preserve"> Todos os proponentes </w:t>
      </w:r>
      <w:r w:rsidR="002A1B77">
        <w:rPr>
          <w:color w:val="000000"/>
        </w:rPr>
        <w:t>pessoa jurídica, deverá apresentar</w:t>
      </w:r>
      <w:r w:rsidRPr="000F3F8E">
        <w:rPr>
          <w:color w:val="000000"/>
        </w:rPr>
        <w:t xml:space="preserve"> expressamente em seus atos constitutivos</w:t>
      </w:r>
      <w:r w:rsidR="002A1B77">
        <w:rPr>
          <w:color w:val="000000"/>
        </w:rPr>
        <w:t>,</w:t>
      </w:r>
      <w:r w:rsidRPr="000F3F8E">
        <w:rPr>
          <w:color w:val="000000"/>
        </w:rPr>
        <w:t xml:space="preserve"> </w:t>
      </w:r>
      <w:r>
        <w:rPr>
          <w:color w:val="000000"/>
        </w:rPr>
        <w:t>atividade cultural como principal finalidade.</w:t>
      </w:r>
    </w:p>
    <w:p w14:paraId="609D2C63" w14:textId="4367B080" w:rsidR="0084037C" w:rsidRPr="000F3F8E" w:rsidRDefault="0084037C" w:rsidP="000F3F8E">
      <w:pPr>
        <w:pStyle w:val="textojustificado"/>
        <w:spacing w:before="120" w:beforeAutospacing="0" w:after="120" w:afterAutospacing="0" w:line="360" w:lineRule="auto"/>
        <w:ind w:left="120" w:right="120"/>
        <w:jc w:val="both"/>
        <w:rPr>
          <w:color w:val="000000"/>
        </w:rPr>
      </w:pPr>
    </w:p>
    <w:p w14:paraId="5494249C" w14:textId="77777777" w:rsidR="005F57CD" w:rsidRPr="000F3F8E" w:rsidRDefault="005F57CD" w:rsidP="000F3F8E">
      <w:pPr>
        <w:pStyle w:val="textojustificado"/>
        <w:numPr>
          <w:ilvl w:val="0"/>
          <w:numId w:val="6"/>
        </w:numPr>
        <w:spacing w:before="120" w:beforeAutospacing="0" w:after="120" w:afterAutospacing="0" w:line="360" w:lineRule="auto"/>
        <w:ind w:right="120"/>
        <w:jc w:val="both"/>
        <w:rPr>
          <w:rStyle w:val="Forte"/>
          <w:color w:val="000000"/>
        </w:rPr>
      </w:pPr>
      <w:r w:rsidRPr="000F3F8E">
        <w:rPr>
          <w:rStyle w:val="Forte"/>
          <w:color w:val="000000"/>
        </w:rPr>
        <w:t>QUEM NÃO PODE SE INSCREVER</w:t>
      </w:r>
    </w:p>
    <w:p w14:paraId="7BCB0DB9" w14:textId="77777777" w:rsidR="005F57CD" w:rsidRPr="000F3F8E" w:rsidRDefault="005F57CD" w:rsidP="000F3F8E">
      <w:pPr>
        <w:pStyle w:val="textojustificado"/>
        <w:spacing w:before="120" w:beforeAutospacing="0" w:after="120" w:afterAutospacing="0" w:line="360" w:lineRule="auto"/>
        <w:ind w:left="120" w:right="120"/>
        <w:jc w:val="both"/>
        <w:rPr>
          <w:color w:val="000000"/>
        </w:rPr>
      </w:pPr>
      <w:r w:rsidRPr="000F3F8E">
        <w:rPr>
          <w:color w:val="000000"/>
        </w:rPr>
        <w:t>4.1 Não pode se inscrever neste Edital, proponentes que: </w:t>
      </w:r>
    </w:p>
    <w:p w14:paraId="37DA5DE1" w14:textId="77777777" w:rsidR="005F57CD" w:rsidRPr="000F3F8E" w:rsidRDefault="005F57CD" w:rsidP="000F3F8E">
      <w:pPr>
        <w:pStyle w:val="textojustificado"/>
        <w:spacing w:before="120" w:beforeAutospacing="0" w:after="120" w:afterAutospacing="0" w:line="360" w:lineRule="auto"/>
        <w:ind w:left="120" w:right="120"/>
        <w:jc w:val="both"/>
        <w:rPr>
          <w:color w:val="000000"/>
        </w:rPr>
      </w:pPr>
      <w:r w:rsidRPr="000F3F8E">
        <w:rPr>
          <w:color w:val="000000"/>
        </w:rPr>
        <w:lastRenderedPageBreak/>
        <w:t>I - tenham se envolvido diretamente na etapa de elaboração do edital, na etapa de análise de propostas ou na etapa de julgamento de recursos;</w:t>
      </w:r>
    </w:p>
    <w:p w14:paraId="4F505B53" w14:textId="711CFE1F" w:rsidR="005F57CD" w:rsidRPr="000F3F8E" w:rsidRDefault="005F57CD" w:rsidP="000F3F8E">
      <w:pPr>
        <w:pStyle w:val="textojustificado"/>
        <w:spacing w:before="120" w:beforeAutospacing="0" w:after="120" w:afterAutospacing="0" w:line="360" w:lineRule="auto"/>
        <w:ind w:left="120" w:right="120"/>
        <w:jc w:val="both"/>
        <w:rPr>
          <w:color w:val="000000"/>
        </w:rPr>
      </w:pPr>
      <w:r w:rsidRPr="000F3F8E">
        <w:rPr>
          <w:color w:val="000000"/>
        </w:rPr>
        <w:t>II - sejam cônjuges, companheiros ou parentes em linha reta, colateral ou por afinidade, até o terceiro grau, de servidor do órgão responsável pelo edital, ou</w:t>
      </w:r>
      <w:r w:rsidR="002169F7">
        <w:rPr>
          <w:color w:val="000000"/>
        </w:rPr>
        <w:t xml:space="preserve"> funcionário</w:t>
      </w:r>
      <w:r w:rsidR="00BE0AE5">
        <w:rPr>
          <w:color w:val="000000"/>
        </w:rPr>
        <w:t>s</w:t>
      </w:r>
      <w:r w:rsidR="002169F7">
        <w:rPr>
          <w:color w:val="000000"/>
        </w:rPr>
        <w:t xml:space="preserve"> </w:t>
      </w:r>
      <w:r w:rsidR="00BE0AE5">
        <w:rPr>
          <w:color w:val="000000"/>
        </w:rPr>
        <w:t>de qualquer secretária</w:t>
      </w:r>
      <w:r w:rsidRPr="000F3F8E">
        <w:rPr>
          <w:color w:val="000000"/>
        </w:rPr>
        <w:t xml:space="preserve"> que exerça cargo de confiança na Prefeitura Municipal de Timon, ou se cônjuge, companheiro ou parente e afins até o terceiro grau</w:t>
      </w:r>
      <w:r w:rsidR="002169F7">
        <w:rPr>
          <w:color w:val="000000"/>
        </w:rPr>
        <w:t xml:space="preserve"> do servidor de cargo de confiança</w:t>
      </w:r>
      <w:r w:rsidRPr="000F3F8E">
        <w:rPr>
          <w:color w:val="000000"/>
        </w:rPr>
        <w:t xml:space="preserve">; </w:t>
      </w:r>
    </w:p>
    <w:p w14:paraId="58CC7025" w14:textId="7B7450E6" w:rsidR="005F57CD" w:rsidRPr="000F3F8E" w:rsidRDefault="005F57CD" w:rsidP="000F3F8E">
      <w:pPr>
        <w:pStyle w:val="textojustificado"/>
        <w:spacing w:before="120" w:beforeAutospacing="0" w:after="120" w:afterAutospacing="0" w:line="360" w:lineRule="auto"/>
        <w:ind w:left="120" w:right="120"/>
        <w:jc w:val="both"/>
        <w:rPr>
          <w:color w:val="000000"/>
        </w:rPr>
      </w:pPr>
      <w:r w:rsidRPr="000F3F8E">
        <w:rPr>
          <w:color w:val="000000"/>
        </w:rPr>
        <w:t xml:space="preserve">III - </w:t>
      </w:r>
      <w:r w:rsidR="006D247A">
        <w:rPr>
          <w:color w:val="000000"/>
        </w:rPr>
        <w:t>S</w:t>
      </w:r>
      <w:r w:rsidRPr="000F3F8E">
        <w:rPr>
          <w:color w:val="000000"/>
        </w:rPr>
        <w:t>ejam membros do Poder Legislativo (Deputados, Senadores, Vereadores), do Poder Judiciário (Juízes, Desembargadores, Ministros), do Ministério Público (Promotor, Procurador); do Tribunal de Contas (Auditores e Conselheiros).</w:t>
      </w:r>
    </w:p>
    <w:p w14:paraId="35F711FC" w14:textId="77777777" w:rsidR="005F57CD" w:rsidRPr="000F3F8E" w:rsidRDefault="005F57CD" w:rsidP="000F3F8E">
      <w:pPr>
        <w:pStyle w:val="textojustificado"/>
        <w:spacing w:before="120" w:beforeAutospacing="0" w:after="120" w:afterAutospacing="0" w:line="360" w:lineRule="auto"/>
        <w:ind w:left="120" w:right="120"/>
        <w:jc w:val="both"/>
        <w:rPr>
          <w:color w:val="000000"/>
        </w:rPr>
      </w:pPr>
      <w:r w:rsidRPr="000F3F8E">
        <w:rPr>
          <w:color w:val="000000"/>
        </w:rPr>
        <w:t>4.2 O agente cultural que integrar Conselho de Cultura, ou Comissão Mista de Acompanhamento da Lei, poderá concorrer neste Edital para receber recursos do fomento cultural, exceto quando se enquadrar nas vedações previstas no item 4.1.</w:t>
      </w:r>
    </w:p>
    <w:p w14:paraId="6279C284" w14:textId="77777777" w:rsidR="005F57CD" w:rsidRPr="000F3F8E" w:rsidRDefault="005F57CD" w:rsidP="000F3F8E">
      <w:pPr>
        <w:pStyle w:val="textojustificado"/>
        <w:spacing w:before="120" w:beforeAutospacing="0" w:after="120" w:afterAutospacing="0" w:line="360" w:lineRule="auto"/>
        <w:ind w:left="120" w:right="120"/>
        <w:jc w:val="both"/>
        <w:rPr>
          <w:color w:val="000000"/>
        </w:rPr>
      </w:pPr>
      <w:r w:rsidRPr="000F3F8E">
        <w:rPr>
          <w:color w:val="000000"/>
        </w:rPr>
        <w:t>4.3 Quando se tratar de proponentes pessoas jurídicas, estarão impedidas de apresentar projetos aquelas cujos sócios, diretores e/ou administradores se enquadrarem nas situações descritas no tópico 4.1.</w:t>
      </w:r>
    </w:p>
    <w:p w14:paraId="74283737" w14:textId="77777777" w:rsidR="005F57CD" w:rsidRPr="000F3F8E" w:rsidRDefault="005F57CD" w:rsidP="000F3F8E">
      <w:pPr>
        <w:pStyle w:val="textojustificado"/>
        <w:spacing w:before="120" w:beforeAutospacing="0" w:after="120" w:afterAutospacing="0" w:line="360" w:lineRule="auto"/>
        <w:ind w:left="120" w:right="120"/>
        <w:jc w:val="both"/>
        <w:rPr>
          <w:color w:val="000000"/>
        </w:rPr>
      </w:pPr>
      <w:r w:rsidRPr="000F3F8E">
        <w:rPr>
          <w:color w:val="000000"/>
        </w:rPr>
        <w:t xml:space="preserve">4.4 A participação de agentes culturais nas oitivas e consultas públicas não caracteriza o envolvimento direto na etapa de elaboração do edital de que trata o subitem I do item </w:t>
      </w:r>
    </w:p>
    <w:p w14:paraId="45DB1D16"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4.5 e vedada a participação no edital da Lei Paulo Gustavo, projetos ou outros órgãos da administração pública do município.</w:t>
      </w:r>
    </w:p>
    <w:p w14:paraId="01F7A23F" w14:textId="32F482E8"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 xml:space="preserve">4.6 </w:t>
      </w:r>
      <w:r w:rsidR="002169F7">
        <w:rPr>
          <w:color w:val="000000" w:themeColor="text1"/>
        </w:rPr>
        <w:t xml:space="preserve">Propostas de </w:t>
      </w:r>
      <w:r w:rsidRPr="000F3F8E">
        <w:rPr>
          <w:color w:val="000000" w:themeColor="text1"/>
        </w:rPr>
        <w:t xml:space="preserve">Projetos ou atividades de </w:t>
      </w:r>
      <w:r w:rsidR="002169F7">
        <w:rPr>
          <w:color w:val="000000" w:themeColor="text1"/>
        </w:rPr>
        <w:t xml:space="preserve">secretárias ou </w:t>
      </w:r>
      <w:r w:rsidR="002B5789">
        <w:rPr>
          <w:color w:val="000000" w:themeColor="text1"/>
        </w:rPr>
        <w:t xml:space="preserve">órgãos </w:t>
      </w:r>
      <w:r w:rsidR="002B5789" w:rsidRPr="000F3F8E">
        <w:rPr>
          <w:color w:val="000000" w:themeColor="text1"/>
        </w:rPr>
        <w:t>ligados</w:t>
      </w:r>
      <w:r w:rsidRPr="000F3F8E">
        <w:rPr>
          <w:color w:val="000000" w:themeColor="text1"/>
        </w:rPr>
        <w:t xml:space="preserve"> a Prefeitura Municipal de Timon. </w:t>
      </w:r>
    </w:p>
    <w:p w14:paraId="318765D1" w14:textId="219635A5" w:rsidR="00B8657D" w:rsidRPr="000F3F8E" w:rsidRDefault="00B8657D" w:rsidP="000F3F8E">
      <w:pPr>
        <w:pStyle w:val="textojustificado"/>
        <w:spacing w:before="120" w:beforeAutospacing="0" w:after="120" w:afterAutospacing="0" w:line="360" w:lineRule="auto"/>
        <w:ind w:left="120" w:right="120"/>
        <w:jc w:val="both"/>
        <w:rPr>
          <w:color w:val="000000" w:themeColor="text1"/>
        </w:rPr>
      </w:pPr>
      <w:r w:rsidRPr="002B5789">
        <w:rPr>
          <w:color w:val="000000" w:themeColor="text1"/>
        </w:rPr>
        <w:t>4.</w:t>
      </w:r>
      <w:r w:rsidR="009549B3" w:rsidRPr="002B5789">
        <w:rPr>
          <w:color w:val="000000" w:themeColor="text1"/>
        </w:rPr>
        <w:t>7</w:t>
      </w:r>
      <w:r w:rsidRPr="002B5789">
        <w:rPr>
          <w:color w:val="000000" w:themeColor="text1"/>
        </w:rPr>
        <w:t xml:space="preserve">. </w:t>
      </w:r>
      <w:r w:rsidR="003F2DD6" w:rsidRPr="002B5789">
        <w:rPr>
          <w:color w:val="000000" w:themeColor="text1"/>
        </w:rPr>
        <w:t>Proponentes</w:t>
      </w:r>
      <w:r w:rsidR="002169F7" w:rsidRPr="002B5789">
        <w:rPr>
          <w:color w:val="000000" w:themeColor="text1"/>
        </w:rPr>
        <w:t xml:space="preserve"> pessoas físicas ou jurídicas que já foram </w:t>
      </w:r>
      <w:r w:rsidRPr="002B5789">
        <w:rPr>
          <w:color w:val="000000" w:themeColor="text1"/>
        </w:rPr>
        <w:t xml:space="preserve">aprovadas do Edital de Audiovisual </w:t>
      </w:r>
      <w:r w:rsidR="00284D22" w:rsidRPr="002B5789">
        <w:rPr>
          <w:color w:val="000000" w:themeColor="text1"/>
        </w:rPr>
        <w:t>(Edital Nº 0</w:t>
      </w:r>
      <w:r w:rsidR="000645DA">
        <w:rPr>
          <w:color w:val="000000" w:themeColor="text1"/>
        </w:rPr>
        <w:t>2</w:t>
      </w:r>
      <w:r w:rsidR="00284D22" w:rsidRPr="002B5789">
        <w:rPr>
          <w:color w:val="000000" w:themeColor="text1"/>
        </w:rPr>
        <w:t xml:space="preserve">/2023) </w:t>
      </w:r>
      <w:r w:rsidRPr="002B5789">
        <w:rPr>
          <w:color w:val="000000" w:themeColor="text1"/>
        </w:rPr>
        <w:t xml:space="preserve">e “Demais áreas Culturais” </w:t>
      </w:r>
      <w:r w:rsidR="00284D22" w:rsidRPr="002B5789">
        <w:rPr>
          <w:color w:val="000000" w:themeColor="text1"/>
        </w:rPr>
        <w:t>(Edital Nº 0</w:t>
      </w:r>
      <w:r w:rsidR="002B5789">
        <w:rPr>
          <w:color w:val="000000" w:themeColor="text1"/>
        </w:rPr>
        <w:t>2</w:t>
      </w:r>
      <w:r w:rsidR="00284D22" w:rsidRPr="002B5789">
        <w:rPr>
          <w:color w:val="000000" w:themeColor="text1"/>
        </w:rPr>
        <w:t>/2023)</w:t>
      </w:r>
      <w:r w:rsidR="002169F7" w:rsidRPr="002B5789">
        <w:rPr>
          <w:color w:val="000000" w:themeColor="text1"/>
        </w:rPr>
        <w:t>, Edital de Premiação (Edital Nº 0</w:t>
      </w:r>
      <w:r w:rsidR="002B5789">
        <w:rPr>
          <w:color w:val="000000" w:themeColor="text1"/>
        </w:rPr>
        <w:t>3</w:t>
      </w:r>
      <w:r w:rsidR="002169F7" w:rsidRPr="002B5789">
        <w:rPr>
          <w:color w:val="000000" w:themeColor="text1"/>
        </w:rPr>
        <w:t xml:space="preserve">/2023) </w:t>
      </w:r>
      <w:r w:rsidR="004A727B" w:rsidRPr="002B5789">
        <w:rPr>
          <w:color w:val="000000" w:themeColor="text1"/>
        </w:rPr>
        <w:t xml:space="preserve">ou quaisquer </w:t>
      </w:r>
      <w:r w:rsidR="00013F0C" w:rsidRPr="002B5789">
        <w:rPr>
          <w:color w:val="000000" w:themeColor="text1"/>
        </w:rPr>
        <w:t>editais da</w:t>
      </w:r>
      <w:r w:rsidRPr="002B5789">
        <w:rPr>
          <w:color w:val="000000" w:themeColor="text1"/>
        </w:rPr>
        <w:t xml:space="preserve"> Lei Paulo </w:t>
      </w:r>
      <w:r w:rsidR="00013F0C" w:rsidRPr="002B5789">
        <w:rPr>
          <w:color w:val="000000" w:themeColor="text1"/>
        </w:rPr>
        <w:t>Gustavo, lançados</w:t>
      </w:r>
      <w:r w:rsidRPr="002B5789">
        <w:rPr>
          <w:color w:val="000000" w:themeColor="text1"/>
        </w:rPr>
        <w:t xml:space="preserve"> pela Fundação Municipal de Cultura em 2023.</w:t>
      </w:r>
    </w:p>
    <w:p w14:paraId="7915957B" w14:textId="77777777" w:rsidR="005F57CD" w:rsidRPr="000F3F8E" w:rsidRDefault="005F57CD" w:rsidP="000F3F8E">
      <w:pPr>
        <w:pStyle w:val="textojustificado"/>
        <w:spacing w:before="120" w:beforeAutospacing="0" w:after="120" w:afterAutospacing="0" w:line="360" w:lineRule="auto"/>
        <w:ind w:left="120" w:right="120"/>
        <w:jc w:val="both"/>
        <w:rPr>
          <w:rStyle w:val="Forte"/>
          <w:color w:val="000000"/>
        </w:rPr>
      </w:pPr>
      <w:r w:rsidRPr="000F3F8E">
        <w:rPr>
          <w:rStyle w:val="Forte"/>
          <w:color w:val="000000"/>
        </w:rPr>
        <w:t>5. COTAS</w:t>
      </w:r>
    </w:p>
    <w:p w14:paraId="49E6DFF9"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rPr>
        <w:t xml:space="preserve">5.1 Ficam garantidas cotas étnicas-raciais em todas as categorias do edital, nas seguintes proporções de acordo com </w:t>
      </w:r>
      <w:r w:rsidRPr="000F3F8E">
        <w:rPr>
          <w:color w:val="000000" w:themeColor="text1"/>
        </w:rPr>
        <w:t>decreto 11.525/2023.</w:t>
      </w:r>
    </w:p>
    <w:p w14:paraId="392B3038" w14:textId="77777777" w:rsidR="005F57CD" w:rsidRPr="000F3F8E" w:rsidRDefault="005F57CD" w:rsidP="000F3F8E">
      <w:pPr>
        <w:pStyle w:val="textojustificado"/>
        <w:spacing w:before="120" w:beforeAutospacing="0" w:after="120" w:afterAutospacing="0" w:line="360" w:lineRule="auto"/>
        <w:ind w:left="120" w:right="120"/>
        <w:jc w:val="both"/>
      </w:pPr>
      <w:r w:rsidRPr="000F3F8E">
        <w:rPr>
          <w:color w:val="000000"/>
        </w:rPr>
        <w:lastRenderedPageBreak/>
        <w:t>a</w:t>
      </w:r>
      <w:r w:rsidRPr="000F3F8E">
        <w:t>) no mínimo 20% para pessoas negras (pretas e pardas); e</w:t>
      </w:r>
    </w:p>
    <w:p w14:paraId="48E5A93D" w14:textId="77777777" w:rsidR="005F57CD" w:rsidRPr="000F3F8E" w:rsidRDefault="005F57CD" w:rsidP="000F3F8E">
      <w:pPr>
        <w:pStyle w:val="textojustificado"/>
        <w:spacing w:before="120" w:beforeAutospacing="0" w:after="120" w:afterAutospacing="0" w:line="360" w:lineRule="auto"/>
        <w:ind w:left="120" w:right="120"/>
        <w:jc w:val="both"/>
      </w:pPr>
      <w:r w:rsidRPr="000F3F8E">
        <w:t>b) no mínimo 10% para pessoas indígenas.</w:t>
      </w:r>
    </w:p>
    <w:p w14:paraId="2D9A5B48" w14:textId="77777777" w:rsidR="005F57CD" w:rsidRPr="000F3F8E" w:rsidRDefault="005F57CD" w:rsidP="000F3F8E">
      <w:pPr>
        <w:pStyle w:val="textojustificado"/>
        <w:spacing w:before="120" w:beforeAutospacing="0" w:after="120" w:afterAutospacing="0" w:line="360" w:lineRule="auto"/>
        <w:ind w:left="120" w:right="120"/>
        <w:jc w:val="both"/>
        <w:rPr>
          <w:color w:val="000000"/>
        </w:rPr>
      </w:pPr>
      <w:r w:rsidRPr="000F3F8E">
        <w:rPr>
          <w:color w:val="000000"/>
        </w:rPr>
        <w:t xml:space="preserve">5.2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 </w:t>
      </w:r>
    </w:p>
    <w:p w14:paraId="15ACB5FF" w14:textId="38A1E26C" w:rsidR="005F57CD" w:rsidRPr="000F3F8E" w:rsidRDefault="005F57CD" w:rsidP="000F3F8E">
      <w:pPr>
        <w:pStyle w:val="textojustificado"/>
        <w:spacing w:before="120" w:beforeAutospacing="0" w:after="120" w:afterAutospacing="0" w:line="360" w:lineRule="auto"/>
        <w:ind w:left="120" w:right="120"/>
        <w:jc w:val="both"/>
        <w:rPr>
          <w:color w:val="000000"/>
        </w:rPr>
      </w:pPr>
      <w:r w:rsidRPr="000F3F8E">
        <w:rPr>
          <w:color w:val="000000"/>
        </w:rPr>
        <w:t xml:space="preserve">5.3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w:t>
      </w:r>
      <w:r w:rsidR="000645DA" w:rsidRPr="000F3F8E">
        <w:rPr>
          <w:color w:val="000000"/>
        </w:rPr>
        <w:t>nas vagas</w:t>
      </w:r>
      <w:r w:rsidRPr="000F3F8E">
        <w:rPr>
          <w:color w:val="000000"/>
        </w:rPr>
        <w:t xml:space="preserve"> da ampla concorrência, ficando a vaga da cota para o próximo colocado optante pela cota.</w:t>
      </w:r>
    </w:p>
    <w:p w14:paraId="1DCEAD23" w14:textId="77777777" w:rsidR="005F57CD" w:rsidRPr="000F3F8E" w:rsidRDefault="005F57CD" w:rsidP="000F3F8E">
      <w:pPr>
        <w:pStyle w:val="textojustificado"/>
        <w:spacing w:before="120" w:beforeAutospacing="0" w:after="120" w:afterAutospacing="0" w:line="360" w:lineRule="auto"/>
        <w:ind w:left="120" w:right="120"/>
        <w:jc w:val="both"/>
        <w:rPr>
          <w:color w:val="000000"/>
        </w:rPr>
      </w:pPr>
      <w:r w:rsidRPr="000F3F8E">
        <w:rPr>
          <w:color w:val="000000"/>
        </w:rPr>
        <w:t>5.4 Em caso de desistência de optantes aprovados nas cotas, a vaga não preenchida deverá ser ocupada por pessoa que concorreu às cotas de acordo com a ordem de classificação. </w:t>
      </w:r>
    </w:p>
    <w:p w14:paraId="1CD4E5B8" w14:textId="77777777" w:rsidR="005F57CD" w:rsidRPr="000F3F8E" w:rsidRDefault="005F57CD" w:rsidP="000F3F8E">
      <w:pPr>
        <w:pStyle w:val="textojustificado"/>
        <w:spacing w:before="120" w:beforeAutospacing="0" w:after="120" w:afterAutospacing="0" w:line="360" w:lineRule="auto"/>
        <w:ind w:left="120" w:right="120"/>
        <w:jc w:val="both"/>
        <w:rPr>
          <w:color w:val="000000"/>
        </w:rPr>
      </w:pPr>
      <w:r w:rsidRPr="000F3F8E">
        <w:rPr>
          <w:color w:val="000000"/>
        </w:rPr>
        <w:t>5.5 No caso de não existirem propostas aptas em número suficiente para o cumprimento de uma das categorias de cotas previstas na seleção, o número de vagas restantes deverá ser destinado inicialmente para a outra categoria de cotas.</w:t>
      </w:r>
    </w:p>
    <w:p w14:paraId="2E7D7AB1" w14:textId="77777777" w:rsidR="005F57CD" w:rsidRPr="000F3F8E" w:rsidRDefault="005F57CD" w:rsidP="000F3F8E">
      <w:pPr>
        <w:pStyle w:val="textojustificado"/>
        <w:spacing w:before="120" w:beforeAutospacing="0" w:after="120" w:afterAutospacing="0" w:line="360" w:lineRule="auto"/>
        <w:ind w:left="120" w:right="120"/>
        <w:jc w:val="both"/>
        <w:rPr>
          <w:color w:val="000000"/>
        </w:rPr>
      </w:pPr>
      <w:r w:rsidRPr="000F3F8E">
        <w:rPr>
          <w:color w:val="000000"/>
        </w:rPr>
        <w:t>5.6 Caso não haja outra categoria de cotas de que trata o item 5.1, as vagas não preenchidas deverão ser direcionadas para a ampla concorrência, sendo direcionadas para os demais candidatos aprovados, de acordo com a ordem de classificação.</w:t>
      </w:r>
    </w:p>
    <w:p w14:paraId="1ED8B0A5" w14:textId="77777777" w:rsidR="005F57CD" w:rsidRPr="000F3F8E" w:rsidRDefault="005F57CD" w:rsidP="000F3F8E">
      <w:pPr>
        <w:pStyle w:val="textojustificado"/>
        <w:spacing w:before="120" w:beforeAutospacing="0" w:after="120" w:afterAutospacing="0" w:line="360" w:lineRule="auto"/>
        <w:ind w:left="120" w:right="120"/>
        <w:jc w:val="both"/>
        <w:rPr>
          <w:color w:val="000000"/>
        </w:rPr>
      </w:pPr>
      <w:r w:rsidRPr="000F3F8E">
        <w:rPr>
          <w:color w:val="000000"/>
        </w:rPr>
        <w:t>5.7 Para concorrer às cotas, os agentes culturais deverão autodeclarar-se no ato da inscrição usando a autodeclaração étnico-racial de que trata o Anexo VII.</w:t>
      </w:r>
    </w:p>
    <w:p w14:paraId="79FD6355"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5.8 Para fins de verificação da autodeclaração, serão realizados os seguintes procedimentos complementares</w:t>
      </w:r>
    </w:p>
    <w:p w14:paraId="08D8B954"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 xml:space="preserve">I - procedimento de </w:t>
      </w:r>
      <w:proofErr w:type="spellStart"/>
      <w:r w:rsidRPr="000F3F8E">
        <w:rPr>
          <w:color w:val="000000" w:themeColor="text1"/>
        </w:rPr>
        <w:t>heteroidentificação</w:t>
      </w:r>
      <w:proofErr w:type="spellEnd"/>
      <w:r w:rsidRPr="000F3F8E">
        <w:rPr>
          <w:color w:val="000000" w:themeColor="text1"/>
        </w:rPr>
        <w:t xml:space="preserve"> </w:t>
      </w:r>
    </w:p>
    <w:p w14:paraId="7D4A9252"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 xml:space="preserve">II - solicitação de carta consubstanciada; </w:t>
      </w:r>
    </w:p>
    <w:p w14:paraId="30DC4695"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lastRenderedPageBreak/>
        <w:t>III - outras estratégias com vistas a garantir que as cotas sejam destinadas a pessoas negras (pretas e pardas).</w:t>
      </w:r>
    </w:p>
    <w:p w14:paraId="0D8C8019"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5.9 As pessoas jurídicas e coletivos sem constituição jurídica podem concorrer às cotas, desde que preencham algum dos requisitos abaixo: </w:t>
      </w:r>
    </w:p>
    <w:p w14:paraId="621AFAE0"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I – pessoas jurídicas que possuem quadro societário majoritariamente composto por pessoas negras (pretas e pardas) ou indígenas;</w:t>
      </w:r>
    </w:p>
    <w:p w14:paraId="40173B44"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II – pessoas jurídicas ou grupos e coletivos sem constituição jurídica que possuam pessoas negras (pretas e pardas) ou indígenas em posições de liderança no projeto cultural;</w:t>
      </w:r>
    </w:p>
    <w:p w14:paraId="56497C04"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III – pessoas jurídicas ou coletivos sem constituição jurídica que possuam equipe do projeto cultural majoritariamente composta por pessoas negras (pretas e pardas) ou indígenas; e</w:t>
      </w:r>
    </w:p>
    <w:p w14:paraId="5C2776E6"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IV – outras formas de composição que garantam o protagonismo de pessoas negras (pretas e pardas) e indígenas na pessoa jurídica ou no grupo e coletivo sem personalidade jurídica.</w:t>
      </w:r>
    </w:p>
    <w:p w14:paraId="71094066"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 xml:space="preserve">5.10 As pessoas físicas que compõem a equipe da pessoa jurídica e o grupo ou coletivo sem constituição jurídica devem se submeter aos regramentos. </w:t>
      </w:r>
    </w:p>
    <w:p w14:paraId="0AF88A03"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 xml:space="preserve">I - procedimento de </w:t>
      </w:r>
      <w:proofErr w:type="spellStart"/>
      <w:r w:rsidRPr="000F3F8E">
        <w:rPr>
          <w:color w:val="000000" w:themeColor="text1"/>
        </w:rPr>
        <w:t>heteroidentificação</w:t>
      </w:r>
      <w:proofErr w:type="spellEnd"/>
      <w:r w:rsidRPr="000F3F8E">
        <w:rPr>
          <w:color w:val="000000" w:themeColor="text1"/>
        </w:rPr>
        <w:t xml:space="preserve"> </w:t>
      </w:r>
    </w:p>
    <w:p w14:paraId="7BD3396D"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 xml:space="preserve">II - solicitação de carta consubstanciada; </w:t>
      </w:r>
    </w:p>
    <w:p w14:paraId="00EB05D0" w14:textId="77777777" w:rsidR="005F57CD" w:rsidRPr="00EB2363" w:rsidRDefault="005F57CD" w:rsidP="000F3F8E">
      <w:pPr>
        <w:pStyle w:val="textojustificado"/>
        <w:spacing w:before="120" w:beforeAutospacing="0" w:after="120" w:afterAutospacing="0" w:line="360" w:lineRule="auto"/>
        <w:ind w:left="120" w:right="120"/>
        <w:jc w:val="both"/>
        <w:rPr>
          <w:rStyle w:val="Forte"/>
          <w:color w:val="000000"/>
        </w:rPr>
      </w:pPr>
      <w:r w:rsidRPr="000F3F8E">
        <w:rPr>
          <w:rStyle w:val="Forte"/>
          <w:color w:val="000000"/>
        </w:rPr>
        <w:t>6</w:t>
      </w:r>
      <w:r w:rsidRPr="00EB2363">
        <w:rPr>
          <w:rStyle w:val="Forte"/>
          <w:color w:val="000000"/>
        </w:rPr>
        <w:t>. PRAZO PARA SE INSCREVER</w:t>
      </w:r>
    </w:p>
    <w:p w14:paraId="34DD34BF" w14:textId="513F5034" w:rsidR="00BB76B7" w:rsidRPr="000F3F8E" w:rsidRDefault="005F57CD" w:rsidP="00BB76B7">
      <w:pPr>
        <w:pStyle w:val="textojustificado"/>
        <w:spacing w:before="120" w:beforeAutospacing="0" w:after="120" w:afterAutospacing="0" w:line="360" w:lineRule="auto"/>
        <w:ind w:left="120" w:right="120"/>
        <w:jc w:val="both"/>
        <w:rPr>
          <w:color w:val="000000"/>
        </w:rPr>
      </w:pPr>
      <w:r w:rsidRPr="00EB2363">
        <w:rPr>
          <w:color w:val="000000"/>
        </w:rPr>
        <w:t>6.1 Para se inscrever no Edital</w:t>
      </w:r>
      <w:r w:rsidR="00E60453" w:rsidRPr="00EB2363">
        <w:rPr>
          <w:color w:val="000000"/>
        </w:rPr>
        <w:t xml:space="preserve"> de Audiovisual dos dias 1</w:t>
      </w:r>
      <w:r w:rsidR="002A1B77" w:rsidRPr="00EB2363">
        <w:rPr>
          <w:color w:val="000000"/>
        </w:rPr>
        <w:t xml:space="preserve">7 </w:t>
      </w:r>
      <w:r w:rsidR="00E60453" w:rsidRPr="00EB2363">
        <w:rPr>
          <w:color w:val="000000"/>
        </w:rPr>
        <w:t>a 26 de Abril 2024.</w:t>
      </w:r>
      <w:r w:rsidRPr="00EB2363">
        <w:rPr>
          <w:color w:val="000000"/>
        </w:rPr>
        <w:t xml:space="preserve"> </w:t>
      </w:r>
      <w:r w:rsidR="00E60453" w:rsidRPr="00EB2363">
        <w:rPr>
          <w:color w:val="000000"/>
        </w:rPr>
        <w:t>O</w:t>
      </w:r>
      <w:r w:rsidRPr="00EB2363">
        <w:rPr>
          <w:color w:val="000000"/>
        </w:rPr>
        <w:t xml:space="preserve"> proponente deve</w:t>
      </w:r>
      <w:r w:rsidR="00537DBD" w:rsidRPr="00EB2363">
        <w:rPr>
          <w:color w:val="000000"/>
        </w:rPr>
        <w:t xml:space="preserve"> </w:t>
      </w:r>
      <w:r w:rsidRPr="00EB2363">
        <w:rPr>
          <w:color w:val="000000"/>
        </w:rPr>
        <w:t xml:space="preserve">encaminhar toda documentação obrigatória relatada no item 7, deste edital  </w:t>
      </w:r>
      <w:r w:rsidR="00537DBD" w:rsidRPr="00EB2363">
        <w:rPr>
          <w:color w:val="000000"/>
        </w:rPr>
        <w:t xml:space="preserve"> para </w:t>
      </w:r>
      <w:r w:rsidR="00EB2363" w:rsidRPr="00EB2363">
        <w:rPr>
          <w:color w:val="000000"/>
        </w:rPr>
        <w:t>o</w:t>
      </w:r>
      <w:r w:rsidR="00BB76B7" w:rsidRPr="00EB2363">
        <w:rPr>
          <w:color w:val="000000"/>
        </w:rPr>
        <w:t xml:space="preserve"> </w:t>
      </w:r>
      <w:proofErr w:type="spellStart"/>
      <w:r w:rsidR="00E60453" w:rsidRPr="00EB2363">
        <w:rPr>
          <w:color w:val="000000"/>
        </w:rPr>
        <w:t>email</w:t>
      </w:r>
      <w:proofErr w:type="spellEnd"/>
      <w:r w:rsidR="00EB2363" w:rsidRPr="00EB2363">
        <w:rPr>
          <w:color w:val="000000"/>
        </w:rPr>
        <w:t xml:space="preserve"> que corresponda</w:t>
      </w:r>
      <w:r w:rsidR="00BB76B7" w:rsidRPr="00EB2363">
        <w:rPr>
          <w:color w:val="000000"/>
        </w:rPr>
        <w:t xml:space="preserve"> a </w:t>
      </w:r>
      <w:r w:rsidR="00EB2363" w:rsidRPr="00EB2363">
        <w:rPr>
          <w:color w:val="000000"/>
        </w:rPr>
        <w:t xml:space="preserve">categoria de </w:t>
      </w:r>
      <w:r w:rsidR="00BB76B7" w:rsidRPr="00EB2363">
        <w:rPr>
          <w:color w:val="000000"/>
        </w:rPr>
        <w:t>inscri</w:t>
      </w:r>
      <w:bookmarkStart w:id="3" w:name="_Hlk146465562"/>
      <w:r w:rsidR="00EB2363" w:rsidRPr="00EB2363">
        <w:rPr>
          <w:color w:val="000000"/>
        </w:rPr>
        <w:t>ção do projeto</w:t>
      </w:r>
      <w:r w:rsidR="00E60453">
        <w:rPr>
          <w:color w:val="000000"/>
        </w:rPr>
        <w:t>.</w:t>
      </w:r>
    </w:p>
    <w:bookmarkEnd w:id="3"/>
    <w:p w14:paraId="71AEFEEA" w14:textId="0198FBA1" w:rsidR="000457B6" w:rsidRPr="00BB76B7" w:rsidRDefault="000457B6" w:rsidP="000457B6">
      <w:pPr>
        <w:spacing w:before="120" w:after="120" w:line="360" w:lineRule="auto"/>
        <w:ind w:right="120"/>
        <w:jc w:val="both"/>
        <w:rPr>
          <w:rStyle w:val="Hyperlink"/>
          <w:rFonts w:ascii="Times New Roman" w:hAnsi="Times New Roman" w:cs="Times New Roman"/>
          <w:color w:val="4472C4" w:themeColor="accent1"/>
          <w:sz w:val="24"/>
          <w:szCs w:val="24"/>
          <w:u w:val="none"/>
        </w:rPr>
      </w:pPr>
      <w:r w:rsidRPr="00BB76B7">
        <w:rPr>
          <w:rFonts w:ascii="Times New Roman" w:hAnsi="Times New Roman" w:cs="Times New Roman"/>
          <w:color w:val="000000"/>
          <w:sz w:val="24"/>
          <w:szCs w:val="24"/>
        </w:rPr>
        <w:t xml:space="preserve">I- Para inscrições na categoria de </w:t>
      </w:r>
      <w:r w:rsidR="00EB2363">
        <w:rPr>
          <w:rFonts w:ascii="Times New Roman" w:hAnsi="Times New Roman" w:cs="Times New Roman"/>
          <w:color w:val="000000"/>
          <w:sz w:val="24"/>
          <w:szCs w:val="24"/>
        </w:rPr>
        <w:t>“</w:t>
      </w:r>
      <w:r w:rsidRPr="00EB2363">
        <w:rPr>
          <w:rFonts w:ascii="Times New Roman" w:hAnsi="Times New Roman" w:cs="Times New Roman"/>
          <w:b/>
          <w:bCs/>
          <w:color w:val="000000"/>
          <w:sz w:val="24"/>
          <w:szCs w:val="24"/>
        </w:rPr>
        <w:t>Curta Profissional</w:t>
      </w:r>
      <w:r w:rsidR="00EB2363" w:rsidRPr="00EB2363">
        <w:rPr>
          <w:rFonts w:ascii="Times New Roman" w:hAnsi="Times New Roman" w:cs="Times New Roman"/>
          <w:b/>
          <w:bCs/>
          <w:color w:val="000000"/>
          <w:sz w:val="24"/>
          <w:szCs w:val="24"/>
        </w:rPr>
        <w:t>”</w:t>
      </w:r>
      <w:r w:rsidRPr="00EB2363">
        <w:rPr>
          <w:rFonts w:ascii="Times New Roman" w:hAnsi="Times New Roman" w:cs="Times New Roman"/>
          <w:b/>
          <w:bCs/>
          <w:color w:val="000000"/>
          <w:sz w:val="24"/>
          <w:szCs w:val="24"/>
        </w:rPr>
        <w:t>,</w:t>
      </w:r>
      <w:r w:rsidRPr="00BB76B7">
        <w:rPr>
          <w:rFonts w:ascii="Times New Roman" w:hAnsi="Times New Roman" w:cs="Times New Roman"/>
          <w:color w:val="000000"/>
          <w:sz w:val="24"/>
          <w:szCs w:val="24"/>
        </w:rPr>
        <w:t xml:space="preserve"> inscrição através do </w:t>
      </w:r>
      <w:proofErr w:type="spellStart"/>
      <w:r w:rsidRPr="00BB76B7">
        <w:rPr>
          <w:rFonts w:ascii="Times New Roman" w:hAnsi="Times New Roman" w:cs="Times New Roman"/>
          <w:color w:val="000000"/>
          <w:sz w:val="24"/>
          <w:szCs w:val="24"/>
        </w:rPr>
        <w:t>email</w:t>
      </w:r>
      <w:proofErr w:type="spellEnd"/>
      <w:r w:rsidRPr="00BB76B7">
        <w:rPr>
          <w:rFonts w:ascii="Times New Roman" w:hAnsi="Times New Roman" w:cs="Times New Roman"/>
          <w:color w:val="000000"/>
          <w:sz w:val="24"/>
          <w:szCs w:val="24"/>
        </w:rPr>
        <w:t xml:space="preserve">:  </w:t>
      </w:r>
      <w:r w:rsidRPr="00BB76B7">
        <w:rPr>
          <w:rFonts w:ascii="Times New Roman" w:hAnsi="Times New Roman" w:cs="Times New Roman"/>
          <w:color w:val="4472C4" w:themeColor="accent1"/>
          <w:sz w:val="24"/>
          <w:szCs w:val="24"/>
          <w:u w:val="single"/>
        </w:rPr>
        <w:t>lpgcurtaprofissional</w:t>
      </w:r>
      <w:hyperlink r:id="rId7" w:history="1">
        <w:r w:rsidRPr="00BB76B7">
          <w:rPr>
            <w:rStyle w:val="Hyperlink"/>
            <w:rFonts w:ascii="Times New Roman" w:hAnsi="Times New Roman" w:cs="Times New Roman"/>
            <w:color w:val="4472C4" w:themeColor="accent1"/>
            <w:sz w:val="24"/>
            <w:szCs w:val="24"/>
          </w:rPr>
          <w:t>@timon.ma.gov.br</w:t>
        </w:r>
      </w:hyperlink>
      <w:r w:rsidRPr="00BB76B7">
        <w:rPr>
          <w:rStyle w:val="Hyperlink"/>
          <w:rFonts w:ascii="Times New Roman" w:hAnsi="Times New Roman" w:cs="Times New Roman"/>
          <w:color w:val="4472C4" w:themeColor="accent1"/>
          <w:sz w:val="24"/>
          <w:szCs w:val="24"/>
        </w:rPr>
        <w:t xml:space="preserve"> , </w:t>
      </w:r>
      <w:r w:rsidRPr="00BB76B7">
        <w:rPr>
          <w:rStyle w:val="Hyperlink"/>
          <w:rFonts w:ascii="Times New Roman" w:hAnsi="Times New Roman" w:cs="Times New Roman"/>
          <w:color w:val="000000" w:themeColor="text1"/>
          <w:sz w:val="24"/>
          <w:szCs w:val="24"/>
          <w:u w:val="none"/>
        </w:rPr>
        <w:t xml:space="preserve">como o assunto </w:t>
      </w:r>
      <w:r w:rsidR="006D247A">
        <w:rPr>
          <w:rStyle w:val="Hyperlink"/>
          <w:rFonts w:ascii="Times New Roman" w:hAnsi="Times New Roman" w:cs="Times New Roman"/>
          <w:color w:val="000000" w:themeColor="text1"/>
          <w:sz w:val="24"/>
          <w:szCs w:val="24"/>
          <w:u w:val="none"/>
        </w:rPr>
        <w:t>“</w:t>
      </w:r>
      <w:r w:rsidRPr="00BB76B7">
        <w:rPr>
          <w:rStyle w:val="Hyperlink"/>
          <w:rFonts w:ascii="Times New Roman" w:hAnsi="Times New Roman" w:cs="Times New Roman"/>
          <w:color w:val="000000" w:themeColor="text1"/>
          <w:sz w:val="24"/>
          <w:szCs w:val="24"/>
          <w:u w:val="none"/>
        </w:rPr>
        <w:t>CURTA PROFISSINAL</w:t>
      </w:r>
      <w:r w:rsidR="006D247A">
        <w:rPr>
          <w:rStyle w:val="Hyperlink"/>
          <w:rFonts w:ascii="Times New Roman" w:hAnsi="Times New Roman" w:cs="Times New Roman"/>
          <w:color w:val="000000" w:themeColor="text1"/>
          <w:sz w:val="24"/>
          <w:szCs w:val="24"/>
          <w:u w:val="none"/>
        </w:rPr>
        <w:t>”</w:t>
      </w:r>
      <w:r w:rsidRPr="00BB76B7">
        <w:rPr>
          <w:rStyle w:val="Hyperlink"/>
          <w:rFonts w:ascii="Times New Roman" w:hAnsi="Times New Roman" w:cs="Times New Roman"/>
          <w:color w:val="4472C4" w:themeColor="accent1"/>
          <w:sz w:val="24"/>
          <w:szCs w:val="24"/>
          <w:u w:val="none"/>
        </w:rPr>
        <w:t xml:space="preserve">;  </w:t>
      </w:r>
    </w:p>
    <w:p w14:paraId="61764D9E" w14:textId="26CE4ACA" w:rsidR="000457B6" w:rsidRPr="00BB76B7" w:rsidRDefault="000457B6" w:rsidP="000457B6">
      <w:pPr>
        <w:spacing w:before="120" w:after="120" w:line="360" w:lineRule="auto"/>
        <w:ind w:right="120"/>
        <w:jc w:val="both"/>
        <w:rPr>
          <w:rFonts w:ascii="Times New Roman" w:hAnsi="Times New Roman" w:cs="Times New Roman"/>
          <w:color w:val="000000" w:themeColor="text1"/>
          <w:sz w:val="24"/>
          <w:szCs w:val="24"/>
          <w:u w:val="single"/>
        </w:rPr>
      </w:pPr>
      <w:r w:rsidRPr="00EB2363">
        <w:rPr>
          <w:rFonts w:ascii="Times New Roman" w:hAnsi="Times New Roman" w:cs="Times New Roman"/>
          <w:color w:val="000000" w:themeColor="text1"/>
          <w:sz w:val="24"/>
          <w:szCs w:val="24"/>
        </w:rPr>
        <w:t>II</w:t>
      </w:r>
      <w:r w:rsidR="00C94519">
        <w:rPr>
          <w:rFonts w:ascii="Times New Roman" w:hAnsi="Times New Roman" w:cs="Times New Roman"/>
          <w:color w:val="000000" w:themeColor="text1"/>
          <w:sz w:val="24"/>
          <w:szCs w:val="24"/>
        </w:rPr>
        <w:t xml:space="preserve"> </w:t>
      </w:r>
      <w:r w:rsidRPr="00EB2363">
        <w:rPr>
          <w:rFonts w:ascii="Times New Roman" w:hAnsi="Times New Roman" w:cs="Times New Roman"/>
          <w:color w:val="000000"/>
          <w:sz w:val="24"/>
          <w:szCs w:val="24"/>
        </w:rPr>
        <w:t>-</w:t>
      </w:r>
      <w:r w:rsidRPr="00BB76B7">
        <w:rPr>
          <w:rFonts w:ascii="Times New Roman" w:hAnsi="Times New Roman" w:cs="Times New Roman"/>
          <w:color w:val="000000"/>
          <w:sz w:val="24"/>
          <w:szCs w:val="24"/>
        </w:rPr>
        <w:t xml:space="preserve"> Para inscrições na categoria de </w:t>
      </w:r>
      <w:r w:rsidR="00EB2363" w:rsidRPr="00EB2363">
        <w:rPr>
          <w:rFonts w:ascii="Times New Roman" w:hAnsi="Times New Roman" w:cs="Times New Roman"/>
          <w:b/>
          <w:bCs/>
          <w:color w:val="000000"/>
          <w:sz w:val="24"/>
          <w:szCs w:val="24"/>
        </w:rPr>
        <w:t>“</w:t>
      </w:r>
      <w:r w:rsidRPr="00EB2363">
        <w:rPr>
          <w:rFonts w:ascii="Times New Roman" w:hAnsi="Times New Roman" w:cs="Times New Roman"/>
          <w:b/>
          <w:bCs/>
          <w:color w:val="000000"/>
          <w:sz w:val="24"/>
          <w:szCs w:val="24"/>
        </w:rPr>
        <w:t xml:space="preserve">Curta </w:t>
      </w:r>
      <w:r w:rsidR="00BB76B7" w:rsidRPr="00EB2363">
        <w:rPr>
          <w:rFonts w:ascii="Times New Roman" w:hAnsi="Times New Roman" w:cs="Times New Roman"/>
          <w:b/>
          <w:bCs/>
          <w:color w:val="000000"/>
          <w:sz w:val="24"/>
          <w:szCs w:val="24"/>
        </w:rPr>
        <w:t>A</w:t>
      </w:r>
      <w:r w:rsidRPr="00EB2363">
        <w:rPr>
          <w:rFonts w:ascii="Times New Roman" w:hAnsi="Times New Roman" w:cs="Times New Roman"/>
          <w:b/>
          <w:bCs/>
          <w:color w:val="000000"/>
          <w:sz w:val="24"/>
          <w:szCs w:val="24"/>
        </w:rPr>
        <w:t>mador</w:t>
      </w:r>
      <w:r w:rsidR="00EB2363" w:rsidRPr="00EB2363">
        <w:rPr>
          <w:rFonts w:ascii="Times New Roman" w:hAnsi="Times New Roman" w:cs="Times New Roman"/>
          <w:b/>
          <w:bCs/>
          <w:color w:val="000000"/>
          <w:sz w:val="24"/>
          <w:szCs w:val="24"/>
        </w:rPr>
        <w:t>”</w:t>
      </w:r>
      <w:r w:rsidRPr="00EB2363">
        <w:rPr>
          <w:rFonts w:ascii="Times New Roman" w:hAnsi="Times New Roman" w:cs="Times New Roman"/>
          <w:b/>
          <w:bCs/>
          <w:color w:val="000000"/>
          <w:sz w:val="24"/>
          <w:szCs w:val="24"/>
        </w:rPr>
        <w:t>,</w:t>
      </w:r>
      <w:r w:rsidRPr="00BB76B7">
        <w:rPr>
          <w:rFonts w:ascii="Times New Roman" w:hAnsi="Times New Roman" w:cs="Times New Roman"/>
          <w:color w:val="000000"/>
          <w:sz w:val="24"/>
          <w:szCs w:val="24"/>
        </w:rPr>
        <w:t xml:space="preserve"> inscrição através do </w:t>
      </w:r>
      <w:proofErr w:type="spellStart"/>
      <w:r w:rsidRPr="00BB76B7">
        <w:rPr>
          <w:rFonts w:ascii="Times New Roman" w:hAnsi="Times New Roman" w:cs="Times New Roman"/>
          <w:color w:val="000000"/>
          <w:sz w:val="24"/>
          <w:szCs w:val="24"/>
        </w:rPr>
        <w:t>email</w:t>
      </w:r>
      <w:proofErr w:type="spellEnd"/>
      <w:r w:rsidRPr="00BB76B7">
        <w:rPr>
          <w:rFonts w:ascii="Times New Roman" w:hAnsi="Times New Roman" w:cs="Times New Roman"/>
          <w:color w:val="000000"/>
          <w:sz w:val="24"/>
          <w:szCs w:val="24"/>
        </w:rPr>
        <w:t xml:space="preserve">:  </w:t>
      </w:r>
      <w:r w:rsidRPr="00BB76B7">
        <w:rPr>
          <w:rFonts w:ascii="Times New Roman" w:hAnsi="Times New Roman" w:cs="Times New Roman"/>
          <w:color w:val="4472C4" w:themeColor="accent1"/>
          <w:sz w:val="24"/>
          <w:szCs w:val="24"/>
          <w:u w:val="single"/>
        </w:rPr>
        <w:t>lpgcurtaamador</w:t>
      </w:r>
      <w:hyperlink r:id="rId8" w:history="1">
        <w:r w:rsidRPr="00BB76B7">
          <w:rPr>
            <w:rStyle w:val="Hyperlink"/>
            <w:rFonts w:ascii="Times New Roman" w:hAnsi="Times New Roman" w:cs="Times New Roman"/>
            <w:color w:val="4472C4" w:themeColor="accent1"/>
            <w:sz w:val="24"/>
            <w:szCs w:val="24"/>
          </w:rPr>
          <w:t>@timon.ma.gov.br</w:t>
        </w:r>
      </w:hyperlink>
      <w:r w:rsidRPr="00BB76B7">
        <w:rPr>
          <w:rStyle w:val="Hyperlink"/>
          <w:rFonts w:ascii="Times New Roman" w:hAnsi="Times New Roman" w:cs="Times New Roman"/>
          <w:color w:val="4472C4" w:themeColor="accent1"/>
          <w:sz w:val="24"/>
          <w:szCs w:val="24"/>
        </w:rPr>
        <w:t xml:space="preserve">, </w:t>
      </w:r>
      <w:r w:rsidRPr="00BB76B7">
        <w:rPr>
          <w:rFonts w:ascii="Times New Roman" w:hAnsi="Times New Roman" w:cs="Times New Roman"/>
          <w:color w:val="4472C4" w:themeColor="accent1"/>
          <w:sz w:val="24"/>
          <w:szCs w:val="24"/>
          <w:u w:val="single"/>
        </w:rPr>
        <w:t xml:space="preserve"> </w:t>
      </w:r>
      <w:r w:rsidRPr="00BB76B7">
        <w:rPr>
          <w:rStyle w:val="Hyperlink"/>
          <w:rFonts w:ascii="Times New Roman" w:hAnsi="Times New Roman" w:cs="Times New Roman"/>
          <w:color w:val="000000" w:themeColor="text1"/>
          <w:sz w:val="24"/>
          <w:szCs w:val="24"/>
          <w:u w:val="none"/>
        </w:rPr>
        <w:t xml:space="preserve">como o assunto </w:t>
      </w:r>
      <w:r w:rsidR="006D247A">
        <w:rPr>
          <w:rStyle w:val="Hyperlink"/>
          <w:rFonts w:ascii="Times New Roman" w:hAnsi="Times New Roman" w:cs="Times New Roman"/>
          <w:color w:val="000000" w:themeColor="text1"/>
          <w:sz w:val="24"/>
          <w:szCs w:val="24"/>
          <w:u w:val="none"/>
        </w:rPr>
        <w:t>“</w:t>
      </w:r>
      <w:r w:rsidRPr="00BB76B7">
        <w:rPr>
          <w:rStyle w:val="Hyperlink"/>
          <w:rFonts w:ascii="Times New Roman" w:hAnsi="Times New Roman" w:cs="Times New Roman"/>
          <w:color w:val="000000" w:themeColor="text1"/>
          <w:sz w:val="24"/>
          <w:szCs w:val="24"/>
          <w:u w:val="none"/>
        </w:rPr>
        <w:t>CURTA AMADOR</w:t>
      </w:r>
      <w:r w:rsidR="006D247A">
        <w:rPr>
          <w:rStyle w:val="Hyperlink"/>
          <w:rFonts w:ascii="Times New Roman" w:hAnsi="Times New Roman" w:cs="Times New Roman"/>
          <w:color w:val="000000" w:themeColor="text1"/>
          <w:sz w:val="24"/>
          <w:szCs w:val="24"/>
          <w:u w:val="none"/>
        </w:rPr>
        <w:t>”</w:t>
      </w:r>
      <w:r w:rsidR="00600053" w:rsidRPr="00BB76B7">
        <w:rPr>
          <w:rStyle w:val="Hyperlink"/>
          <w:rFonts w:ascii="Times New Roman" w:hAnsi="Times New Roman" w:cs="Times New Roman"/>
          <w:color w:val="000000" w:themeColor="text1"/>
          <w:sz w:val="24"/>
          <w:szCs w:val="24"/>
          <w:u w:val="none"/>
        </w:rPr>
        <w:t>;</w:t>
      </w:r>
    </w:p>
    <w:p w14:paraId="128C94EC" w14:textId="025C95AD" w:rsidR="000457B6" w:rsidRPr="00F876C2" w:rsidRDefault="000457B6" w:rsidP="000457B6">
      <w:pPr>
        <w:spacing w:before="120" w:after="120" w:line="360" w:lineRule="auto"/>
        <w:ind w:right="120"/>
        <w:jc w:val="both"/>
        <w:rPr>
          <w:rStyle w:val="Hyperlink"/>
          <w:rFonts w:ascii="Times New Roman" w:hAnsi="Times New Roman" w:cs="Times New Roman"/>
          <w:color w:val="4472C4" w:themeColor="accent1"/>
          <w:sz w:val="24"/>
          <w:szCs w:val="24"/>
          <w:u w:val="none"/>
        </w:rPr>
      </w:pPr>
      <w:r w:rsidRPr="00BB76B7">
        <w:rPr>
          <w:rFonts w:ascii="Times New Roman" w:hAnsi="Times New Roman" w:cs="Times New Roman"/>
          <w:color w:val="000000"/>
          <w:sz w:val="24"/>
          <w:szCs w:val="24"/>
        </w:rPr>
        <w:lastRenderedPageBreak/>
        <w:t>III</w:t>
      </w:r>
      <w:r w:rsidR="00C94519">
        <w:rPr>
          <w:rFonts w:ascii="Times New Roman" w:hAnsi="Times New Roman" w:cs="Times New Roman"/>
          <w:color w:val="000000"/>
          <w:sz w:val="24"/>
          <w:szCs w:val="24"/>
        </w:rPr>
        <w:t xml:space="preserve"> </w:t>
      </w:r>
      <w:r w:rsidRPr="00BB76B7">
        <w:rPr>
          <w:rFonts w:ascii="Times New Roman" w:hAnsi="Times New Roman" w:cs="Times New Roman"/>
          <w:color w:val="000000"/>
          <w:sz w:val="24"/>
          <w:szCs w:val="24"/>
        </w:rPr>
        <w:t xml:space="preserve">- </w:t>
      </w:r>
      <w:r w:rsidRPr="00F876C2">
        <w:rPr>
          <w:rFonts w:ascii="Times New Roman" w:hAnsi="Times New Roman" w:cs="Times New Roman"/>
          <w:color w:val="000000"/>
          <w:sz w:val="24"/>
          <w:szCs w:val="24"/>
        </w:rPr>
        <w:t xml:space="preserve">Para inscrições na categoria de </w:t>
      </w:r>
      <w:r w:rsidR="00600053" w:rsidRPr="00F876C2">
        <w:rPr>
          <w:rFonts w:ascii="Times New Roman" w:hAnsi="Times New Roman" w:cs="Times New Roman"/>
          <w:color w:val="000000"/>
          <w:sz w:val="24"/>
          <w:szCs w:val="24"/>
        </w:rPr>
        <w:t>“</w:t>
      </w:r>
      <w:r w:rsidRPr="00F876C2">
        <w:rPr>
          <w:rFonts w:ascii="Times New Roman" w:hAnsi="Times New Roman" w:cs="Times New Roman"/>
          <w:b/>
          <w:bCs/>
          <w:color w:val="000000"/>
          <w:sz w:val="24"/>
          <w:szCs w:val="24"/>
        </w:rPr>
        <w:t xml:space="preserve">Cinema </w:t>
      </w:r>
      <w:r w:rsidR="00600053" w:rsidRPr="00F876C2">
        <w:rPr>
          <w:rFonts w:ascii="Times New Roman" w:hAnsi="Times New Roman" w:cs="Times New Roman"/>
          <w:b/>
          <w:bCs/>
          <w:color w:val="000000"/>
          <w:sz w:val="24"/>
          <w:szCs w:val="24"/>
        </w:rPr>
        <w:t>Itinerante</w:t>
      </w:r>
      <w:r w:rsidRPr="00F876C2">
        <w:rPr>
          <w:rFonts w:ascii="Times New Roman" w:hAnsi="Times New Roman" w:cs="Times New Roman"/>
          <w:b/>
          <w:bCs/>
          <w:color w:val="000000"/>
          <w:sz w:val="24"/>
          <w:szCs w:val="24"/>
        </w:rPr>
        <w:t xml:space="preserve"> em </w:t>
      </w:r>
      <w:r w:rsidR="00600053" w:rsidRPr="00F876C2">
        <w:rPr>
          <w:rFonts w:ascii="Times New Roman" w:hAnsi="Times New Roman" w:cs="Times New Roman"/>
          <w:b/>
          <w:bCs/>
          <w:color w:val="000000"/>
          <w:sz w:val="24"/>
          <w:szCs w:val="24"/>
        </w:rPr>
        <w:t>E</w:t>
      </w:r>
      <w:r w:rsidRPr="00F876C2">
        <w:rPr>
          <w:rFonts w:ascii="Times New Roman" w:hAnsi="Times New Roman" w:cs="Times New Roman"/>
          <w:b/>
          <w:bCs/>
          <w:color w:val="000000"/>
          <w:sz w:val="24"/>
          <w:szCs w:val="24"/>
        </w:rPr>
        <w:t xml:space="preserve">scolas </w:t>
      </w:r>
      <w:r w:rsidR="00600053" w:rsidRPr="00F876C2">
        <w:rPr>
          <w:rFonts w:ascii="Times New Roman" w:hAnsi="Times New Roman" w:cs="Times New Roman"/>
          <w:b/>
          <w:bCs/>
          <w:color w:val="000000"/>
          <w:sz w:val="24"/>
          <w:szCs w:val="24"/>
        </w:rPr>
        <w:t>M</w:t>
      </w:r>
      <w:r w:rsidRPr="00F876C2">
        <w:rPr>
          <w:rFonts w:ascii="Times New Roman" w:hAnsi="Times New Roman" w:cs="Times New Roman"/>
          <w:b/>
          <w:bCs/>
          <w:color w:val="000000"/>
          <w:sz w:val="24"/>
          <w:szCs w:val="24"/>
        </w:rPr>
        <w:t>unicipais</w:t>
      </w:r>
      <w:r w:rsidR="00EB2363" w:rsidRPr="00F876C2">
        <w:rPr>
          <w:rFonts w:ascii="Times New Roman" w:hAnsi="Times New Roman" w:cs="Times New Roman"/>
          <w:b/>
          <w:bCs/>
          <w:color w:val="000000"/>
          <w:sz w:val="24"/>
          <w:szCs w:val="24"/>
        </w:rPr>
        <w:t>”</w:t>
      </w:r>
      <w:r w:rsidRPr="00F876C2">
        <w:rPr>
          <w:rFonts w:ascii="Times New Roman" w:hAnsi="Times New Roman" w:cs="Times New Roman"/>
          <w:b/>
          <w:bCs/>
          <w:color w:val="000000"/>
          <w:sz w:val="24"/>
          <w:szCs w:val="24"/>
        </w:rPr>
        <w:t xml:space="preserve">, </w:t>
      </w:r>
      <w:r w:rsidRPr="00F876C2">
        <w:rPr>
          <w:rFonts w:ascii="Times New Roman" w:hAnsi="Times New Roman" w:cs="Times New Roman"/>
          <w:color w:val="000000"/>
          <w:sz w:val="24"/>
          <w:szCs w:val="24"/>
        </w:rPr>
        <w:t xml:space="preserve">inscrição através do </w:t>
      </w:r>
      <w:r w:rsidR="00F876C2" w:rsidRPr="00F876C2">
        <w:rPr>
          <w:rFonts w:ascii="Times New Roman" w:hAnsi="Times New Roman" w:cs="Times New Roman"/>
          <w:color w:val="000000"/>
          <w:sz w:val="24"/>
          <w:szCs w:val="24"/>
        </w:rPr>
        <w:t>e-mail</w:t>
      </w:r>
      <w:r w:rsidR="00600053" w:rsidRPr="00F876C2">
        <w:rPr>
          <w:rFonts w:ascii="Times New Roman" w:hAnsi="Times New Roman" w:cs="Times New Roman"/>
          <w:color w:val="000000"/>
          <w:sz w:val="24"/>
          <w:szCs w:val="24"/>
        </w:rPr>
        <w:t xml:space="preserve">: </w:t>
      </w:r>
      <w:r w:rsidRPr="00F876C2">
        <w:rPr>
          <w:rFonts w:ascii="Times New Roman" w:hAnsi="Times New Roman" w:cs="Times New Roman"/>
          <w:color w:val="4472C4" w:themeColor="accent1"/>
          <w:sz w:val="24"/>
          <w:szCs w:val="24"/>
        </w:rPr>
        <w:t xml:space="preserve"> lpgcinemaintinerante</w:t>
      </w:r>
      <w:hyperlink r:id="rId9" w:history="1">
        <w:r w:rsidRPr="00F876C2">
          <w:rPr>
            <w:rStyle w:val="Hyperlink"/>
            <w:rFonts w:ascii="Times New Roman" w:hAnsi="Times New Roman" w:cs="Times New Roman"/>
            <w:color w:val="4472C4" w:themeColor="accent1"/>
            <w:sz w:val="24"/>
            <w:szCs w:val="24"/>
            <w:u w:val="none"/>
          </w:rPr>
          <w:t>@timon.ma.gov.br</w:t>
        </w:r>
      </w:hyperlink>
      <w:r w:rsidRPr="00F876C2">
        <w:rPr>
          <w:rStyle w:val="Hyperlink"/>
          <w:rFonts w:ascii="Times New Roman" w:hAnsi="Times New Roman" w:cs="Times New Roman"/>
          <w:color w:val="4472C4" w:themeColor="accent1"/>
          <w:sz w:val="24"/>
          <w:szCs w:val="24"/>
          <w:u w:val="none"/>
        </w:rPr>
        <w:t xml:space="preserve">, </w:t>
      </w:r>
      <w:r w:rsidRPr="00F876C2">
        <w:rPr>
          <w:rStyle w:val="Hyperlink"/>
          <w:rFonts w:ascii="Times New Roman" w:hAnsi="Times New Roman" w:cs="Times New Roman"/>
          <w:color w:val="000000" w:themeColor="text1"/>
          <w:sz w:val="24"/>
          <w:szCs w:val="24"/>
          <w:u w:val="none"/>
        </w:rPr>
        <w:t xml:space="preserve">com o assunto </w:t>
      </w:r>
      <w:r w:rsidR="00F876C2" w:rsidRPr="00F876C2">
        <w:rPr>
          <w:rStyle w:val="Hyperlink"/>
          <w:rFonts w:ascii="Times New Roman" w:hAnsi="Times New Roman" w:cs="Times New Roman"/>
          <w:color w:val="000000" w:themeColor="text1"/>
          <w:sz w:val="24"/>
          <w:szCs w:val="24"/>
          <w:u w:val="none"/>
        </w:rPr>
        <w:t>“</w:t>
      </w:r>
      <w:r w:rsidRPr="00F876C2">
        <w:rPr>
          <w:rFonts w:ascii="Times New Roman" w:hAnsi="Times New Roman" w:cs="Times New Roman"/>
          <w:color w:val="000000"/>
          <w:sz w:val="24"/>
          <w:szCs w:val="24"/>
        </w:rPr>
        <w:t>CINEMA INTINETANTE</w:t>
      </w:r>
      <w:r w:rsidR="006D247A" w:rsidRPr="00F876C2">
        <w:rPr>
          <w:rFonts w:ascii="Times New Roman" w:hAnsi="Times New Roman" w:cs="Times New Roman"/>
          <w:color w:val="000000"/>
          <w:sz w:val="24"/>
          <w:szCs w:val="24"/>
        </w:rPr>
        <w:t>”</w:t>
      </w:r>
      <w:r w:rsidR="00600053" w:rsidRPr="00F876C2">
        <w:rPr>
          <w:rFonts w:ascii="Times New Roman" w:hAnsi="Times New Roman" w:cs="Times New Roman"/>
          <w:color w:val="000000"/>
          <w:sz w:val="24"/>
          <w:szCs w:val="24"/>
        </w:rPr>
        <w:t>;</w:t>
      </w:r>
    </w:p>
    <w:p w14:paraId="3639D224" w14:textId="567808CC" w:rsidR="000457B6" w:rsidRPr="00F876C2" w:rsidRDefault="00600053" w:rsidP="000457B6">
      <w:pPr>
        <w:spacing w:before="120" w:after="120" w:line="360" w:lineRule="auto"/>
        <w:ind w:right="120"/>
        <w:jc w:val="both"/>
        <w:rPr>
          <w:rStyle w:val="Hyperlink"/>
          <w:rFonts w:ascii="Times New Roman" w:hAnsi="Times New Roman" w:cs="Times New Roman"/>
          <w:color w:val="4472C4" w:themeColor="accent1"/>
          <w:sz w:val="24"/>
          <w:szCs w:val="24"/>
          <w:u w:val="none"/>
        </w:rPr>
      </w:pPr>
      <w:r w:rsidRPr="00F876C2">
        <w:rPr>
          <w:rFonts w:ascii="Times New Roman" w:hAnsi="Times New Roman" w:cs="Times New Roman"/>
          <w:color w:val="000000"/>
          <w:sz w:val="24"/>
          <w:szCs w:val="24"/>
        </w:rPr>
        <w:t>IV</w:t>
      </w:r>
      <w:r w:rsidR="00C94519" w:rsidRPr="00F876C2">
        <w:rPr>
          <w:rFonts w:ascii="Times New Roman" w:hAnsi="Times New Roman" w:cs="Times New Roman"/>
          <w:color w:val="000000"/>
          <w:sz w:val="24"/>
          <w:szCs w:val="24"/>
        </w:rPr>
        <w:t xml:space="preserve"> </w:t>
      </w:r>
      <w:r w:rsidRPr="00F876C2">
        <w:rPr>
          <w:rFonts w:ascii="Times New Roman" w:hAnsi="Times New Roman" w:cs="Times New Roman"/>
          <w:color w:val="000000"/>
          <w:sz w:val="24"/>
          <w:szCs w:val="24"/>
        </w:rPr>
        <w:t xml:space="preserve">- </w:t>
      </w:r>
      <w:r w:rsidR="000457B6" w:rsidRPr="00F876C2">
        <w:rPr>
          <w:rFonts w:ascii="Times New Roman" w:hAnsi="Times New Roman" w:cs="Times New Roman"/>
          <w:color w:val="000000"/>
          <w:sz w:val="24"/>
          <w:szCs w:val="24"/>
        </w:rPr>
        <w:t xml:space="preserve">Para inscrições na categoria de </w:t>
      </w:r>
      <w:r w:rsidR="00EB2363" w:rsidRPr="00F876C2">
        <w:rPr>
          <w:rFonts w:ascii="Times New Roman" w:hAnsi="Times New Roman" w:cs="Times New Roman"/>
          <w:b/>
          <w:bCs/>
          <w:color w:val="000000"/>
          <w:sz w:val="24"/>
          <w:szCs w:val="24"/>
        </w:rPr>
        <w:t>“</w:t>
      </w:r>
      <w:r w:rsidR="000457B6" w:rsidRPr="00F876C2">
        <w:rPr>
          <w:rFonts w:ascii="Times New Roman" w:hAnsi="Times New Roman" w:cs="Times New Roman"/>
          <w:b/>
          <w:bCs/>
          <w:color w:val="000000"/>
          <w:sz w:val="24"/>
          <w:szCs w:val="24"/>
        </w:rPr>
        <w:t>Capacitação em Audiovisual</w:t>
      </w:r>
      <w:r w:rsidR="00EB2363" w:rsidRPr="00F876C2">
        <w:rPr>
          <w:rFonts w:ascii="Times New Roman" w:hAnsi="Times New Roman" w:cs="Times New Roman"/>
          <w:b/>
          <w:bCs/>
          <w:color w:val="000000"/>
          <w:sz w:val="24"/>
          <w:szCs w:val="24"/>
        </w:rPr>
        <w:t>”</w:t>
      </w:r>
      <w:r w:rsidR="000457B6" w:rsidRPr="00F876C2">
        <w:rPr>
          <w:rFonts w:ascii="Times New Roman" w:hAnsi="Times New Roman" w:cs="Times New Roman"/>
          <w:color w:val="000000"/>
          <w:sz w:val="24"/>
          <w:szCs w:val="24"/>
        </w:rPr>
        <w:t xml:space="preserve">, inscrição através do </w:t>
      </w:r>
      <w:r w:rsidR="00F876C2" w:rsidRPr="00F876C2">
        <w:rPr>
          <w:rFonts w:ascii="Times New Roman" w:hAnsi="Times New Roman" w:cs="Times New Roman"/>
          <w:color w:val="000000"/>
          <w:sz w:val="24"/>
          <w:szCs w:val="24"/>
        </w:rPr>
        <w:t>e-mail</w:t>
      </w:r>
      <w:r w:rsidR="000457B6" w:rsidRPr="00F876C2">
        <w:rPr>
          <w:rFonts w:ascii="Times New Roman" w:hAnsi="Times New Roman" w:cs="Times New Roman"/>
          <w:color w:val="000000"/>
          <w:sz w:val="24"/>
          <w:szCs w:val="24"/>
        </w:rPr>
        <w:t xml:space="preserve">:  </w:t>
      </w:r>
      <w:r w:rsidR="000457B6" w:rsidRPr="00F876C2">
        <w:rPr>
          <w:rFonts w:ascii="Times New Roman" w:hAnsi="Times New Roman" w:cs="Times New Roman"/>
          <w:color w:val="4472C4" w:themeColor="accent1"/>
          <w:sz w:val="24"/>
          <w:szCs w:val="24"/>
        </w:rPr>
        <w:t>lpgcapacitacao</w:t>
      </w:r>
      <w:hyperlink r:id="rId10" w:history="1">
        <w:r w:rsidR="000457B6" w:rsidRPr="00F876C2">
          <w:rPr>
            <w:rStyle w:val="Hyperlink"/>
            <w:rFonts w:ascii="Times New Roman" w:hAnsi="Times New Roman" w:cs="Times New Roman"/>
            <w:color w:val="4472C4" w:themeColor="accent1"/>
            <w:sz w:val="24"/>
            <w:szCs w:val="24"/>
            <w:u w:val="none"/>
          </w:rPr>
          <w:t>@timon.ma.gov.br</w:t>
        </w:r>
      </w:hyperlink>
      <w:r w:rsidR="000457B6" w:rsidRPr="00F876C2">
        <w:rPr>
          <w:rStyle w:val="Hyperlink"/>
          <w:rFonts w:ascii="Times New Roman" w:hAnsi="Times New Roman" w:cs="Times New Roman"/>
          <w:color w:val="4472C4" w:themeColor="accent1"/>
          <w:sz w:val="24"/>
          <w:szCs w:val="24"/>
          <w:u w:val="none"/>
        </w:rPr>
        <w:t xml:space="preserve"> </w:t>
      </w:r>
      <w:r w:rsidRPr="00F876C2">
        <w:rPr>
          <w:rStyle w:val="Hyperlink"/>
          <w:rFonts w:ascii="Times New Roman" w:hAnsi="Times New Roman" w:cs="Times New Roman"/>
          <w:color w:val="4472C4" w:themeColor="accent1"/>
          <w:sz w:val="24"/>
          <w:szCs w:val="24"/>
          <w:u w:val="none"/>
        </w:rPr>
        <w:t xml:space="preserve">, </w:t>
      </w:r>
      <w:r w:rsidR="000457B6" w:rsidRPr="00F876C2">
        <w:rPr>
          <w:rStyle w:val="Hyperlink"/>
          <w:rFonts w:ascii="Times New Roman" w:hAnsi="Times New Roman" w:cs="Times New Roman"/>
          <w:color w:val="000000" w:themeColor="text1"/>
          <w:sz w:val="24"/>
          <w:szCs w:val="24"/>
          <w:u w:val="none"/>
        </w:rPr>
        <w:t xml:space="preserve">com o assunto, </w:t>
      </w:r>
      <w:r w:rsidR="006D247A" w:rsidRPr="00F876C2">
        <w:rPr>
          <w:rStyle w:val="Hyperlink"/>
          <w:rFonts w:ascii="Times New Roman" w:hAnsi="Times New Roman" w:cs="Times New Roman"/>
          <w:color w:val="000000" w:themeColor="text1"/>
          <w:sz w:val="24"/>
          <w:szCs w:val="24"/>
          <w:u w:val="none"/>
        </w:rPr>
        <w:t>“</w:t>
      </w:r>
      <w:r w:rsidR="000457B6" w:rsidRPr="00F876C2">
        <w:rPr>
          <w:rStyle w:val="Hyperlink"/>
          <w:rFonts w:ascii="Times New Roman" w:hAnsi="Times New Roman" w:cs="Times New Roman"/>
          <w:color w:val="000000" w:themeColor="text1"/>
          <w:sz w:val="24"/>
          <w:szCs w:val="24"/>
          <w:u w:val="none"/>
        </w:rPr>
        <w:t>CAPACITAÇÃO</w:t>
      </w:r>
      <w:r w:rsidR="006D247A" w:rsidRPr="00F876C2">
        <w:rPr>
          <w:rStyle w:val="Hyperlink"/>
          <w:rFonts w:ascii="Times New Roman" w:hAnsi="Times New Roman" w:cs="Times New Roman"/>
          <w:color w:val="000000" w:themeColor="text1"/>
          <w:sz w:val="24"/>
          <w:szCs w:val="24"/>
          <w:u w:val="none"/>
        </w:rPr>
        <w:t>”</w:t>
      </w:r>
      <w:r w:rsidRPr="00F876C2">
        <w:rPr>
          <w:rStyle w:val="Hyperlink"/>
          <w:rFonts w:ascii="Times New Roman" w:hAnsi="Times New Roman" w:cs="Times New Roman"/>
          <w:color w:val="000000" w:themeColor="text1"/>
          <w:sz w:val="24"/>
          <w:szCs w:val="24"/>
          <w:u w:val="none"/>
        </w:rPr>
        <w:t>;</w:t>
      </w:r>
    </w:p>
    <w:p w14:paraId="633F6F97" w14:textId="36D46651" w:rsidR="000457B6" w:rsidRPr="00BB76B7" w:rsidRDefault="00600053" w:rsidP="000457B6">
      <w:pPr>
        <w:spacing w:before="120" w:after="120" w:line="360" w:lineRule="auto"/>
        <w:ind w:right="120"/>
        <w:jc w:val="both"/>
        <w:rPr>
          <w:rFonts w:ascii="Times New Roman" w:eastAsia="Times New Roman" w:hAnsi="Times New Roman" w:cs="Times New Roman"/>
          <w:b/>
          <w:bCs/>
          <w:color w:val="000000" w:themeColor="text1"/>
          <w:sz w:val="24"/>
          <w:szCs w:val="24"/>
          <w:lang w:eastAsia="pt-BR"/>
        </w:rPr>
      </w:pPr>
      <w:r w:rsidRPr="00F876C2">
        <w:rPr>
          <w:rFonts w:ascii="Times New Roman" w:hAnsi="Times New Roman" w:cs="Times New Roman"/>
          <w:color w:val="000000" w:themeColor="text1"/>
          <w:sz w:val="24"/>
          <w:szCs w:val="24"/>
        </w:rPr>
        <w:t>V</w:t>
      </w:r>
      <w:r w:rsidR="00C94519" w:rsidRPr="00F876C2">
        <w:rPr>
          <w:rFonts w:ascii="Times New Roman" w:hAnsi="Times New Roman" w:cs="Times New Roman"/>
          <w:color w:val="000000" w:themeColor="text1"/>
          <w:sz w:val="24"/>
          <w:szCs w:val="24"/>
        </w:rPr>
        <w:t xml:space="preserve"> </w:t>
      </w:r>
      <w:r w:rsidRPr="00F876C2">
        <w:rPr>
          <w:rFonts w:ascii="Times New Roman" w:hAnsi="Times New Roman" w:cs="Times New Roman"/>
          <w:color w:val="000000" w:themeColor="text1"/>
          <w:sz w:val="24"/>
          <w:szCs w:val="24"/>
        </w:rPr>
        <w:t xml:space="preserve">- Para inscrições </w:t>
      </w:r>
      <w:r w:rsidRPr="00F876C2">
        <w:rPr>
          <w:rFonts w:ascii="Times New Roman" w:hAnsi="Times New Roman" w:cs="Times New Roman"/>
          <w:color w:val="000000"/>
          <w:sz w:val="24"/>
          <w:szCs w:val="24"/>
        </w:rPr>
        <w:t xml:space="preserve">na categoria </w:t>
      </w:r>
      <w:r w:rsidRPr="00F876C2">
        <w:rPr>
          <w:rFonts w:ascii="Times New Roman" w:hAnsi="Times New Roman" w:cs="Times New Roman"/>
          <w:color w:val="000000" w:themeColor="text1"/>
          <w:sz w:val="24"/>
          <w:szCs w:val="24"/>
        </w:rPr>
        <w:t xml:space="preserve">de </w:t>
      </w:r>
      <w:r w:rsidR="00EB2363" w:rsidRPr="00F876C2">
        <w:rPr>
          <w:rFonts w:ascii="Times New Roman" w:hAnsi="Times New Roman" w:cs="Times New Roman"/>
          <w:b/>
          <w:bCs/>
          <w:color w:val="000000" w:themeColor="text1"/>
          <w:sz w:val="24"/>
          <w:szCs w:val="24"/>
        </w:rPr>
        <w:t>“</w:t>
      </w:r>
      <w:r w:rsidRPr="00F876C2">
        <w:rPr>
          <w:rFonts w:ascii="Times New Roman" w:hAnsi="Times New Roman" w:cs="Times New Roman"/>
          <w:b/>
          <w:bCs/>
          <w:color w:val="000000" w:themeColor="text1"/>
          <w:sz w:val="24"/>
          <w:szCs w:val="24"/>
        </w:rPr>
        <w:t>Mostras e Festivais de Cinema</w:t>
      </w:r>
      <w:r w:rsidR="00EB2363" w:rsidRPr="00F876C2">
        <w:rPr>
          <w:rFonts w:ascii="Times New Roman" w:hAnsi="Times New Roman" w:cs="Times New Roman"/>
          <w:b/>
          <w:bCs/>
          <w:color w:val="000000" w:themeColor="text1"/>
          <w:sz w:val="24"/>
          <w:szCs w:val="24"/>
        </w:rPr>
        <w:t>”</w:t>
      </w:r>
      <w:r w:rsidRPr="00F876C2">
        <w:rPr>
          <w:rFonts w:ascii="Times New Roman" w:hAnsi="Times New Roman" w:cs="Times New Roman"/>
          <w:b/>
          <w:bCs/>
          <w:color w:val="000000" w:themeColor="text1"/>
          <w:sz w:val="24"/>
          <w:szCs w:val="24"/>
        </w:rPr>
        <w:t>,</w:t>
      </w:r>
      <w:r w:rsidRPr="00F876C2">
        <w:rPr>
          <w:rFonts w:ascii="Times New Roman" w:hAnsi="Times New Roman" w:cs="Times New Roman"/>
          <w:color w:val="000000" w:themeColor="text1"/>
          <w:sz w:val="24"/>
          <w:szCs w:val="24"/>
        </w:rPr>
        <w:t xml:space="preserve"> inscrição através do </w:t>
      </w:r>
      <w:r w:rsidR="00F876C2" w:rsidRPr="00F876C2">
        <w:rPr>
          <w:rFonts w:ascii="Times New Roman" w:hAnsi="Times New Roman" w:cs="Times New Roman"/>
          <w:color w:val="000000" w:themeColor="text1"/>
          <w:sz w:val="24"/>
          <w:szCs w:val="24"/>
        </w:rPr>
        <w:t>e-mail</w:t>
      </w:r>
      <w:r w:rsidRPr="00F876C2">
        <w:rPr>
          <w:rFonts w:ascii="Times New Roman" w:hAnsi="Times New Roman" w:cs="Times New Roman"/>
          <w:color w:val="000000" w:themeColor="text1"/>
          <w:sz w:val="24"/>
          <w:szCs w:val="24"/>
        </w:rPr>
        <w:t>:</w:t>
      </w:r>
      <w:r w:rsidR="00F876C2" w:rsidRPr="00F876C2">
        <w:rPr>
          <w:rFonts w:ascii="Times New Roman" w:hAnsi="Times New Roman" w:cs="Times New Roman"/>
          <w:color w:val="000000" w:themeColor="text1"/>
          <w:sz w:val="24"/>
          <w:szCs w:val="24"/>
        </w:rPr>
        <w:t xml:space="preserve"> </w:t>
      </w:r>
      <w:r w:rsidR="000457B6" w:rsidRPr="00F876C2">
        <w:rPr>
          <w:rFonts w:ascii="Times New Roman" w:hAnsi="Times New Roman" w:cs="Times New Roman"/>
          <w:color w:val="4472C4" w:themeColor="accent1"/>
          <w:sz w:val="24"/>
          <w:szCs w:val="24"/>
        </w:rPr>
        <w:t>lpgmostraefestival</w:t>
      </w:r>
      <w:hyperlink r:id="rId11" w:history="1">
        <w:r w:rsidR="000457B6" w:rsidRPr="00F876C2">
          <w:rPr>
            <w:rStyle w:val="Hyperlink"/>
            <w:rFonts w:ascii="Times New Roman" w:hAnsi="Times New Roman" w:cs="Times New Roman"/>
            <w:color w:val="4472C4" w:themeColor="accent1"/>
            <w:sz w:val="24"/>
            <w:szCs w:val="24"/>
            <w:u w:val="none"/>
          </w:rPr>
          <w:t>@timon.ma.gov.br</w:t>
        </w:r>
      </w:hyperlink>
      <w:r w:rsidRPr="00F876C2">
        <w:rPr>
          <w:rStyle w:val="Hyperlink"/>
          <w:rFonts w:ascii="Times New Roman" w:hAnsi="Times New Roman" w:cs="Times New Roman"/>
          <w:color w:val="4472C4" w:themeColor="accent1"/>
          <w:sz w:val="24"/>
          <w:szCs w:val="24"/>
          <w:u w:val="none"/>
        </w:rPr>
        <w:t>,</w:t>
      </w:r>
      <w:r w:rsidRPr="00BB76B7">
        <w:rPr>
          <w:rStyle w:val="Hyperlink"/>
          <w:rFonts w:ascii="Times New Roman" w:hAnsi="Times New Roman" w:cs="Times New Roman"/>
          <w:color w:val="000000" w:themeColor="text1"/>
          <w:sz w:val="24"/>
          <w:szCs w:val="24"/>
          <w:u w:val="none"/>
        </w:rPr>
        <w:t xml:space="preserve">com o assunto </w:t>
      </w:r>
      <w:r w:rsidR="006D247A">
        <w:rPr>
          <w:rStyle w:val="Hyperlink"/>
          <w:rFonts w:ascii="Times New Roman" w:hAnsi="Times New Roman" w:cs="Times New Roman"/>
          <w:color w:val="000000" w:themeColor="text1"/>
          <w:sz w:val="24"/>
          <w:szCs w:val="24"/>
          <w:u w:val="none"/>
        </w:rPr>
        <w:t>“</w:t>
      </w:r>
      <w:r w:rsidRPr="00BB76B7">
        <w:rPr>
          <w:rStyle w:val="Hyperlink"/>
          <w:rFonts w:ascii="Times New Roman" w:hAnsi="Times New Roman" w:cs="Times New Roman"/>
          <w:color w:val="000000" w:themeColor="text1"/>
          <w:sz w:val="24"/>
          <w:szCs w:val="24"/>
          <w:u w:val="none"/>
        </w:rPr>
        <w:t>MOSTRA</w:t>
      </w:r>
      <w:r w:rsidR="00601BCD">
        <w:rPr>
          <w:rStyle w:val="Hyperlink"/>
          <w:rFonts w:ascii="Times New Roman" w:hAnsi="Times New Roman" w:cs="Times New Roman"/>
          <w:color w:val="000000" w:themeColor="text1"/>
          <w:sz w:val="24"/>
          <w:szCs w:val="24"/>
          <w:u w:val="none"/>
        </w:rPr>
        <w:t xml:space="preserve"> </w:t>
      </w:r>
      <w:r w:rsidRPr="00BB76B7">
        <w:rPr>
          <w:rStyle w:val="Hyperlink"/>
          <w:rFonts w:ascii="Times New Roman" w:hAnsi="Times New Roman" w:cs="Times New Roman"/>
          <w:color w:val="000000" w:themeColor="text1"/>
          <w:sz w:val="24"/>
          <w:szCs w:val="24"/>
          <w:u w:val="none"/>
        </w:rPr>
        <w:t>E</w:t>
      </w:r>
      <w:r w:rsidR="00601BCD">
        <w:rPr>
          <w:rStyle w:val="Hyperlink"/>
          <w:rFonts w:ascii="Times New Roman" w:hAnsi="Times New Roman" w:cs="Times New Roman"/>
          <w:color w:val="000000" w:themeColor="text1"/>
          <w:sz w:val="24"/>
          <w:szCs w:val="24"/>
          <w:u w:val="none"/>
        </w:rPr>
        <w:t xml:space="preserve"> </w:t>
      </w:r>
      <w:r w:rsidRPr="00BB76B7">
        <w:rPr>
          <w:rStyle w:val="Hyperlink"/>
          <w:rFonts w:ascii="Times New Roman" w:hAnsi="Times New Roman" w:cs="Times New Roman"/>
          <w:color w:val="000000" w:themeColor="text1"/>
          <w:sz w:val="24"/>
          <w:szCs w:val="24"/>
          <w:u w:val="none"/>
        </w:rPr>
        <w:t>FESTIVAL</w:t>
      </w:r>
      <w:r w:rsidR="006D247A">
        <w:rPr>
          <w:rStyle w:val="Hyperlink"/>
          <w:rFonts w:ascii="Times New Roman" w:hAnsi="Times New Roman" w:cs="Times New Roman"/>
          <w:color w:val="000000" w:themeColor="text1"/>
          <w:sz w:val="24"/>
          <w:szCs w:val="24"/>
          <w:u w:val="none"/>
        </w:rPr>
        <w:t>”.</w:t>
      </w:r>
    </w:p>
    <w:p w14:paraId="6E679EC0" w14:textId="4FBE8DAA" w:rsidR="00C21B7B" w:rsidRPr="00C21B7B" w:rsidRDefault="00C21B7B" w:rsidP="000F3F8E">
      <w:pPr>
        <w:pStyle w:val="textojustificado"/>
        <w:spacing w:before="120" w:beforeAutospacing="0" w:after="120" w:afterAutospacing="0" w:line="360" w:lineRule="auto"/>
        <w:ind w:left="120" w:right="120"/>
        <w:jc w:val="both"/>
        <w:rPr>
          <w:color w:val="000000" w:themeColor="text1"/>
        </w:rPr>
      </w:pPr>
      <w:r w:rsidRPr="00C21B7B">
        <w:rPr>
          <w:color w:val="000000" w:themeColor="text1"/>
        </w:rPr>
        <w:t xml:space="preserve">6.2 </w:t>
      </w:r>
      <w:r w:rsidR="008E08E2" w:rsidRPr="00C21B7B">
        <w:rPr>
          <w:color w:val="000000" w:themeColor="text1"/>
        </w:rPr>
        <w:t>A Inscriç</w:t>
      </w:r>
      <w:r w:rsidRPr="00C21B7B">
        <w:rPr>
          <w:color w:val="000000" w:themeColor="text1"/>
        </w:rPr>
        <w:t xml:space="preserve">ão e envio de documentação </w:t>
      </w:r>
      <w:r w:rsidR="008E08E2" w:rsidRPr="00C21B7B">
        <w:rPr>
          <w:color w:val="000000" w:themeColor="text1"/>
        </w:rPr>
        <w:t>deve</w:t>
      </w:r>
      <w:r w:rsidRPr="00C21B7B">
        <w:rPr>
          <w:color w:val="000000" w:themeColor="text1"/>
        </w:rPr>
        <w:t>m</w:t>
      </w:r>
      <w:r w:rsidR="008E08E2" w:rsidRPr="00C21B7B">
        <w:rPr>
          <w:color w:val="000000" w:themeColor="text1"/>
        </w:rPr>
        <w:t xml:space="preserve"> ser</w:t>
      </w:r>
      <w:r w:rsidRPr="00C21B7B">
        <w:rPr>
          <w:color w:val="000000" w:themeColor="text1"/>
        </w:rPr>
        <w:t xml:space="preserve"> encaminhada </w:t>
      </w:r>
      <w:r w:rsidR="0013404A" w:rsidRPr="00C21B7B">
        <w:rPr>
          <w:color w:val="000000" w:themeColor="text1"/>
        </w:rPr>
        <w:t xml:space="preserve">para o </w:t>
      </w:r>
      <w:r w:rsidRPr="00C21B7B">
        <w:rPr>
          <w:color w:val="000000" w:themeColor="text1"/>
        </w:rPr>
        <w:t>e-mail corresponda a</w:t>
      </w:r>
      <w:r w:rsidR="008E08E2" w:rsidRPr="00C21B7B">
        <w:rPr>
          <w:color w:val="000000" w:themeColor="text1"/>
        </w:rPr>
        <w:t xml:space="preserve"> cada </w:t>
      </w:r>
      <w:r w:rsidR="0013404A" w:rsidRPr="00C21B7B">
        <w:rPr>
          <w:color w:val="000000" w:themeColor="text1"/>
        </w:rPr>
        <w:t>categoria</w:t>
      </w:r>
      <w:r w:rsidR="008E08E2" w:rsidRPr="00C21B7B">
        <w:rPr>
          <w:color w:val="000000" w:themeColor="text1"/>
        </w:rPr>
        <w:t xml:space="preserve"> definida nesse </w:t>
      </w:r>
      <w:r w:rsidRPr="00C21B7B">
        <w:rPr>
          <w:color w:val="000000" w:themeColor="text1"/>
        </w:rPr>
        <w:t>edital,</w:t>
      </w:r>
      <w:r w:rsidR="008E08E2" w:rsidRPr="00C21B7B">
        <w:rPr>
          <w:color w:val="000000" w:themeColor="text1"/>
        </w:rPr>
        <w:t xml:space="preserve"> </w:t>
      </w:r>
      <w:r w:rsidRPr="00C21B7B">
        <w:rPr>
          <w:color w:val="000000" w:themeColor="text1"/>
        </w:rPr>
        <w:t xml:space="preserve">propostas enviadas em </w:t>
      </w:r>
      <w:r w:rsidR="00601BCD" w:rsidRPr="00C21B7B">
        <w:rPr>
          <w:color w:val="000000" w:themeColor="text1"/>
        </w:rPr>
        <w:t>e-mail</w:t>
      </w:r>
      <w:r w:rsidRPr="00C21B7B">
        <w:rPr>
          <w:color w:val="000000" w:themeColor="text1"/>
        </w:rPr>
        <w:t xml:space="preserve"> que não corresponde a categoria do projeto, será desclassificado. </w:t>
      </w:r>
    </w:p>
    <w:p w14:paraId="14646BC6" w14:textId="77777777" w:rsidR="005F57CD" w:rsidRPr="000F3F8E" w:rsidRDefault="005F57CD" w:rsidP="000F3F8E">
      <w:pPr>
        <w:pStyle w:val="textojustificado"/>
        <w:spacing w:before="120" w:beforeAutospacing="0" w:after="120" w:afterAutospacing="0" w:line="360" w:lineRule="auto"/>
        <w:ind w:left="120" w:right="120"/>
        <w:jc w:val="both"/>
        <w:rPr>
          <w:rStyle w:val="Forte"/>
          <w:color w:val="000000"/>
        </w:rPr>
      </w:pPr>
      <w:r w:rsidRPr="000F3F8E">
        <w:rPr>
          <w:rStyle w:val="Forte"/>
          <w:color w:val="000000"/>
        </w:rPr>
        <w:t>7. COMO SE INSCREVER</w:t>
      </w:r>
    </w:p>
    <w:p w14:paraId="40D0722A" w14:textId="4FA344E8" w:rsidR="005F57CD" w:rsidRPr="000F3F8E" w:rsidRDefault="005F57CD" w:rsidP="000F3F8E">
      <w:pPr>
        <w:pStyle w:val="textojustificado"/>
        <w:spacing w:before="0" w:beforeAutospacing="0" w:after="0" w:afterAutospacing="0" w:line="360" w:lineRule="auto"/>
        <w:jc w:val="both"/>
        <w:rPr>
          <w:color w:val="000000"/>
        </w:rPr>
      </w:pPr>
      <w:r w:rsidRPr="000F3F8E">
        <w:rPr>
          <w:color w:val="000000"/>
        </w:rPr>
        <w:t>7.1 O proponente deve encaminhar a documentação obrigatória de que trata o item 7.2 por</w:t>
      </w:r>
      <w:r w:rsidR="00884293" w:rsidRPr="000F3F8E">
        <w:rPr>
          <w:color w:val="000000"/>
        </w:rPr>
        <w:t xml:space="preserve"> </w:t>
      </w:r>
      <w:r w:rsidR="00C21B7B">
        <w:rPr>
          <w:color w:val="000000"/>
        </w:rPr>
        <w:t>um dos</w:t>
      </w:r>
      <w:r w:rsidR="00884293" w:rsidRPr="000F3F8E">
        <w:rPr>
          <w:color w:val="000000"/>
        </w:rPr>
        <w:t xml:space="preserve"> </w:t>
      </w:r>
      <w:r w:rsidR="00600053">
        <w:rPr>
          <w:color w:val="000000"/>
        </w:rPr>
        <w:t>e-mails descritos no item 6.0</w:t>
      </w:r>
      <w:r w:rsidRPr="000F3F8E">
        <w:rPr>
          <w:color w:val="000000"/>
        </w:rPr>
        <w:t xml:space="preserve">. </w:t>
      </w:r>
      <w:r w:rsidR="00600053">
        <w:t xml:space="preserve"> deste edital</w:t>
      </w:r>
      <w:r w:rsidR="00BB76B7">
        <w:t xml:space="preserve">, de acordo com a </w:t>
      </w:r>
      <w:r w:rsidR="00C21B7B">
        <w:t>categoria de</w:t>
      </w:r>
      <w:r w:rsidR="00066A6E">
        <w:t xml:space="preserve"> concorrência do</w:t>
      </w:r>
      <w:r w:rsidR="00BB76B7">
        <w:t xml:space="preserve"> projeto inscrito</w:t>
      </w:r>
      <w:r w:rsidR="00600053">
        <w:t>;</w:t>
      </w:r>
    </w:p>
    <w:p w14:paraId="17B89B8A" w14:textId="39E7827B" w:rsidR="005F57CD" w:rsidRPr="000F3F8E" w:rsidRDefault="005F57CD" w:rsidP="000F3F8E">
      <w:pPr>
        <w:pStyle w:val="textojustificado"/>
        <w:spacing w:before="120" w:beforeAutospacing="0" w:after="120" w:afterAutospacing="0" w:line="360" w:lineRule="auto"/>
        <w:ind w:left="120" w:right="120"/>
        <w:jc w:val="both"/>
        <w:rPr>
          <w:color w:val="000000"/>
        </w:rPr>
      </w:pPr>
      <w:r w:rsidRPr="000F3F8E">
        <w:rPr>
          <w:color w:val="000000"/>
        </w:rPr>
        <w:t xml:space="preserve">7.2 O </w:t>
      </w:r>
      <w:r w:rsidR="00066A6E" w:rsidRPr="000F3F8E">
        <w:rPr>
          <w:color w:val="000000"/>
        </w:rPr>
        <w:t xml:space="preserve">proponente </w:t>
      </w:r>
      <w:r w:rsidR="00066A6E">
        <w:rPr>
          <w:color w:val="000000"/>
        </w:rPr>
        <w:t>no</w:t>
      </w:r>
      <w:r w:rsidR="00DB3D0C">
        <w:rPr>
          <w:color w:val="000000"/>
        </w:rPr>
        <w:t xml:space="preserve"> ato da inscrição </w:t>
      </w:r>
      <w:r w:rsidRPr="000F3F8E">
        <w:rPr>
          <w:color w:val="000000"/>
        </w:rPr>
        <w:t>deve enviar a seguinte documentação para formalizar sua inscrição:</w:t>
      </w:r>
    </w:p>
    <w:p w14:paraId="2033AE4A" w14:textId="05102AEF" w:rsidR="005F57CD" w:rsidRPr="000F3F8E" w:rsidRDefault="005F57CD" w:rsidP="000F3F8E">
      <w:pPr>
        <w:pStyle w:val="textojustificado"/>
        <w:spacing w:before="120" w:beforeAutospacing="0" w:after="120" w:afterAutospacing="0" w:line="360" w:lineRule="auto"/>
        <w:ind w:left="120" w:right="120"/>
        <w:jc w:val="both"/>
        <w:rPr>
          <w:color w:val="000000"/>
        </w:rPr>
      </w:pPr>
      <w:r w:rsidRPr="000F3F8E">
        <w:rPr>
          <w:color w:val="000000"/>
        </w:rPr>
        <w:t xml:space="preserve">a) Anexo II- </w:t>
      </w:r>
      <w:r w:rsidR="004A727B">
        <w:rPr>
          <w:color w:val="000000"/>
        </w:rPr>
        <w:t xml:space="preserve">Formulário de Inscrição / </w:t>
      </w:r>
      <w:r w:rsidRPr="000F3F8E">
        <w:rPr>
          <w:color w:val="000000"/>
        </w:rPr>
        <w:t xml:space="preserve">Plano de Trabalho (projeto), Anexo – VI - Declaração de Representação de Grupo ou Coletivo (para inscrição de grupos ou coletivos), Anexo – VII Declaração Étnico-Racial, para agente cultural que concorrem as cotas.  </w:t>
      </w:r>
    </w:p>
    <w:p w14:paraId="3D5DB149" w14:textId="7D376A0B" w:rsidR="00A93586" w:rsidRPr="00C24855" w:rsidRDefault="00A93586" w:rsidP="00C24855">
      <w:pPr>
        <w:pStyle w:val="textojustificado"/>
        <w:spacing w:before="120" w:beforeAutospacing="0" w:after="120" w:afterAutospacing="0" w:line="360" w:lineRule="auto"/>
        <w:ind w:left="120" w:right="120"/>
        <w:jc w:val="both"/>
        <w:rPr>
          <w:color w:val="000000" w:themeColor="text1"/>
        </w:rPr>
      </w:pPr>
      <w:r w:rsidRPr="000F3F8E">
        <w:rPr>
          <w:color w:val="000000"/>
        </w:rPr>
        <w:t xml:space="preserve">b) </w:t>
      </w:r>
      <w:r w:rsidR="00C24855">
        <w:rPr>
          <w:color w:val="000000" w:themeColor="text1"/>
        </w:rPr>
        <w:t>C</w:t>
      </w:r>
      <w:r w:rsidR="00C24855" w:rsidRPr="000F3F8E">
        <w:rPr>
          <w:color w:val="000000" w:themeColor="text1"/>
        </w:rPr>
        <w:t>omprovante de residência, por meio da apresentação de contas relativas à residência ou de declaração assinada pelo agente cultural.</w:t>
      </w:r>
    </w:p>
    <w:p w14:paraId="3DAA90C0" w14:textId="79E57405" w:rsidR="005F57CD" w:rsidRPr="000F3F8E" w:rsidRDefault="00A93586" w:rsidP="000F3F8E">
      <w:pPr>
        <w:pStyle w:val="textojustificado"/>
        <w:spacing w:before="120" w:beforeAutospacing="0" w:after="120" w:afterAutospacing="0" w:line="360" w:lineRule="auto"/>
        <w:ind w:left="120" w:right="120"/>
        <w:jc w:val="both"/>
        <w:rPr>
          <w:color w:val="000000"/>
        </w:rPr>
      </w:pPr>
      <w:r w:rsidRPr="000F3F8E">
        <w:rPr>
          <w:color w:val="000000"/>
        </w:rPr>
        <w:t xml:space="preserve">c) </w:t>
      </w:r>
      <w:r w:rsidR="005F57CD" w:rsidRPr="000F3F8E">
        <w:rPr>
          <w:color w:val="000000"/>
        </w:rPr>
        <w:t xml:space="preserve"> Currículo do proponente com portifólio; </w:t>
      </w:r>
    </w:p>
    <w:p w14:paraId="537FD883" w14:textId="787E3883" w:rsidR="005F57CD" w:rsidRPr="000F3F8E" w:rsidRDefault="00A93586" w:rsidP="000F3F8E">
      <w:pPr>
        <w:pStyle w:val="textojustificado"/>
        <w:spacing w:before="120" w:beforeAutospacing="0" w:after="120" w:afterAutospacing="0" w:line="360" w:lineRule="auto"/>
        <w:ind w:left="120" w:right="120"/>
        <w:jc w:val="both"/>
        <w:rPr>
          <w:color w:val="000000"/>
        </w:rPr>
      </w:pPr>
      <w:r w:rsidRPr="000F3F8E">
        <w:rPr>
          <w:color w:val="000000"/>
        </w:rPr>
        <w:t>d</w:t>
      </w:r>
      <w:r w:rsidR="005F57CD" w:rsidRPr="000F3F8E">
        <w:rPr>
          <w:color w:val="000000"/>
        </w:rPr>
        <w:t>) Documentos pessoais do proponente CPF e RG (se Pessoa Física); </w:t>
      </w:r>
    </w:p>
    <w:p w14:paraId="6AA1ED5B" w14:textId="5FA00691" w:rsidR="005F57CD" w:rsidRPr="000F3F8E" w:rsidRDefault="00A93586" w:rsidP="000F3F8E">
      <w:pPr>
        <w:pStyle w:val="textojustificado"/>
        <w:spacing w:before="120" w:beforeAutospacing="0" w:after="120" w:afterAutospacing="0" w:line="360" w:lineRule="auto"/>
        <w:ind w:left="120" w:right="120"/>
        <w:jc w:val="both"/>
        <w:rPr>
          <w:color w:val="000000"/>
        </w:rPr>
      </w:pPr>
      <w:r w:rsidRPr="000F3F8E">
        <w:rPr>
          <w:color w:val="000000"/>
        </w:rPr>
        <w:t>e</w:t>
      </w:r>
      <w:r w:rsidR="005F57CD" w:rsidRPr="000F3F8E">
        <w:rPr>
          <w:color w:val="000000"/>
        </w:rPr>
        <w:t xml:space="preserve">) </w:t>
      </w:r>
      <w:proofErr w:type="spellStart"/>
      <w:r w:rsidR="005F57CD" w:rsidRPr="000F3F8E">
        <w:rPr>
          <w:color w:val="000000"/>
        </w:rPr>
        <w:t>Minicurrículo</w:t>
      </w:r>
      <w:proofErr w:type="spellEnd"/>
      <w:r w:rsidR="005F57CD" w:rsidRPr="000F3F8E">
        <w:rPr>
          <w:color w:val="000000"/>
        </w:rPr>
        <w:t xml:space="preserve"> e portifólio dos integrantes do projeto; </w:t>
      </w:r>
    </w:p>
    <w:p w14:paraId="611BBF1B" w14:textId="4D11243C" w:rsidR="005F57CD" w:rsidRPr="000F3F8E" w:rsidRDefault="00A93586" w:rsidP="000F3F8E">
      <w:pPr>
        <w:pStyle w:val="textojustificado"/>
        <w:spacing w:before="120" w:beforeAutospacing="0" w:after="120" w:afterAutospacing="0" w:line="360" w:lineRule="auto"/>
        <w:ind w:left="120" w:right="120"/>
        <w:jc w:val="both"/>
        <w:rPr>
          <w:color w:val="000000"/>
        </w:rPr>
      </w:pPr>
      <w:r w:rsidRPr="000F3F8E">
        <w:rPr>
          <w:color w:val="000000"/>
        </w:rPr>
        <w:t>f</w:t>
      </w:r>
      <w:r w:rsidR="005F57CD" w:rsidRPr="000F3F8E">
        <w:rPr>
          <w:color w:val="000000"/>
        </w:rPr>
        <w:t>) Documentos específicos relacionados na categoria de apoio em que o projeto será inscrito conforme Anexo I, quando houver; </w:t>
      </w:r>
    </w:p>
    <w:p w14:paraId="007F631A" w14:textId="14001FE0" w:rsidR="005F57CD" w:rsidRPr="000F3F8E" w:rsidRDefault="005F57CD" w:rsidP="000F3F8E">
      <w:pPr>
        <w:pStyle w:val="textojustificado"/>
        <w:spacing w:before="120" w:beforeAutospacing="0" w:after="120" w:afterAutospacing="0" w:line="360" w:lineRule="auto"/>
        <w:ind w:left="120" w:right="120"/>
        <w:jc w:val="both"/>
        <w:rPr>
          <w:color w:val="000000"/>
        </w:rPr>
      </w:pPr>
      <w:r w:rsidRPr="000F3F8E">
        <w:rPr>
          <w:color w:val="000000"/>
        </w:rPr>
        <w:lastRenderedPageBreak/>
        <w:t>7.</w:t>
      </w:r>
      <w:r w:rsidR="009549B3">
        <w:rPr>
          <w:color w:val="000000"/>
        </w:rPr>
        <w:t>3</w:t>
      </w:r>
      <w:r w:rsidRPr="000F3F8E">
        <w:rPr>
          <w:color w:val="000000"/>
        </w:rPr>
        <w:t xml:space="preserve"> O proponente é responsável pelo envio dos documentos e pela qualidade visual, conteúdo dos arquivos e informações de seu projeto. </w:t>
      </w:r>
    </w:p>
    <w:p w14:paraId="32098C53" w14:textId="467F7750" w:rsidR="005F57CD" w:rsidRPr="000F3F8E" w:rsidRDefault="005F57CD" w:rsidP="000F3F8E">
      <w:pPr>
        <w:pStyle w:val="textojustificado"/>
        <w:spacing w:before="120" w:beforeAutospacing="0" w:after="120" w:afterAutospacing="0" w:line="360" w:lineRule="auto"/>
        <w:ind w:left="120" w:right="120"/>
        <w:jc w:val="both"/>
        <w:rPr>
          <w:color w:val="000000"/>
        </w:rPr>
      </w:pPr>
      <w:r w:rsidRPr="000F3F8E">
        <w:rPr>
          <w:color w:val="000000"/>
        </w:rPr>
        <w:t>7.</w:t>
      </w:r>
      <w:r w:rsidR="009549B3">
        <w:rPr>
          <w:color w:val="000000"/>
        </w:rPr>
        <w:t>4</w:t>
      </w:r>
      <w:r w:rsidRPr="000F3F8E">
        <w:rPr>
          <w:color w:val="000000"/>
        </w:rPr>
        <w:t xml:space="preserve"> Cada Proponente poderá concorrer neste edital com um projeto.</w:t>
      </w:r>
    </w:p>
    <w:p w14:paraId="3359289E" w14:textId="0D0F1DC1"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rPr>
        <w:t>7.</w:t>
      </w:r>
      <w:r w:rsidR="009549B3">
        <w:rPr>
          <w:color w:val="000000" w:themeColor="text1"/>
        </w:rPr>
        <w:t>5</w:t>
      </w:r>
      <w:r w:rsidRPr="000F3F8E">
        <w:rPr>
          <w:color w:val="000000" w:themeColor="text1"/>
        </w:rPr>
        <w:t xml:space="preserve"> Os projetos apresentados deverão conter previsão de execução não superior a </w:t>
      </w:r>
      <w:r w:rsidR="00A93586" w:rsidRPr="000F3F8E">
        <w:rPr>
          <w:color w:val="000000" w:themeColor="text1"/>
        </w:rPr>
        <w:t>0</w:t>
      </w:r>
      <w:r w:rsidR="006B6247">
        <w:rPr>
          <w:color w:val="000000" w:themeColor="text1"/>
        </w:rPr>
        <w:t>5</w:t>
      </w:r>
      <w:r w:rsidR="00A93586" w:rsidRPr="000F3F8E">
        <w:rPr>
          <w:color w:val="000000" w:themeColor="text1"/>
        </w:rPr>
        <w:t xml:space="preserve"> </w:t>
      </w:r>
      <w:r w:rsidR="00DE0C0A" w:rsidRPr="000F3F8E">
        <w:rPr>
          <w:color w:val="000000" w:themeColor="text1"/>
        </w:rPr>
        <w:t>meses (</w:t>
      </w:r>
      <w:r w:rsidR="006B6247">
        <w:rPr>
          <w:color w:val="000000" w:themeColor="text1"/>
        </w:rPr>
        <w:t>cinco</w:t>
      </w:r>
      <w:r w:rsidRPr="000F3F8E">
        <w:rPr>
          <w:color w:val="000000" w:themeColor="text1"/>
        </w:rPr>
        <w:t xml:space="preserve">) meses após o recebimento do recurso. </w:t>
      </w:r>
    </w:p>
    <w:p w14:paraId="7E77F9EB" w14:textId="034245DA" w:rsidR="005F57CD" w:rsidRPr="000F3F8E" w:rsidRDefault="005F57CD" w:rsidP="000F3F8E">
      <w:pPr>
        <w:pStyle w:val="textojustificado"/>
        <w:spacing w:before="120" w:beforeAutospacing="0" w:after="120" w:afterAutospacing="0" w:line="360" w:lineRule="auto"/>
        <w:ind w:left="120" w:right="120"/>
        <w:jc w:val="both"/>
        <w:rPr>
          <w:color w:val="000000"/>
        </w:rPr>
      </w:pPr>
      <w:r w:rsidRPr="000F3F8E">
        <w:rPr>
          <w:color w:val="000000"/>
        </w:rPr>
        <w:t>7.</w:t>
      </w:r>
      <w:r w:rsidR="009549B3">
        <w:rPr>
          <w:color w:val="000000"/>
        </w:rPr>
        <w:t>6</w:t>
      </w:r>
      <w:r w:rsidRPr="000F3F8E">
        <w:rPr>
          <w:color w:val="000000"/>
        </w:rPr>
        <w:t xml:space="preserve"> O proponente deve se responsabilizar pelo acompanhamento das atualizações/publicações pertinentes ao edital e seus prazos no site oficial da Prefeitura Municipal de Timon - MA.</w:t>
      </w:r>
    </w:p>
    <w:p w14:paraId="5BBB9DA0" w14:textId="300D0E73" w:rsidR="005F57CD" w:rsidRPr="000F3F8E" w:rsidRDefault="005F57CD" w:rsidP="000F3F8E">
      <w:pPr>
        <w:pStyle w:val="textojustificado"/>
        <w:spacing w:before="120" w:beforeAutospacing="0" w:after="120" w:afterAutospacing="0" w:line="360" w:lineRule="auto"/>
        <w:ind w:left="120" w:right="120"/>
        <w:jc w:val="both"/>
        <w:rPr>
          <w:color w:val="000000"/>
        </w:rPr>
      </w:pPr>
      <w:r w:rsidRPr="000F3F8E">
        <w:rPr>
          <w:color w:val="000000"/>
        </w:rPr>
        <w:t>7.</w:t>
      </w:r>
      <w:r w:rsidR="009549B3">
        <w:rPr>
          <w:color w:val="000000"/>
        </w:rPr>
        <w:t>7</w:t>
      </w:r>
      <w:r w:rsidRPr="000F3F8E">
        <w:rPr>
          <w:color w:val="000000"/>
        </w:rPr>
        <w:t xml:space="preserve"> As inscrições deste edital são gratuitas.</w:t>
      </w:r>
    </w:p>
    <w:p w14:paraId="479ADEE9" w14:textId="3A47CF45" w:rsidR="005F57CD" w:rsidRPr="000F3F8E" w:rsidRDefault="005F57CD" w:rsidP="000F3F8E">
      <w:pPr>
        <w:pStyle w:val="textojustificado"/>
        <w:spacing w:before="120" w:beforeAutospacing="0" w:after="120" w:afterAutospacing="0" w:line="360" w:lineRule="auto"/>
        <w:ind w:left="120" w:right="120"/>
        <w:jc w:val="both"/>
        <w:rPr>
          <w:color w:val="000000"/>
        </w:rPr>
      </w:pPr>
      <w:r w:rsidRPr="000F3F8E">
        <w:rPr>
          <w:color w:val="000000"/>
        </w:rPr>
        <w:t>7.</w:t>
      </w:r>
      <w:r w:rsidR="009549B3">
        <w:rPr>
          <w:color w:val="000000"/>
        </w:rPr>
        <w:t>8</w:t>
      </w:r>
      <w:r w:rsidRPr="000F3F8E">
        <w:rPr>
          <w:color w:val="000000"/>
        </w:rPr>
        <w:t xml:space="preserve"> As propostas que apresentem quaisquer formas de preconceito de origem, raça, etnia, gênero, cor, idade ou outras formas de discriminação serão desclassificadas, com fundamento no disposto no </w:t>
      </w:r>
      <w:hyperlink r:id="rId12" w:anchor="art3iv" w:history="1">
        <w:r w:rsidRPr="000F3F8E">
          <w:rPr>
            <w:rStyle w:val="Hyperlink"/>
            <w:color w:val="000000"/>
          </w:rPr>
          <w:t>inciso IV do caput do art. 3º da Constituição,</w:t>
        </w:r>
      </w:hyperlink>
      <w:r w:rsidRPr="000F3F8E">
        <w:rPr>
          <w:color w:val="000000"/>
        </w:rPr>
        <w:t> garantidos o contraditório e a ampla defesa.</w:t>
      </w:r>
    </w:p>
    <w:p w14:paraId="1B667E0B" w14:textId="446B0281" w:rsidR="005F57CD" w:rsidRPr="000F3F8E" w:rsidRDefault="005F57CD" w:rsidP="000F3F8E">
      <w:pPr>
        <w:pStyle w:val="textojustificado"/>
        <w:spacing w:before="120" w:beforeAutospacing="0" w:after="120" w:afterAutospacing="0" w:line="360" w:lineRule="auto"/>
        <w:ind w:left="120" w:right="120"/>
        <w:jc w:val="both"/>
      </w:pPr>
      <w:r w:rsidRPr="000F3F8E">
        <w:t>7.</w:t>
      </w:r>
      <w:r w:rsidR="009549B3">
        <w:t>9</w:t>
      </w:r>
      <w:r w:rsidRPr="000F3F8E">
        <w:t xml:space="preserve"> As informações prestadas no ato da inscrição são de inteira responsabilidade do proponente, dispondo as comissões responsáveis pela execução deste Edital, o direito de excluir aquele que </w:t>
      </w:r>
      <w:proofErr w:type="spellStart"/>
      <w:r w:rsidRPr="000F3F8E">
        <w:t>fornecer</w:t>
      </w:r>
      <w:proofErr w:type="spellEnd"/>
      <w:r w:rsidRPr="000F3F8E">
        <w:t xml:space="preserve"> dados inverídicos, incongruentes ou inadequados. </w:t>
      </w:r>
    </w:p>
    <w:p w14:paraId="31C4C4C6" w14:textId="45975139" w:rsidR="00632B7B" w:rsidRPr="000F3F8E" w:rsidRDefault="00632B7B" w:rsidP="000F3F8E">
      <w:pPr>
        <w:pStyle w:val="textojustificado"/>
        <w:spacing w:before="120" w:beforeAutospacing="0" w:after="120" w:afterAutospacing="0" w:line="360" w:lineRule="auto"/>
        <w:ind w:left="120" w:right="120"/>
        <w:jc w:val="both"/>
      </w:pPr>
      <w:r w:rsidRPr="000F3F8E">
        <w:t>7.1</w:t>
      </w:r>
      <w:r w:rsidR="009549B3">
        <w:t>0</w:t>
      </w:r>
      <w:r w:rsidRPr="000F3F8E">
        <w:t xml:space="preserve"> O proponente deve encaminhar a documentação obrigatória de trata o item 7 através d</w:t>
      </w:r>
      <w:r w:rsidR="008A4BD6">
        <w:t xml:space="preserve">e um dos </w:t>
      </w:r>
      <w:r w:rsidRPr="000F3F8E">
        <w:t>e-mail</w:t>
      </w:r>
      <w:r w:rsidR="00600053">
        <w:t>s</w:t>
      </w:r>
      <w:r w:rsidR="00066A6E">
        <w:t xml:space="preserve"> </w:t>
      </w:r>
      <w:r w:rsidR="008A4BD6">
        <w:t>descritos no</w:t>
      </w:r>
      <w:r w:rsidR="00600053">
        <w:t xml:space="preserve"> item </w:t>
      </w:r>
      <w:r w:rsidR="008A4BD6">
        <w:t>6.0</w:t>
      </w:r>
      <w:r w:rsidR="008A4BD6" w:rsidRPr="000F3F8E">
        <w:t xml:space="preserve"> </w:t>
      </w:r>
      <w:r w:rsidR="008A4BD6">
        <w:t>de</w:t>
      </w:r>
      <w:r w:rsidR="00066A6E">
        <w:t xml:space="preserve"> acordo com a </w:t>
      </w:r>
      <w:r w:rsidR="008A4BD6">
        <w:t>categoria de inscrição do</w:t>
      </w:r>
      <w:r w:rsidR="00066A6E">
        <w:t xml:space="preserve"> projeto. </w:t>
      </w:r>
    </w:p>
    <w:p w14:paraId="6A3025B1" w14:textId="2D998886" w:rsidR="00FA538D" w:rsidRPr="008A4BD6" w:rsidRDefault="00632B7B" w:rsidP="00FA538D">
      <w:pPr>
        <w:pStyle w:val="textojustificado"/>
        <w:spacing w:before="120" w:beforeAutospacing="0" w:after="120" w:afterAutospacing="0" w:line="360" w:lineRule="auto"/>
        <w:ind w:left="120" w:right="120"/>
        <w:jc w:val="both"/>
        <w:rPr>
          <w:color w:val="000000" w:themeColor="text1"/>
        </w:rPr>
      </w:pPr>
      <w:r w:rsidRPr="008A4BD6">
        <w:rPr>
          <w:color w:val="000000" w:themeColor="text1"/>
        </w:rPr>
        <w:t>7.1</w:t>
      </w:r>
      <w:r w:rsidR="009549B3" w:rsidRPr="008A4BD6">
        <w:rPr>
          <w:color w:val="000000" w:themeColor="text1"/>
        </w:rPr>
        <w:t>1</w:t>
      </w:r>
      <w:r w:rsidRPr="008A4BD6">
        <w:rPr>
          <w:color w:val="000000" w:themeColor="text1"/>
        </w:rPr>
        <w:t xml:space="preserve"> As propostas e toda a documentação exigida devem ser </w:t>
      </w:r>
      <w:r w:rsidR="00560234" w:rsidRPr="008A4BD6">
        <w:rPr>
          <w:color w:val="000000" w:themeColor="text1"/>
        </w:rPr>
        <w:t>anexadas em</w:t>
      </w:r>
      <w:r w:rsidR="00D11B07" w:rsidRPr="008A4BD6">
        <w:rPr>
          <w:color w:val="000000" w:themeColor="text1"/>
        </w:rPr>
        <w:t xml:space="preserve"> </w:t>
      </w:r>
      <w:r w:rsidRPr="008A4BD6">
        <w:rPr>
          <w:color w:val="000000" w:themeColor="text1"/>
        </w:rPr>
        <w:t xml:space="preserve">um </w:t>
      </w:r>
      <w:r w:rsidR="00D11B07" w:rsidRPr="008A4BD6">
        <w:rPr>
          <w:color w:val="000000" w:themeColor="text1"/>
        </w:rPr>
        <w:t xml:space="preserve">único </w:t>
      </w:r>
      <w:r w:rsidR="00560234" w:rsidRPr="008A4BD6">
        <w:rPr>
          <w:color w:val="000000" w:themeColor="text1"/>
        </w:rPr>
        <w:t>arquivo PDF, e</w:t>
      </w:r>
      <w:r w:rsidR="00D11B07" w:rsidRPr="008A4BD6">
        <w:rPr>
          <w:color w:val="000000" w:themeColor="text1"/>
        </w:rPr>
        <w:t xml:space="preserve"> em um único e-mail, </w:t>
      </w:r>
      <w:r w:rsidR="00705140" w:rsidRPr="008A4BD6">
        <w:rPr>
          <w:color w:val="000000" w:themeColor="text1"/>
        </w:rPr>
        <w:t xml:space="preserve">estando </w:t>
      </w:r>
      <w:r w:rsidRPr="008A4BD6">
        <w:rPr>
          <w:color w:val="000000" w:themeColor="text1"/>
        </w:rPr>
        <w:t xml:space="preserve">esse </w:t>
      </w:r>
      <w:r w:rsidR="00705140" w:rsidRPr="008A4BD6">
        <w:rPr>
          <w:color w:val="000000" w:themeColor="text1"/>
        </w:rPr>
        <w:t xml:space="preserve">identificado como pertencente ao </w:t>
      </w:r>
      <w:r w:rsidR="00560234" w:rsidRPr="008A4BD6">
        <w:rPr>
          <w:color w:val="000000" w:themeColor="text1"/>
        </w:rPr>
        <w:t xml:space="preserve">proponente </w:t>
      </w:r>
      <w:r w:rsidR="00536E25" w:rsidRPr="008A4BD6">
        <w:rPr>
          <w:color w:val="000000" w:themeColor="text1"/>
        </w:rPr>
        <w:t xml:space="preserve">do </w:t>
      </w:r>
      <w:r w:rsidR="00560234" w:rsidRPr="008A4BD6">
        <w:rPr>
          <w:color w:val="000000" w:themeColor="text1"/>
        </w:rPr>
        <w:t>projeto</w:t>
      </w:r>
      <w:r w:rsidR="00705140" w:rsidRPr="008A4BD6">
        <w:rPr>
          <w:color w:val="000000" w:themeColor="text1"/>
        </w:rPr>
        <w:t xml:space="preserve">. Portanto, os projetos encaminhados de forma fragmentada, ou em mais de um e-mail, não serão analisados. </w:t>
      </w:r>
    </w:p>
    <w:p w14:paraId="6C64A836" w14:textId="1FE9860A" w:rsidR="00FA538D" w:rsidRDefault="00FA538D" w:rsidP="008A4BD6">
      <w:pPr>
        <w:pStyle w:val="textojustificado"/>
        <w:spacing w:before="120" w:beforeAutospacing="0" w:after="120" w:afterAutospacing="0" w:line="360" w:lineRule="auto"/>
        <w:ind w:left="120" w:right="120"/>
        <w:jc w:val="both"/>
        <w:rPr>
          <w:color w:val="000000"/>
        </w:rPr>
      </w:pPr>
      <w:r w:rsidRPr="008A4BD6">
        <w:rPr>
          <w:color w:val="000000" w:themeColor="text1"/>
        </w:rPr>
        <w:t xml:space="preserve">7.12 Todos </w:t>
      </w:r>
      <w:r w:rsidRPr="000F3F8E">
        <w:rPr>
          <w:color w:val="000000"/>
        </w:rPr>
        <w:t xml:space="preserve">os itens dos Anexos são obrigatórios o preenchimento, </w:t>
      </w:r>
      <w:r w:rsidRPr="000F3F8E">
        <w:t xml:space="preserve">a ausência de </w:t>
      </w:r>
      <w:r>
        <w:t xml:space="preserve">quaisquer </w:t>
      </w:r>
      <w:r w:rsidRPr="000F3F8E">
        <w:t>informações, irregularidades ou o preenchimento com informações incongruentes, a inscrição será inabilitada</w:t>
      </w:r>
      <w:r w:rsidRPr="000F3F8E">
        <w:rPr>
          <w:color w:val="000000"/>
        </w:rPr>
        <w:t>.</w:t>
      </w:r>
    </w:p>
    <w:p w14:paraId="5CC80380" w14:textId="3578148A" w:rsidR="008A3AD8" w:rsidRDefault="008A3AD8" w:rsidP="008A4BD6">
      <w:pPr>
        <w:pStyle w:val="textojustificado"/>
        <w:spacing w:before="120" w:beforeAutospacing="0" w:after="120" w:afterAutospacing="0" w:line="360" w:lineRule="auto"/>
        <w:ind w:left="120" w:right="120"/>
        <w:jc w:val="both"/>
        <w:rPr>
          <w:color w:val="00B050"/>
        </w:rPr>
      </w:pPr>
    </w:p>
    <w:p w14:paraId="5AB8BAA9" w14:textId="77777777" w:rsidR="000645DA" w:rsidRPr="000F3F8E" w:rsidRDefault="000645DA" w:rsidP="008A4BD6">
      <w:pPr>
        <w:pStyle w:val="textojustificado"/>
        <w:spacing w:before="120" w:beforeAutospacing="0" w:after="120" w:afterAutospacing="0" w:line="360" w:lineRule="auto"/>
        <w:ind w:left="120" w:right="120"/>
        <w:jc w:val="both"/>
        <w:rPr>
          <w:color w:val="00B050"/>
        </w:rPr>
      </w:pPr>
    </w:p>
    <w:p w14:paraId="535FF4F1" w14:textId="5E8954D2" w:rsidR="005F57CD" w:rsidRDefault="005F57CD" w:rsidP="000F3F8E">
      <w:pPr>
        <w:pStyle w:val="textojustificado"/>
        <w:spacing w:before="120" w:beforeAutospacing="0" w:after="120" w:afterAutospacing="0" w:line="360" w:lineRule="auto"/>
        <w:ind w:left="120" w:right="120"/>
        <w:jc w:val="both"/>
        <w:rPr>
          <w:rStyle w:val="Forte"/>
          <w:color w:val="000000"/>
        </w:rPr>
      </w:pPr>
      <w:r w:rsidRPr="000F3F8E">
        <w:rPr>
          <w:rStyle w:val="Forte"/>
          <w:color w:val="000000"/>
        </w:rPr>
        <w:lastRenderedPageBreak/>
        <w:t>8. PLANILHA ORÇAMENTÁRIA DOS PROJETOS </w:t>
      </w:r>
    </w:p>
    <w:p w14:paraId="5587E351" w14:textId="77777777" w:rsidR="008A4BD6" w:rsidRPr="000F3F8E" w:rsidRDefault="008A4BD6" w:rsidP="000F3F8E">
      <w:pPr>
        <w:pStyle w:val="textojustificado"/>
        <w:spacing w:before="120" w:beforeAutospacing="0" w:after="120" w:afterAutospacing="0" w:line="360" w:lineRule="auto"/>
        <w:ind w:left="120" w:right="120"/>
        <w:jc w:val="both"/>
        <w:rPr>
          <w:rStyle w:val="Forte"/>
          <w:color w:val="000000"/>
        </w:rPr>
      </w:pPr>
    </w:p>
    <w:p w14:paraId="1DE9D063" w14:textId="7BDDDF00" w:rsidR="005F57CD" w:rsidRPr="000F3F8E" w:rsidRDefault="005F57CD" w:rsidP="000F3F8E">
      <w:pPr>
        <w:pStyle w:val="textojustificado"/>
        <w:spacing w:before="120" w:beforeAutospacing="0" w:after="120" w:afterAutospacing="0" w:line="360" w:lineRule="auto"/>
        <w:ind w:left="120" w:right="120"/>
        <w:jc w:val="both"/>
        <w:rPr>
          <w:color w:val="000000"/>
        </w:rPr>
      </w:pPr>
      <w:r w:rsidRPr="000F3F8E">
        <w:rPr>
          <w:color w:val="000000"/>
        </w:rPr>
        <w:t>8.1 O proponente deve preencher a planilha orçamentária presente no Formulário de Inscrição/ Plano de Trabalho do projeto (ANEXO II) Inscrição, informando como será utilizado o recurso financeiro recebido.</w:t>
      </w:r>
    </w:p>
    <w:p w14:paraId="2DEC16AB" w14:textId="77777777" w:rsidR="005F57CD" w:rsidRPr="000F3F8E" w:rsidRDefault="005F57CD" w:rsidP="000F3F8E">
      <w:pPr>
        <w:pStyle w:val="textojustificado"/>
        <w:spacing w:before="120" w:beforeAutospacing="0" w:after="120" w:afterAutospacing="0" w:line="360" w:lineRule="auto"/>
        <w:ind w:left="120" w:right="120"/>
        <w:jc w:val="both"/>
        <w:rPr>
          <w:color w:val="000000"/>
        </w:rPr>
      </w:pPr>
      <w:r w:rsidRPr="000F3F8E">
        <w:rPr>
          <w:color w:val="000000"/>
        </w:rPr>
        <w:t>8.2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14:paraId="552E7A82" w14:textId="09E1D4D8" w:rsidR="005F57CD" w:rsidRPr="000F3F8E" w:rsidRDefault="005F57CD" w:rsidP="000F3F8E">
      <w:pPr>
        <w:pStyle w:val="textojustificado"/>
        <w:spacing w:before="120" w:beforeAutospacing="0" w:after="120" w:afterAutospacing="0" w:line="360" w:lineRule="auto"/>
        <w:ind w:left="120" w:right="120"/>
        <w:jc w:val="both"/>
        <w:rPr>
          <w:color w:val="000000"/>
        </w:rPr>
      </w:pPr>
      <w:r w:rsidRPr="000F3F8E">
        <w:rPr>
          <w:color w:val="000000"/>
        </w:rPr>
        <w:t>8.3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14:paraId="731EA5A4" w14:textId="77777777" w:rsidR="005F57CD" w:rsidRPr="000F3F8E" w:rsidRDefault="005F57CD" w:rsidP="000F3F8E">
      <w:pPr>
        <w:pStyle w:val="textojustificado"/>
        <w:spacing w:before="120" w:beforeAutospacing="0" w:after="120" w:afterAutospacing="0" w:line="360" w:lineRule="auto"/>
        <w:ind w:left="120" w:right="120"/>
        <w:jc w:val="both"/>
        <w:rPr>
          <w:color w:val="000000"/>
        </w:rPr>
      </w:pPr>
      <w:r w:rsidRPr="000F3F8E">
        <w:rPr>
          <w:color w:val="000000"/>
        </w:rPr>
        <w:t>8.4 Os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 </w:t>
      </w:r>
    </w:p>
    <w:p w14:paraId="79C56B4D"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rPr>
        <w:t xml:space="preserve">8.5 Caso o proponente discorde dos valores glosados (vetados) poderá apresentar recurso </w:t>
      </w:r>
      <w:r w:rsidRPr="000F3F8E">
        <w:rPr>
          <w:color w:val="000000" w:themeColor="text1"/>
        </w:rPr>
        <w:t>na fase de mérito cultural.</w:t>
      </w:r>
    </w:p>
    <w:p w14:paraId="25B26A60"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8.6 O valor solicitado para realização do projeto, não poderá ser superior ao valor máximo destinado a categoria do edital, conforme Anexo I do presente edital.</w:t>
      </w:r>
    </w:p>
    <w:p w14:paraId="4795A61C" w14:textId="09C22442" w:rsidR="00DE0C0A" w:rsidRPr="008A4BD6"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B050"/>
        </w:rPr>
        <w:t> </w:t>
      </w:r>
      <w:r w:rsidR="00DE0C0A" w:rsidRPr="008A4BD6">
        <w:rPr>
          <w:color w:val="000000" w:themeColor="text1"/>
        </w:rPr>
        <w:t xml:space="preserve">8.7 </w:t>
      </w:r>
      <w:r w:rsidR="00705140" w:rsidRPr="008A4BD6">
        <w:rPr>
          <w:color w:val="000000" w:themeColor="text1"/>
        </w:rPr>
        <w:t>Projetos cujas p</w:t>
      </w:r>
      <w:r w:rsidR="00DE0C0A" w:rsidRPr="008A4BD6">
        <w:rPr>
          <w:color w:val="000000" w:themeColor="text1"/>
        </w:rPr>
        <w:t xml:space="preserve">lanilhas orçamentarias </w:t>
      </w:r>
      <w:r w:rsidR="00705140" w:rsidRPr="008A4BD6">
        <w:rPr>
          <w:color w:val="000000" w:themeColor="text1"/>
        </w:rPr>
        <w:t xml:space="preserve">estejam </w:t>
      </w:r>
      <w:r w:rsidR="00DE0C0A" w:rsidRPr="008A4BD6">
        <w:rPr>
          <w:color w:val="000000" w:themeColor="text1"/>
        </w:rPr>
        <w:t>com valores superiores ou inferiores ao</w:t>
      </w:r>
      <w:r w:rsidR="00705140" w:rsidRPr="008A4BD6">
        <w:rPr>
          <w:color w:val="000000" w:themeColor="text1"/>
        </w:rPr>
        <w:t>s</w:t>
      </w:r>
      <w:r w:rsidR="00DE0C0A" w:rsidRPr="008A4BD6">
        <w:rPr>
          <w:color w:val="000000" w:themeColor="text1"/>
        </w:rPr>
        <w:t xml:space="preserve"> </w:t>
      </w:r>
      <w:r w:rsidR="00705140" w:rsidRPr="008A4BD6">
        <w:rPr>
          <w:color w:val="000000" w:themeColor="text1"/>
        </w:rPr>
        <w:t xml:space="preserve">identificados nas categorias que organizam esse </w:t>
      </w:r>
      <w:r w:rsidR="00DE0C0A" w:rsidRPr="008A4BD6">
        <w:rPr>
          <w:color w:val="000000" w:themeColor="text1"/>
        </w:rPr>
        <w:t>edital,</w:t>
      </w:r>
      <w:r w:rsidR="00705140" w:rsidRPr="008A4BD6">
        <w:rPr>
          <w:color w:val="000000" w:themeColor="text1"/>
        </w:rPr>
        <w:t xml:space="preserve"> que dita o quanto cada proposta deverá receber,</w:t>
      </w:r>
      <w:r w:rsidR="00DE0C0A" w:rsidRPr="008A4BD6">
        <w:rPr>
          <w:color w:val="000000" w:themeColor="text1"/>
        </w:rPr>
        <w:t xml:space="preserve"> serão desclassificados. </w:t>
      </w:r>
    </w:p>
    <w:p w14:paraId="648BD853" w14:textId="77777777" w:rsidR="005F57CD" w:rsidRPr="000F3F8E" w:rsidRDefault="005F57CD" w:rsidP="000F3F8E">
      <w:pPr>
        <w:pStyle w:val="textojustificado"/>
        <w:spacing w:before="120" w:beforeAutospacing="0" w:after="120" w:afterAutospacing="0" w:line="360" w:lineRule="auto"/>
        <w:ind w:left="120" w:right="120"/>
        <w:jc w:val="both"/>
        <w:rPr>
          <w:rStyle w:val="Forte"/>
          <w:color w:val="000000" w:themeColor="text1"/>
        </w:rPr>
      </w:pPr>
      <w:r w:rsidRPr="000F3F8E">
        <w:rPr>
          <w:rStyle w:val="Forte"/>
          <w:color w:val="000000" w:themeColor="text1"/>
        </w:rPr>
        <w:t>9. ACESSIBILIDADE</w:t>
      </w:r>
    </w:p>
    <w:p w14:paraId="10C70D8C"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 xml:space="preserve">9.1 Os projetos devem contar com medidas de acessibilidade física, atitudinal e comunicacional compatíveis com as características dos produtos resultantes do objeto, </w:t>
      </w:r>
      <w:r w:rsidRPr="000F3F8E">
        <w:rPr>
          <w:color w:val="000000" w:themeColor="text1"/>
        </w:rPr>
        <w:lastRenderedPageBreak/>
        <w:t>nos termos do disposto na </w:t>
      </w:r>
      <w:hyperlink r:id="rId13" w:tgtFrame="_blank" w:history="1">
        <w:r w:rsidRPr="000F3F8E">
          <w:rPr>
            <w:rStyle w:val="Hyperlink"/>
            <w:color w:val="000000" w:themeColor="text1"/>
          </w:rPr>
          <w:t>Lei nº 13.146, de 6 de julho de 2015</w:t>
        </w:r>
      </w:hyperlink>
      <w:r w:rsidRPr="000F3F8E">
        <w:rPr>
          <w:color w:val="000000" w:themeColor="text1"/>
        </w:rPr>
        <w:t> (Lei Brasileira de Inclusão da Pessoa com Deficiência), de modo a contemplar:</w:t>
      </w:r>
    </w:p>
    <w:p w14:paraId="3F5F658A"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I - no aspecto arquitetônico, recursos de acessibilidade para permitir o acesso de pessoas com mobilidade reduzida ou idosas aos locais onde se realizam as atividades culturais e a espaços acessórios, como banheiros, áreas de alimentação e circulação;</w:t>
      </w:r>
    </w:p>
    <w:p w14:paraId="49C72304"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II - no aspecto comunicacional, recursos de acessibilidade para permitir o acesso de pessoas com deficiência intelectual, auditiva ou visual ao conteúdo dos produtos culturais gerados pelo projeto, pela iniciativa ou pelo espaço; e</w:t>
      </w:r>
    </w:p>
    <w:p w14:paraId="77974005"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14:paraId="007FEB6B"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9.2 Especificamente para pessoas com deficiência, mecanismos de protagonismo e participação poderão ser concretizados também por meio das seguintes iniciativas, entre outras:</w:t>
      </w:r>
    </w:p>
    <w:p w14:paraId="4677150E"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I - adaptação de espaços culturais com residências inclusivas;</w:t>
      </w:r>
    </w:p>
    <w:p w14:paraId="616F81DE"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II - utilização de tecnologias assistivas, ajudas técnicas e produtos com desenho universal;</w:t>
      </w:r>
    </w:p>
    <w:p w14:paraId="0DD60768"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III - medidas de prevenção e erradicação de barreiras atitudinais;</w:t>
      </w:r>
    </w:p>
    <w:p w14:paraId="66E6C784"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IV - contratação de serviços de assistência por acompanhante; ou</w:t>
      </w:r>
    </w:p>
    <w:p w14:paraId="3E810FA2"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V - oferta de ações de formação e capacitação acessíveis a pessoas com deficiência.</w:t>
      </w:r>
    </w:p>
    <w:p w14:paraId="78419D47"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9.3 Os projetos devem prever obrigatoriamente medidas de acessibilidade, sendo assegurado para essa finalidade no mínimo 10% do valor total do projeto.</w:t>
      </w:r>
    </w:p>
    <w:p w14:paraId="083BAE6C"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9.4 A utilização do percentual mínimo de 10% de que trata o item 9.3 pode ser excepcionalmente dispensada quando:</w:t>
      </w:r>
    </w:p>
    <w:p w14:paraId="749F2200" w14:textId="20469C85"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lastRenderedPageBreak/>
        <w:t xml:space="preserve">I - </w:t>
      </w:r>
      <w:r w:rsidR="00D26E25">
        <w:rPr>
          <w:color w:val="000000" w:themeColor="text1"/>
        </w:rPr>
        <w:t>F</w:t>
      </w:r>
      <w:r w:rsidRPr="000F3F8E">
        <w:rPr>
          <w:color w:val="000000" w:themeColor="text1"/>
        </w:rPr>
        <w:t>or inaplicável em razão das características do objeto cultural, a exemplo de projetos cujo objeto seja o desenvolvimento de roteiro e licenciamento de obra audiovisual; ou</w:t>
      </w:r>
    </w:p>
    <w:p w14:paraId="17E83FC1" w14:textId="2E1D2D2A"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 xml:space="preserve">II - </w:t>
      </w:r>
      <w:r w:rsidR="00D26E25">
        <w:rPr>
          <w:color w:val="000000" w:themeColor="text1"/>
        </w:rPr>
        <w:t>Q</w:t>
      </w:r>
      <w:r w:rsidRPr="000F3F8E">
        <w:rPr>
          <w:color w:val="000000" w:themeColor="text1"/>
        </w:rPr>
        <w:t>uando o projeto já contemplar integralmente as medidas de acessibilidade compatíveis com as características do objeto cultural.</w:t>
      </w:r>
    </w:p>
    <w:p w14:paraId="43E29C5D"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 xml:space="preserve">9.5 Para projetos cujo objeto seja a produção audiovisual, consideram-se integralmente cumpridas as medidas de acessibilidade de que trata o subitem II do item 9.4 quando a produção contemplar legendagem, legendagem descritiva, audiodescrição e LIBRAS - Língua Brasileira de Sinais. </w:t>
      </w:r>
    </w:p>
    <w:p w14:paraId="6795800A"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 xml:space="preserve">9.6 O proponente deve apresentar justificativa para os casos em que o percentual mínimo de 10% é inaplicável.  </w:t>
      </w:r>
    </w:p>
    <w:p w14:paraId="6D5DDAD1" w14:textId="5F453A3A"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 </w:t>
      </w:r>
      <w:r w:rsidR="00DE0C0A" w:rsidRPr="008A4BD6">
        <w:rPr>
          <w:color w:val="000000" w:themeColor="text1"/>
        </w:rPr>
        <w:t>9.7. Caso o proponente não apresentar recursos de acessibilidade e inclusão, será desclassificado.</w:t>
      </w:r>
      <w:r w:rsidR="00DE0C0A" w:rsidRPr="000F3F8E">
        <w:rPr>
          <w:color w:val="000000" w:themeColor="text1"/>
        </w:rPr>
        <w:t xml:space="preserve">  </w:t>
      </w:r>
    </w:p>
    <w:p w14:paraId="44A0864D" w14:textId="77777777" w:rsidR="005F57CD" w:rsidRPr="000F3F8E" w:rsidRDefault="005F57CD" w:rsidP="000F3F8E">
      <w:pPr>
        <w:pStyle w:val="textojustificado"/>
        <w:spacing w:before="120" w:beforeAutospacing="0" w:after="120" w:afterAutospacing="0" w:line="360" w:lineRule="auto"/>
        <w:ind w:left="120" w:right="120"/>
        <w:jc w:val="both"/>
        <w:rPr>
          <w:rStyle w:val="Forte"/>
          <w:color w:val="000000" w:themeColor="text1"/>
        </w:rPr>
      </w:pPr>
      <w:r w:rsidRPr="000F3F8E">
        <w:rPr>
          <w:rStyle w:val="Forte"/>
          <w:color w:val="000000" w:themeColor="text1"/>
        </w:rPr>
        <w:t>10. CONTRAPARTIDA</w:t>
      </w:r>
    </w:p>
    <w:p w14:paraId="7101A69C"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10.1 Os agentes culturais contemplados neste edital deverão garantir, como contrapartida, as seguintes medidas:</w:t>
      </w:r>
    </w:p>
    <w:p w14:paraId="6761AE1F"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I - a realização de atividades destinadas, prioritariamente, aos alunos e professores de escolas públicas ou universidades, públicas ou privadas, que tenham estudantes do Programa Universidade para Todos (</w:t>
      </w:r>
      <w:proofErr w:type="spellStart"/>
      <w:r w:rsidRPr="000F3F8E">
        <w:rPr>
          <w:color w:val="000000" w:themeColor="text1"/>
        </w:rPr>
        <w:t>Prouni</w:t>
      </w:r>
      <w:proofErr w:type="spellEnd"/>
      <w:r w:rsidRPr="000F3F8E">
        <w:rPr>
          <w:color w:val="000000" w:themeColor="text1"/>
        </w:rPr>
        <w:t>), bem como aos profissionais de saúde, preferencialmente aqueles envolvidos no combate à pandemia, e a pessoas integrantes de grupos e coletivos culturais e de associações comunitárias, ou de atividades em espaços públicos de sua comunidade, de forma gratuita; e</w:t>
      </w:r>
    </w:p>
    <w:p w14:paraId="2961DA6B" w14:textId="3B941A03"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10.2 As contrapartidas deverão ser informadas no Formulário do Plano de Trabalho (Anexo II) e devem ser executadas até 0</w:t>
      </w:r>
      <w:r w:rsidR="006B6247">
        <w:rPr>
          <w:color w:val="000000" w:themeColor="text1"/>
        </w:rPr>
        <w:t>5</w:t>
      </w:r>
      <w:r w:rsidRPr="000F3F8E">
        <w:rPr>
          <w:color w:val="000000" w:themeColor="text1"/>
        </w:rPr>
        <w:t xml:space="preserve"> (</w:t>
      </w:r>
      <w:r w:rsidR="006B6247">
        <w:rPr>
          <w:color w:val="000000" w:themeColor="text1"/>
        </w:rPr>
        <w:t>cinco</w:t>
      </w:r>
      <w:r w:rsidRPr="000F3F8E">
        <w:rPr>
          <w:color w:val="000000" w:themeColor="text1"/>
        </w:rPr>
        <w:t xml:space="preserve">) meses após o recebimento do recurso.  </w:t>
      </w:r>
    </w:p>
    <w:p w14:paraId="2A04F7B7" w14:textId="5AC6E4C6"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10.3 As contrapartidas devem ser comunicadas a Fundação Municipal de Cultura através de convite, por escrito ou através d</w:t>
      </w:r>
      <w:r w:rsidR="00CE6DCF">
        <w:rPr>
          <w:color w:val="000000" w:themeColor="text1"/>
        </w:rPr>
        <w:t>os</w:t>
      </w:r>
      <w:r w:rsidRPr="000F3F8E">
        <w:rPr>
          <w:color w:val="000000" w:themeColor="text1"/>
        </w:rPr>
        <w:t xml:space="preserve"> e-mails</w:t>
      </w:r>
      <w:r w:rsidR="00CE6DCF">
        <w:rPr>
          <w:color w:val="000000" w:themeColor="text1"/>
        </w:rPr>
        <w:t xml:space="preserve"> descritos no item 6.0</w:t>
      </w:r>
      <w:r w:rsidRPr="000F3F8E">
        <w:rPr>
          <w:b/>
          <w:bCs/>
          <w:color w:val="000000" w:themeColor="text1"/>
        </w:rPr>
        <w:t>,</w:t>
      </w:r>
      <w:r w:rsidR="00847145" w:rsidRPr="000F3F8E">
        <w:rPr>
          <w:color w:val="000000" w:themeColor="text1"/>
        </w:rPr>
        <w:t xml:space="preserve"> </w:t>
      </w:r>
      <w:r w:rsidRPr="000F3F8E">
        <w:rPr>
          <w:color w:val="000000" w:themeColor="text1"/>
        </w:rPr>
        <w:t xml:space="preserve">  informando o dia, o </w:t>
      </w:r>
      <w:r w:rsidR="004B5927" w:rsidRPr="000F3F8E">
        <w:rPr>
          <w:color w:val="000000" w:themeColor="text1"/>
        </w:rPr>
        <w:t>horário e</w:t>
      </w:r>
      <w:r w:rsidRPr="000F3F8E">
        <w:rPr>
          <w:color w:val="000000" w:themeColor="text1"/>
        </w:rPr>
        <w:t xml:space="preserve"> o local de apresentação.</w:t>
      </w:r>
    </w:p>
    <w:p w14:paraId="1B9FEDD7"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 xml:space="preserve">10.4 As contrapartidas e apresentações devem ter obrigatoriamente em seus matérias de divulgação a logomarca da Prefeitura Municipal de Timon e da Lei Paulo Gustavo, disponibilizadas pelo Governo Federal.  </w:t>
      </w:r>
    </w:p>
    <w:p w14:paraId="3E1994AF" w14:textId="7021AC05" w:rsidR="005F57CD" w:rsidRPr="000F3F8E" w:rsidRDefault="005F57CD" w:rsidP="000F3F8E">
      <w:pPr>
        <w:pStyle w:val="textojustificado"/>
        <w:spacing w:before="120" w:beforeAutospacing="0" w:after="120" w:afterAutospacing="0" w:line="360" w:lineRule="auto"/>
        <w:ind w:left="120" w:right="120"/>
        <w:jc w:val="both"/>
        <w:rPr>
          <w:rStyle w:val="Forte"/>
          <w:color w:val="000000" w:themeColor="text1"/>
        </w:rPr>
      </w:pPr>
      <w:r w:rsidRPr="000F3F8E">
        <w:rPr>
          <w:rStyle w:val="Forte"/>
          <w:color w:val="000000" w:themeColor="text1"/>
        </w:rPr>
        <w:lastRenderedPageBreak/>
        <w:t>11. ETAPAS DO EDITAL</w:t>
      </w:r>
    </w:p>
    <w:p w14:paraId="5662A4B4"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11.1 A seleção dos projetos submetidos a este Edital será composta das seguintes etapas:</w:t>
      </w:r>
    </w:p>
    <w:p w14:paraId="21557252"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I - Análise de mérito cultural dos projetos: fase de análise do projeto realizada por comissão de seleção; e</w:t>
      </w:r>
    </w:p>
    <w:p w14:paraId="660F80F7"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II - Habilitação: fase de análise dos documentos de habilitação do proponente, descritos no tópico 7.2</w:t>
      </w:r>
    </w:p>
    <w:p w14:paraId="773DB5C2" w14:textId="77777777" w:rsidR="005F57CD" w:rsidRPr="000F3F8E" w:rsidRDefault="005F57CD" w:rsidP="000F3F8E">
      <w:pPr>
        <w:pStyle w:val="textojustificado"/>
        <w:spacing w:before="120" w:beforeAutospacing="0" w:after="120" w:afterAutospacing="0" w:line="360" w:lineRule="auto"/>
        <w:ind w:left="120" w:right="120"/>
        <w:jc w:val="both"/>
        <w:rPr>
          <w:rStyle w:val="Forte"/>
          <w:color w:val="000000" w:themeColor="text1"/>
        </w:rPr>
      </w:pPr>
      <w:r w:rsidRPr="000F3F8E">
        <w:rPr>
          <w:rStyle w:val="Forte"/>
          <w:color w:val="000000" w:themeColor="text1"/>
        </w:rPr>
        <w:t>12. ANÁLISE DE MÉRITO CULTURAL DOS PROJETOS </w:t>
      </w:r>
    </w:p>
    <w:p w14:paraId="717488DA" w14:textId="6CCC4A3A"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12.1. Entende-se por “análise de mérito cultural" a identificação, tanto individual quanto sobre seu contexto social, de aspectos relevantes dos projetos culturais, concorrentes em uma mesma categoria de apoio, realizada por meio da atribuição fundamentada de notas aos critérios descritos neste edital</w:t>
      </w:r>
      <w:r w:rsidR="00DC3A2E">
        <w:rPr>
          <w:color w:val="000000" w:themeColor="text1"/>
        </w:rPr>
        <w:t xml:space="preserve"> e de acordos com anexo III de </w:t>
      </w:r>
      <w:r w:rsidR="00363566">
        <w:rPr>
          <w:color w:val="000000" w:themeColor="text1"/>
        </w:rPr>
        <w:t>avaliação.</w:t>
      </w:r>
    </w:p>
    <w:p w14:paraId="1EB303BD" w14:textId="680ECFE7" w:rsidR="005F57CD" w:rsidRPr="000F3F8E" w:rsidRDefault="005F57CD" w:rsidP="000F3F8E">
      <w:pPr>
        <w:pStyle w:val="textojustificado"/>
        <w:spacing w:before="120" w:beforeAutospacing="0" w:after="120" w:afterAutospacing="0" w:line="360" w:lineRule="auto"/>
        <w:ind w:right="120"/>
        <w:jc w:val="both"/>
        <w:rPr>
          <w:color w:val="000000" w:themeColor="text1"/>
        </w:rPr>
      </w:pPr>
      <w:bookmarkStart w:id="4" w:name="_Hlk162947585"/>
      <w:r w:rsidRPr="000F3F8E">
        <w:rPr>
          <w:color w:val="000000" w:themeColor="text1"/>
        </w:rPr>
        <w:t>As comissões de seleção atribuirão notas de 0 a 10 pontos a cada um dos critérios de avaliação de cada projeto, conforme tabela a seguir:</w:t>
      </w:r>
    </w:p>
    <w:tbl>
      <w:tblPr>
        <w:tblW w:w="9357" w:type="dxa"/>
        <w:tblCellSpacing w:w="0"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4"/>
        <w:gridCol w:w="6403"/>
        <w:gridCol w:w="1350"/>
      </w:tblGrid>
      <w:tr w:rsidR="005F57CD" w:rsidRPr="000F3F8E" w14:paraId="1564628E" w14:textId="77777777" w:rsidTr="00A65BFE">
        <w:trPr>
          <w:tblCellSpacing w:w="0" w:type="dxa"/>
        </w:trPr>
        <w:tc>
          <w:tcPr>
            <w:tcW w:w="9357" w:type="dxa"/>
            <w:gridSpan w:val="3"/>
            <w:tcBorders>
              <w:top w:val="outset" w:sz="6" w:space="0" w:color="auto"/>
              <w:left w:val="outset" w:sz="6" w:space="0" w:color="auto"/>
              <w:bottom w:val="outset" w:sz="6" w:space="0" w:color="auto"/>
              <w:right w:val="outset" w:sz="6" w:space="0" w:color="auto"/>
            </w:tcBorders>
            <w:vAlign w:val="center"/>
            <w:hideMark/>
          </w:tcPr>
          <w:p w14:paraId="54A33CE8" w14:textId="77777777" w:rsidR="005F57CD" w:rsidRPr="000F3F8E" w:rsidRDefault="005F57CD" w:rsidP="000F3F8E">
            <w:pPr>
              <w:spacing w:before="120" w:after="120" w:line="36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0F3F8E">
              <w:rPr>
                <w:rFonts w:ascii="Times New Roman" w:eastAsia="Times New Roman" w:hAnsi="Times New Roman" w:cs="Times New Roman"/>
                <w:b/>
                <w:bCs/>
                <w:caps/>
                <w:color w:val="000000" w:themeColor="text1"/>
                <w:kern w:val="0"/>
                <w:sz w:val="24"/>
                <w:szCs w:val="24"/>
                <w:lang w:eastAsia="pt-BR"/>
                <w14:ligatures w14:val="none"/>
              </w:rPr>
              <w:t>CRITÉRIOS UTILIZADOS NA AVALIAÇÃO DE MÉRITO CULTURAL</w:t>
            </w:r>
          </w:p>
        </w:tc>
      </w:tr>
      <w:tr w:rsidR="005F57CD" w:rsidRPr="000F3F8E" w14:paraId="1BEC72BE" w14:textId="77777777" w:rsidTr="00A65BFE">
        <w:trPr>
          <w:tblCellSpacing w:w="0" w:type="dxa"/>
        </w:trPr>
        <w:tc>
          <w:tcPr>
            <w:tcW w:w="1604" w:type="dxa"/>
            <w:tcBorders>
              <w:top w:val="outset" w:sz="6" w:space="0" w:color="auto"/>
              <w:left w:val="outset" w:sz="6" w:space="0" w:color="auto"/>
              <w:bottom w:val="outset" w:sz="6" w:space="0" w:color="auto"/>
              <w:right w:val="outset" w:sz="6" w:space="0" w:color="auto"/>
            </w:tcBorders>
            <w:vAlign w:val="center"/>
            <w:hideMark/>
          </w:tcPr>
          <w:p w14:paraId="4725A5FF" w14:textId="77777777" w:rsidR="005F57CD" w:rsidRPr="000F3F8E" w:rsidRDefault="005F57CD" w:rsidP="000F3F8E">
            <w:pPr>
              <w:spacing w:before="120" w:after="120" w:line="36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0F3F8E">
              <w:rPr>
                <w:rFonts w:ascii="Times New Roman" w:eastAsia="Times New Roman" w:hAnsi="Times New Roman" w:cs="Times New Roman"/>
                <w:b/>
                <w:bCs/>
                <w:color w:val="000000" w:themeColor="text1"/>
                <w:kern w:val="0"/>
                <w:sz w:val="24"/>
                <w:szCs w:val="24"/>
                <w:lang w:eastAsia="pt-BR"/>
                <w14:ligatures w14:val="none"/>
              </w:rPr>
              <w:t>Identificação do Critério</w:t>
            </w:r>
          </w:p>
        </w:tc>
        <w:tc>
          <w:tcPr>
            <w:tcW w:w="6403" w:type="dxa"/>
            <w:tcBorders>
              <w:top w:val="outset" w:sz="6" w:space="0" w:color="auto"/>
              <w:left w:val="outset" w:sz="6" w:space="0" w:color="auto"/>
              <w:bottom w:val="outset" w:sz="6" w:space="0" w:color="auto"/>
              <w:right w:val="outset" w:sz="6" w:space="0" w:color="auto"/>
            </w:tcBorders>
            <w:vAlign w:val="center"/>
            <w:hideMark/>
          </w:tcPr>
          <w:p w14:paraId="0A5DFB43" w14:textId="77777777" w:rsidR="005F57CD" w:rsidRPr="000F3F8E" w:rsidRDefault="005F57CD" w:rsidP="000F3F8E">
            <w:pPr>
              <w:spacing w:before="120" w:after="120" w:line="36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0F3F8E">
              <w:rPr>
                <w:rFonts w:ascii="Times New Roman" w:eastAsia="Times New Roman" w:hAnsi="Times New Roman" w:cs="Times New Roman"/>
                <w:b/>
                <w:bCs/>
                <w:color w:val="000000" w:themeColor="text1"/>
                <w:kern w:val="0"/>
                <w:sz w:val="24"/>
                <w:szCs w:val="24"/>
                <w:lang w:eastAsia="pt-BR"/>
                <w14:ligatures w14:val="none"/>
              </w:rPr>
              <w:t>Descrição do Critério</w:t>
            </w:r>
          </w:p>
        </w:tc>
        <w:tc>
          <w:tcPr>
            <w:tcW w:w="1350" w:type="dxa"/>
            <w:tcBorders>
              <w:top w:val="outset" w:sz="6" w:space="0" w:color="auto"/>
              <w:left w:val="outset" w:sz="6" w:space="0" w:color="auto"/>
              <w:bottom w:val="outset" w:sz="6" w:space="0" w:color="auto"/>
              <w:right w:val="outset" w:sz="6" w:space="0" w:color="auto"/>
            </w:tcBorders>
            <w:vAlign w:val="center"/>
            <w:hideMark/>
          </w:tcPr>
          <w:p w14:paraId="527CE1BA" w14:textId="77777777" w:rsidR="005F57CD" w:rsidRPr="000F3F8E" w:rsidRDefault="005F57CD" w:rsidP="000F3F8E">
            <w:pPr>
              <w:spacing w:before="120" w:after="120" w:line="36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0F3F8E">
              <w:rPr>
                <w:rFonts w:ascii="Times New Roman" w:eastAsia="Times New Roman" w:hAnsi="Times New Roman" w:cs="Times New Roman"/>
                <w:b/>
                <w:bCs/>
                <w:color w:val="000000" w:themeColor="text1"/>
                <w:kern w:val="0"/>
                <w:sz w:val="24"/>
                <w:szCs w:val="24"/>
                <w:lang w:eastAsia="pt-BR"/>
                <w14:ligatures w14:val="none"/>
              </w:rPr>
              <w:t>Pontuação Máxima</w:t>
            </w:r>
          </w:p>
        </w:tc>
      </w:tr>
      <w:tr w:rsidR="005F57CD" w:rsidRPr="000F3F8E" w14:paraId="24DC0057" w14:textId="77777777" w:rsidTr="00A65BFE">
        <w:trPr>
          <w:tblCellSpacing w:w="0" w:type="dxa"/>
        </w:trPr>
        <w:tc>
          <w:tcPr>
            <w:tcW w:w="1604" w:type="dxa"/>
            <w:tcBorders>
              <w:top w:val="outset" w:sz="6" w:space="0" w:color="auto"/>
              <w:left w:val="outset" w:sz="6" w:space="0" w:color="auto"/>
              <w:bottom w:val="outset" w:sz="6" w:space="0" w:color="auto"/>
              <w:right w:val="outset" w:sz="6" w:space="0" w:color="auto"/>
            </w:tcBorders>
            <w:vAlign w:val="center"/>
            <w:hideMark/>
          </w:tcPr>
          <w:p w14:paraId="58FA9227" w14:textId="77777777" w:rsidR="005F57CD" w:rsidRPr="000F3F8E" w:rsidRDefault="005F57CD" w:rsidP="000F3F8E">
            <w:pPr>
              <w:spacing w:before="120" w:after="120" w:line="36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0F3F8E">
              <w:rPr>
                <w:rFonts w:ascii="Times New Roman" w:eastAsia="Times New Roman" w:hAnsi="Times New Roman" w:cs="Times New Roman"/>
                <w:b/>
                <w:bCs/>
                <w:color w:val="000000" w:themeColor="text1"/>
                <w:kern w:val="0"/>
                <w:sz w:val="24"/>
                <w:szCs w:val="24"/>
                <w:lang w:eastAsia="pt-BR"/>
                <w14:ligatures w14:val="none"/>
              </w:rPr>
              <w:t>A</w:t>
            </w:r>
          </w:p>
        </w:tc>
        <w:tc>
          <w:tcPr>
            <w:tcW w:w="6403" w:type="dxa"/>
            <w:tcBorders>
              <w:top w:val="outset" w:sz="6" w:space="0" w:color="auto"/>
              <w:left w:val="outset" w:sz="6" w:space="0" w:color="auto"/>
              <w:bottom w:val="outset" w:sz="6" w:space="0" w:color="auto"/>
              <w:right w:val="outset" w:sz="6" w:space="0" w:color="auto"/>
            </w:tcBorders>
            <w:vAlign w:val="center"/>
            <w:hideMark/>
          </w:tcPr>
          <w:p w14:paraId="1FC5C5AD" w14:textId="0A5414D2" w:rsidR="005F57CD" w:rsidRPr="000F3F8E" w:rsidRDefault="005F57CD" w:rsidP="000F3F8E">
            <w:pPr>
              <w:spacing w:before="120" w:after="120" w:line="360" w:lineRule="auto"/>
              <w:ind w:left="120" w:right="120"/>
              <w:jc w:val="both"/>
              <w:rPr>
                <w:rFonts w:ascii="Times New Roman" w:eastAsia="Times New Roman" w:hAnsi="Times New Roman" w:cs="Times New Roman"/>
                <w:color w:val="000000" w:themeColor="text1"/>
                <w:kern w:val="0"/>
                <w:sz w:val="24"/>
                <w:szCs w:val="24"/>
                <w:lang w:eastAsia="pt-BR"/>
                <w14:ligatures w14:val="none"/>
              </w:rPr>
            </w:pPr>
            <w:r w:rsidRPr="000F3F8E">
              <w:rPr>
                <w:rFonts w:ascii="Times New Roman" w:eastAsia="Times New Roman" w:hAnsi="Times New Roman" w:cs="Times New Roman"/>
                <w:color w:val="000000" w:themeColor="text1"/>
                <w:kern w:val="0"/>
                <w:sz w:val="24"/>
                <w:szCs w:val="24"/>
                <w:lang w:eastAsia="pt-BR"/>
                <w14:ligatures w14:val="none"/>
              </w:rPr>
              <w:t xml:space="preserve">Qualidade do Projeto - Coerência do objeto, objetivos, justificativa e </w:t>
            </w:r>
            <w:r w:rsidR="003F2DD6">
              <w:rPr>
                <w:rFonts w:ascii="Times New Roman" w:eastAsia="Times New Roman" w:hAnsi="Times New Roman" w:cs="Times New Roman"/>
                <w:color w:val="000000" w:themeColor="text1"/>
                <w:kern w:val="0"/>
                <w:sz w:val="24"/>
                <w:szCs w:val="24"/>
                <w:lang w:eastAsia="pt-BR"/>
                <w14:ligatures w14:val="none"/>
              </w:rPr>
              <w:t xml:space="preserve">obrigatoriamente </w:t>
            </w:r>
            <w:r w:rsidR="00425EF9" w:rsidRPr="000F3F8E">
              <w:rPr>
                <w:rFonts w:ascii="Times New Roman" w:eastAsia="Times New Roman" w:hAnsi="Times New Roman" w:cs="Times New Roman"/>
                <w:color w:val="000000" w:themeColor="text1"/>
                <w:kern w:val="0"/>
                <w:sz w:val="24"/>
                <w:szCs w:val="24"/>
                <w:lang w:eastAsia="pt-BR"/>
                <w14:ligatures w14:val="none"/>
              </w:rPr>
              <w:t xml:space="preserve">metas detalhadas </w:t>
            </w:r>
            <w:r w:rsidRPr="000F3F8E">
              <w:rPr>
                <w:rFonts w:ascii="Times New Roman" w:eastAsia="Times New Roman" w:hAnsi="Times New Roman" w:cs="Times New Roman"/>
                <w:color w:val="000000" w:themeColor="text1"/>
                <w:kern w:val="0"/>
                <w:sz w:val="24"/>
                <w:szCs w:val="24"/>
                <w:lang w:eastAsia="pt-BR"/>
                <w14:ligatures w14:val="none"/>
              </w:rPr>
              <w:t xml:space="preserve">do </w:t>
            </w:r>
            <w:r w:rsidR="004A727B">
              <w:rPr>
                <w:rFonts w:ascii="Times New Roman" w:eastAsia="Times New Roman" w:hAnsi="Times New Roman" w:cs="Times New Roman"/>
                <w:color w:val="000000" w:themeColor="text1"/>
                <w:kern w:val="0"/>
                <w:sz w:val="24"/>
                <w:szCs w:val="24"/>
                <w:lang w:eastAsia="pt-BR"/>
                <w14:ligatures w14:val="none"/>
              </w:rPr>
              <w:t>projeto.</w:t>
            </w:r>
          </w:p>
        </w:tc>
        <w:tc>
          <w:tcPr>
            <w:tcW w:w="1350" w:type="dxa"/>
            <w:tcBorders>
              <w:top w:val="outset" w:sz="6" w:space="0" w:color="auto"/>
              <w:left w:val="outset" w:sz="6" w:space="0" w:color="auto"/>
              <w:bottom w:val="outset" w:sz="6" w:space="0" w:color="auto"/>
              <w:right w:val="outset" w:sz="6" w:space="0" w:color="auto"/>
            </w:tcBorders>
            <w:vAlign w:val="center"/>
            <w:hideMark/>
          </w:tcPr>
          <w:p w14:paraId="013D39B8" w14:textId="77777777" w:rsidR="005F57CD" w:rsidRPr="000F3F8E" w:rsidRDefault="005F57CD" w:rsidP="000F3F8E">
            <w:pPr>
              <w:spacing w:before="120" w:after="120" w:line="36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0F3F8E">
              <w:rPr>
                <w:rFonts w:ascii="Times New Roman" w:eastAsia="Times New Roman" w:hAnsi="Times New Roman" w:cs="Times New Roman"/>
                <w:color w:val="000000" w:themeColor="text1"/>
                <w:kern w:val="0"/>
                <w:sz w:val="24"/>
                <w:szCs w:val="24"/>
                <w:lang w:eastAsia="pt-BR"/>
                <w14:ligatures w14:val="none"/>
              </w:rPr>
              <w:t>10</w:t>
            </w:r>
          </w:p>
        </w:tc>
      </w:tr>
      <w:tr w:rsidR="005F57CD" w:rsidRPr="000F3F8E" w14:paraId="589B5695" w14:textId="77777777" w:rsidTr="00A65BFE">
        <w:trPr>
          <w:tblCellSpacing w:w="0" w:type="dxa"/>
        </w:trPr>
        <w:tc>
          <w:tcPr>
            <w:tcW w:w="1604" w:type="dxa"/>
            <w:tcBorders>
              <w:top w:val="outset" w:sz="6" w:space="0" w:color="auto"/>
              <w:left w:val="outset" w:sz="6" w:space="0" w:color="auto"/>
              <w:bottom w:val="outset" w:sz="6" w:space="0" w:color="auto"/>
              <w:right w:val="outset" w:sz="6" w:space="0" w:color="auto"/>
            </w:tcBorders>
            <w:vAlign w:val="center"/>
            <w:hideMark/>
          </w:tcPr>
          <w:p w14:paraId="2705E1CD" w14:textId="77777777" w:rsidR="005F57CD" w:rsidRPr="000F3F8E" w:rsidRDefault="005F57CD" w:rsidP="000F3F8E">
            <w:pPr>
              <w:spacing w:before="120" w:after="120" w:line="36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0F3F8E">
              <w:rPr>
                <w:rFonts w:ascii="Times New Roman" w:eastAsia="Times New Roman" w:hAnsi="Times New Roman" w:cs="Times New Roman"/>
                <w:b/>
                <w:bCs/>
                <w:color w:val="000000" w:themeColor="text1"/>
                <w:kern w:val="0"/>
                <w:sz w:val="24"/>
                <w:szCs w:val="24"/>
                <w:lang w:eastAsia="pt-BR"/>
                <w14:ligatures w14:val="none"/>
              </w:rPr>
              <w:t>B</w:t>
            </w:r>
          </w:p>
        </w:tc>
        <w:tc>
          <w:tcPr>
            <w:tcW w:w="6403" w:type="dxa"/>
            <w:tcBorders>
              <w:top w:val="outset" w:sz="6" w:space="0" w:color="auto"/>
              <w:left w:val="outset" w:sz="6" w:space="0" w:color="auto"/>
              <w:bottom w:val="outset" w:sz="6" w:space="0" w:color="auto"/>
              <w:right w:val="outset" w:sz="6" w:space="0" w:color="auto"/>
            </w:tcBorders>
            <w:vAlign w:val="center"/>
            <w:hideMark/>
          </w:tcPr>
          <w:p w14:paraId="27B42C6F" w14:textId="77777777" w:rsidR="005F57CD" w:rsidRPr="000F3F8E" w:rsidRDefault="005F57CD" w:rsidP="000F3F8E">
            <w:pPr>
              <w:spacing w:before="120" w:after="120" w:line="360" w:lineRule="auto"/>
              <w:ind w:left="120" w:right="120"/>
              <w:jc w:val="both"/>
              <w:rPr>
                <w:rFonts w:ascii="Times New Roman" w:eastAsia="Times New Roman" w:hAnsi="Times New Roman" w:cs="Times New Roman"/>
                <w:color w:val="000000" w:themeColor="text1"/>
                <w:kern w:val="0"/>
                <w:sz w:val="24"/>
                <w:szCs w:val="24"/>
                <w:lang w:eastAsia="pt-BR"/>
                <w14:ligatures w14:val="none"/>
              </w:rPr>
            </w:pPr>
            <w:r w:rsidRPr="000F3F8E">
              <w:rPr>
                <w:rFonts w:ascii="Times New Roman" w:eastAsia="Times New Roman" w:hAnsi="Times New Roman" w:cs="Times New Roman"/>
                <w:color w:val="000000" w:themeColor="text1"/>
                <w:kern w:val="0"/>
                <w:sz w:val="24"/>
                <w:szCs w:val="24"/>
                <w:lang w:eastAsia="pt-BR"/>
                <w14:ligatures w14:val="none"/>
              </w:rPr>
              <w:t>Relevância da ação proposta para a valorização da cultura do Maranhão/ Timon. </w:t>
            </w:r>
          </w:p>
        </w:tc>
        <w:tc>
          <w:tcPr>
            <w:tcW w:w="1350" w:type="dxa"/>
            <w:tcBorders>
              <w:top w:val="outset" w:sz="6" w:space="0" w:color="auto"/>
              <w:left w:val="outset" w:sz="6" w:space="0" w:color="auto"/>
              <w:bottom w:val="outset" w:sz="6" w:space="0" w:color="auto"/>
              <w:right w:val="outset" w:sz="6" w:space="0" w:color="auto"/>
            </w:tcBorders>
            <w:vAlign w:val="center"/>
            <w:hideMark/>
          </w:tcPr>
          <w:p w14:paraId="46196DEF" w14:textId="77777777" w:rsidR="005F57CD" w:rsidRPr="000F3F8E" w:rsidRDefault="005F57CD" w:rsidP="000F3F8E">
            <w:pPr>
              <w:spacing w:before="120" w:after="120" w:line="36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0F3F8E">
              <w:rPr>
                <w:rFonts w:ascii="Times New Roman" w:eastAsia="Times New Roman" w:hAnsi="Times New Roman" w:cs="Times New Roman"/>
                <w:color w:val="000000" w:themeColor="text1"/>
                <w:kern w:val="0"/>
                <w:sz w:val="24"/>
                <w:szCs w:val="24"/>
                <w:lang w:eastAsia="pt-BR"/>
                <w14:ligatures w14:val="none"/>
              </w:rPr>
              <w:t>10</w:t>
            </w:r>
          </w:p>
        </w:tc>
      </w:tr>
      <w:tr w:rsidR="005F57CD" w:rsidRPr="000F3F8E" w14:paraId="718E370E" w14:textId="77777777" w:rsidTr="00A65BFE">
        <w:trPr>
          <w:tblCellSpacing w:w="0" w:type="dxa"/>
        </w:trPr>
        <w:tc>
          <w:tcPr>
            <w:tcW w:w="1604" w:type="dxa"/>
            <w:tcBorders>
              <w:top w:val="outset" w:sz="6" w:space="0" w:color="auto"/>
              <w:left w:val="outset" w:sz="6" w:space="0" w:color="auto"/>
              <w:bottom w:val="outset" w:sz="6" w:space="0" w:color="auto"/>
              <w:right w:val="outset" w:sz="6" w:space="0" w:color="auto"/>
            </w:tcBorders>
            <w:vAlign w:val="center"/>
            <w:hideMark/>
          </w:tcPr>
          <w:p w14:paraId="5A5571BC" w14:textId="77777777" w:rsidR="005F57CD" w:rsidRPr="000F3F8E" w:rsidRDefault="005F57CD" w:rsidP="000F3F8E">
            <w:pPr>
              <w:spacing w:before="120" w:after="120" w:line="36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0F3F8E">
              <w:rPr>
                <w:rFonts w:ascii="Times New Roman" w:eastAsia="Times New Roman" w:hAnsi="Times New Roman" w:cs="Times New Roman"/>
                <w:b/>
                <w:bCs/>
                <w:color w:val="000000" w:themeColor="text1"/>
                <w:kern w:val="0"/>
                <w:sz w:val="24"/>
                <w:szCs w:val="24"/>
                <w:lang w:eastAsia="pt-BR"/>
                <w14:ligatures w14:val="none"/>
              </w:rPr>
              <w:t>C</w:t>
            </w:r>
          </w:p>
        </w:tc>
        <w:tc>
          <w:tcPr>
            <w:tcW w:w="6403" w:type="dxa"/>
            <w:tcBorders>
              <w:top w:val="outset" w:sz="6" w:space="0" w:color="auto"/>
              <w:left w:val="outset" w:sz="6" w:space="0" w:color="auto"/>
              <w:bottom w:val="outset" w:sz="6" w:space="0" w:color="auto"/>
              <w:right w:val="outset" w:sz="6" w:space="0" w:color="auto"/>
            </w:tcBorders>
            <w:vAlign w:val="center"/>
            <w:hideMark/>
          </w:tcPr>
          <w:p w14:paraId="1AF930CF" w14:textId="69EEEA57" w:rsidR="005F57CD" w:rsidRPr="000F3F8E" w:rsidRDefault="005F57CD" w:rsidP="000F3F8E">
            <w:pPr>
              <w:spacing w:before="120" w:after="120" w:line="360" w:lineRule="auto"/>
              <w:ind w:left="120" w:right="120"/>
              <w:jc w:val="both"/>
              <w:rPr>
                <w:rFonts w:ascii="Times New Roman" w:eastAsia="Times New Roman" w:hAnsi="Times New Roman" w:cs="Times New Roman"/>
                <w:color w:val="000000" w:themeColor="text1"/>
                <w:kern w:val="0"/>
                <w:sz w:val="24"/>
                <w:szCs w:val="24"/>
                <w:lang w:eastAsia="pt-BR"/>
                <w14:ligatures w14:val="none"/>
              </w:rPr>
            </w:pPr>
            <w:r w:rsidRPr="000F3F8E">
              <w:rPr>
                <w:rFonts w:ascii="Times New Roman" w:eastAsia="Times New Roman" w:hAnsi="Times New Roman" w:cs="Times New Roman"/>
                <w:color w:val="000000" w:themeColor="text1"/>
                <w:kern w:val="0"/>
                <w:sz w:val="24"/>
                <w:szCs w:val="24"/>
                <w:lang w:eastAsia="pt-BR"/>
                <w14:ligatures w14:val="none"/>
              </w:rPr>
              <w:t>Aspectos de integração comunitária na ação proposta pelo projeto</w:t>
            </w:r>
            <w:r w:rsidR="00C24855">
              <w:rPr>
                <w:rFonts w:ascii="Times New Roman" w:eastAsia="Times New Roman" w:hAnsi="Times New Roman" w:cs="Times New Roman"/>
                <w:color w:val="000000" w:themeColor="text1"/>
                <w:kern w:val="0"/>
                <w:sz w:val="24"/>
                <w:szCs w:val="24"/>
                <w:lang w:eastAsia="pt-BR"/>
                <w14:ligatures w14:val="none"/>
              </w:rPr>
              <w:t>.</w:t>
            </w:r>
          </w:p>
        </w:tc>
        <w:tc>
          <w:tcPr>
            <w:tcW w:w="1350" w:type="dxa"/>
            <w:tcBorders>
              <w:top w:val="outset" w:sz="6" w:space="0" w:color="auto"/>
              <w:left w:val="outset" w:sz="6" w:space="0" w:color="auto"/>
              <w:bottom w:val="outset" w:sz="6" w:space="0" w:color="auto"/>
              <w:right w:val="outset" w:sz="6" w:space="0" w:color="auto"/>
            </w:tcBorders>
            <w:vAlign w:val="center"/>
            <w:hideMark/>
          </w:tcPr>
          <w:p w14:paraId="64D2442C" w14:textId="77777777" w:rsidR="005F57CD" w:rsidRPr="000F3F8E" w:rsidRDefault="005F57CD" w:rsidP="000F3F8E">
            <w:pPr>
              <w:spacing w:before="120" w:after="120" w:line="36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0F3F8E">
              <w:rPr>
                <w:rFonts w:ascii="Times New Roman" w:eastAsia="Times New Roman" w:hAnsi="Times New Roman" w:cs="Times New Roman"/>
                <w:color w:val="000000" w:themeColor="text1"/>
                <w:kern w:val="0"/>
                <w:sz w:val="24"/>
                <w:szCs w:val="24"/>
                <w:lang w:eastAsia="pt-BR"/>
                <w14:ligatures w14:val="none"/>
              </w:rPr>
              <w:t>10</w:t>
            </w:r>
          </w:p>
        </w:tc>
      </w:tr>
      <w:tr w:rsidR="005F57CD" w:rsidRPr="000F3F8E" w14:paraId="66FD73B2" w14:textId="77777777" w:rsidTr="00A65BFE">
        <w:trPr>
          <w:tblCellSpacing w:w="0" w:type="dxa"/>
        </w:trPr>
        <w:tc>
          <w:tcPr>
            <w:tcW w:w="1604" w:type="dxa"/>
            <w:tcBorders>
              <w:top w:val="outset" w:sz="6" w:space="0" w:color="auto"/>
              <w:left w:val="outset" w:sz="6" w:space="0" w:color="auto"/>
              <w:bottom w:val="outset" w:sz="6" w:space="0" w:color="auto"/>
              <w:right w:val="outset" w:sz="6" w:space="0" w:color="auto"/>
            </w:tcBorders>
            <w:vAlign w:val="center"/>
            <w:hideMark/>
          </w:tcPr>
          <w:p w14:paraId="77E30393" w14:textId="77777777" w:rsidR="005F57CD" w:rsidRPr="000F3F8E" w:rsidRDefault="005F57CD" w:rsidP="000F3F8E">
            <w:pPr>
              <w:spacing w:before="120" w:after="120" w:line="36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0F3F8E">
              <w:rPr>
                <w:rFonts w:ascii="Times New Roman" w:eastAsia="Times New Roman" w:hAnsi="Times New Roman" w:cs="Times New Roman"/>
                <w:b/>
                <w:bCs/>
                <w:color w:val="000000" w:themeColor="text1"/>
                <w:kern w:val="0"/>
                <w:sz w:val="24"/>
                <w:szCs w:val="24"/>
                <w:lang w:eastAsia="pt-BR"/>
                <w14:ligatures w14:val="none"/>
              </w:rPr>
              <w:lastRenderedPageBreak/>
              <w:t>D</w:t>
            </w:r>
          </w:p>
        </w:tc>
        <w:tc>
          <w:tcPr>
            <w:tcW w:w="6403" w:type="dxa"/>
            <w:tcBorders>
              <w:top w:val="outset" w:sz="6" w:space="0" w:color="auto"/>
              <w:left w:val="outset" w:sz="6" w:space="0" w:color="auto"/>
              <w:bottom w:val="outset" w:sz="6" w:space="0" w:color="auto"/>
              <w:right w:val="outset" w:sz="6" w:space="0" w:color="auto"/>
            </w:tcBorders>
            <w:vAlign w:val="center"/>
            <w:hideMark/>
          </w:tcPr>
          <w:p w14:paraId="5B0D2965" w14:textId="77777777" w:rsidR="005F57CD" w:rsidRPr="000F3F8E" w:rsidRDefault="005F57CD" w:rsidP="000F3F8E">
            <w:pPr>
              <w:spacing w:before="120" w:after="120" w:line="360" w:lineRule="auto"/>
              <w:ind w:left="120" w:right="120"/>
              <w:jc w:val="both"/>
              <w:rPr>
                <w:rFonts w:ascii="Times New Roman" w:eastAsia="Times New Roman" w:hAnsi="Times New Roman" w:cs="Times New Roman"/>
                <w:color w:val="000000" w:themeColor="text1"/>
                <w:kern w:val="0"/>
                <w:sz w:val="24"/>
                <w:szCs w:val="24"/>
                <w:lang w:eastAsia="pt-BR"/>
                <w14:ligatures w14:val="none"/>
              </w:rPr>
            </w:pPr>
            <w:r w:rsidRPr="000F3F8E">
              <w:rPr>
                <w:rFonts w:ascii="Times New Roman" w:eastAsia="Times New Roman" w:hAnsi="Times New Roman" w:cs="Times New Roman"/>
                <w:color w:val="000000" w:themeColor="text1"/>
                <w:kern w:val="0"/>
                <w:sz w:val="24"/>
                <w:szCs w:val="24"/>
                <w:lang w:eastAsia="pt-BR"/>
                <w14:ligatures w14:val="none"/>
              </w:rPr>
              <w:t>Coerência da planilha orçamentária e do cronograma de execução às metas, resultados e desdobramentos do projeto proposto </w:t>
            </w:r>
          </w:p>
        </w:tc>
        <w:tc>
          <w:tcPr>
            <w:tcW w:w="1350" w:type="dxa"/>
            <w:tcBorders>
              <w:top w:val="outset" w:sz="6" w:space="0" w:color="auto"/>
              <w:left w:val="outset" w:sz="6" w:space="0" w:color="auto"/>
              <w:bottom w:val="outset" w:sz="6" w:space="0" w:color="auto"/>
              <w:right w:val="outset" w:sz="6" w:space="0" w:color="auto"/>
            </w:tcBorders>
            <w:vAlign w:val="center"/>
            <w:hideMark/>
          </w:tcPr>
          <w:p w14:paraId="22F9DF6F" w14:textId="77777777" w:rsidR="005F57CD" w:rsidRPr="000F3F8E" w:rsidRDefault="005F57CD" w:rsidP="000F3F8E">
            <w:pPr>
              <w:spacing w:before="120" w:after="120" w:line="36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0F3F8E">
              <w:rPr>
                <w:rFonts w:ascii="Times New Roman" w:eastAsia="Times New Roman" w:hAnsi="Times New Roman" w:cs="Times New Roman"/>
                <w:color w:val="000000" w:themeColor="text1"/>
                <w:kern w:val="0"/>
                <w:sz w:val="24"/>
                <w:szCs w:val="24"/>
                <w:lang w:eastAsia="pt-BR"/>
                <w14:ligatures w14:val="none"/>
              </w:rPr>
              <w:t>10</w:t>
            </w:r>
          </w:p>
        </w:tc>
      </w:tr>
      <w:tr w:rsidR="005F57CD" w:rsidRPr="000F3F8E" w14:paraId="27924E88" w14:textId="77777777" w:rsidTr="00A65BFE">
        <w:trPr>
          <w:tblCellSpacing w:w="0" w:type="dxa"/>
        </w:trPr>
        <w:tc>
          <w:tcPr>
            <w:tcW w:w="1604" w:type="dxa"/>
            <w:tcBorders>
              <w:top w:val="outset" w:sz="6" w:space="0" w:color="auto"/>
              <w:left w:val="outset" w:sz="6" w:space="0" w:color="auto"/>
              <w:bottom w:val="outset" w:sz="6" w:space="0" w:color="auto"/>
              <w:right w:val="outset" w:sz="6" w:space="0" w:color="auto"/>
            </w:tcBorders>
            <w:vAlign w:val="center"/>
            <w:hideMark/>
          </w:tcPr>
          <w:p w14:paraId="244C73B8" w14:textId="77777777" w:rsidR="005F57CD" w:rsidRPr="000F3F8E" w:rsidRDefault="005F57CD" w:rsidP="000F3F8E">
            <w:pPr>
              <w:spacing w:before="120" w:after="120" w:line="36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0F3F8E">
              <w:rPr>
                <w:rFonts w:ascii="Times New Roman" w:eastAsia="Times New Roman" w:hAnsi="Times New Roman" w:cs="Times New Roman"/>
                <w:b/>
                <w:bCs/>
                <w:color w:val="000000" w:themeColor="text1"/>
                <w:kern w:val="0"/>
                <w:sz w:val="24"/>
                <w:szCs w:val="24"/>
                <w:lang w:eastAsia="pt-BR"/>
                <w14:ligatures w14:val="none"/>
              </w:rPr>
              <w:t>E</w:t>
            </w:r>
          </w:p>
        </w:tc>
        <w:tc>
          <w:tcPr>
            <w:tcW w:w="6403" w:type="dxa"/>
            <w:tcBorders>
              <w:top w:val="outset" w:sz="6" w:space="0" w:color="auto"/>
              <w:left w:val="outset" w:sz="6" w:space="0" w:color="auto"/>
              <w:bottom w:val="outset" w:sz="6" w:space="0" w:color="auto"/>
              <w:right w:val="outset" w:sz="6" w:space="0" w:color="auto"/>
            </w:tcBorders>
            <w:vAlign w:val="center"/>
            <w:hideMark/>
          </w:tcPr>
          <w:p w14:paraId="24001D95" w14:textId="77777777" w:rsidR="005F57CD" w:rsidRPr="000F3F8E" w:rsidRDefault="005F57CD" w:rsidP="000F3F8E">
            <w:pPr>
              <w:spacing w:before="120" w:after="120" w:line="360" w:lineRule="auto"/>
              <w:ind w:left="120" w:right="120"/>
              <w:jc w:val="both"/>
              <w:rPr>
                <w:rFonts w:ascii="Times New Roman" w:eastAsia="Times New Roman" w:hAnsi="Times New Roman" w:cs="Times New Roman"/>
                <w:color w:val="000000" w:themeColor="text1"/>
                <w:kern w:val="0"/>
                <w:sz w:val="24"/>
                <w:szCs w:val="24"/>
                <w:lang w:eastAsia="pt-BR"/>
                <w14:ligatures w14:val="none"/>
              </w:rPr>
            </w:pPr>
            <w:r w:rsidRPr="000F3F8E">
              <w:rPr>
                <w:rFonts w:ascii="Times New Roman" w:eastAsia="Times New Roman" w:hAnsi="Times New Roman" w:cs="Times New Roman"/>
                <w:color w:val="000000" w:themeColor="text1"/>
                <w:kern w:val="0"/>
                <w:sz w:val="24"/>
                <w:szCs w:val="24"/>
                <w:lang w:eastAsia="pt-BR"/>
                <w14:ligatures w14:val="none"/>
              </w:rPr>
              <w:t>Coerência do Plano de Divulgação ao Cronograma, Objetivos e Metas do projeto proposto, as estratégias, mídias e materiais apresentados, bem como a capacidade de executá-lós.</w:t>
            </w:r>
          </w:p>
        </w:tc>
        <w:tc>
          <w:tcPr>
            <w:tcW w:w="1350" w:type="dxa"/>
            <w:tcBorders>
              <w:top w:val="outset" w:sz="6" w:space="0" w:color="auto"/>
              <w:left w:val="outset" w:sz="6" w:space="0" w:color="auto"/>
              <w:bottom w:val="outset" w:sz="6" w:space="0" w:color="auto"/>
              <w:right w:val="outset" w:sz="6" w:space="0" w:color="auto"/>
            </w:tcBorders>
            <w:vAlign w:val="center"/>
            <w:hideMark/>
          </w:tcPr>
          <w:p w14:paraId="337B9866" w14:textId="77777777" w:rsidR="005F57CD" w:rsidRPr="000F3F8E" w:rsidRDefault="005F57CD" w:rsidP="000F3F8E">
            <w:pPr>
              <w:spacing w:before="120" w:after="120" w:line="36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0F3F8E">
              <w:rPr>
                <w:rFonts w:ascii="Times New Roman" w:eastAsia="Times New Roman" w:hAnsi="Times New Roman" w:cs="Times New Roman"/>
                <w:color w:val="000000" w:themeColor="text1"/>
                <w:kern w:val="0"/>
                <w:sz w:val="24"/>
                <w:szCs w:val="24"/>
                <w:lang w:eastAsia="pt-BR"/>
                <w14:ligatures w14:val="none"/>
              </w:rPr>
              <w:t>10</w:t>
            </w:r>
          </w:p>
        </w:tc>
      </w:tr>
      <w:tr w:rsidR="005F57CD" w:rsidRPr="000F3F8E" w14:paraId="52D7D6C5" w14:textId="77777777" w:rsidTr="00A65BFE">
        <w:trPr>
          <w:tblCellSpacing w:w="0" w:type="dxa"/>
        </w:trPr>
        <w:tc>
          <w:tcPr>
            <w:tcW w:w="1604" w:type="dxa"/>
            <w:tcBorders>
              <w:top w:val="outset" w:sz="6" w:space="0" w:color="auto"/>
              <w:left w:val="outset" w:sz="6" w:space="0" w:color="auto"/>
              <w:bottom w:val="outset" w:sz="6" w:space="0" w:color="auto"/>
              <w:right w:val="outset" w:sz="6" w:space="0" w:color="auto"/>
            </w:tcBorders>
            <w:vAlign w:val="center"/>
            <w:hideMark/>
          </w:tcPr>
          <w:p w14:paraId="32DB8A34" w14:textId="77777777" w:rsidR="005F57CD" w:rsidRPr="000F3F8E" w:rsidRDefault="005F57CD" w:rsidP="000F3F8E">
            <w:pPr>
              <w:spacing w:before="120" w:after="120" w:line="36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0F3F8E">
              <w:rPr>
                <w:rFonts w:ascii="Times New Roman" w:eastAsia="Times New Roman" w:hAnsi="Times New Roman" w:cs="Times New Roman"/>
                <w:b/>
                <w:bCs/>
                <w:color w:val="000000" w:themeColor="text1"/>
                <w:kern w:val="0"/>
                <w:sz w:val="24"/>
                <w:szCs w:val="24"/>
                <w:lang w:eastAsia="pt-BR"/>
                <w14:ligatures w14:val="none"/>
              </w:rPr>
              <w:t>F</w:t>
            </w:r>
          </w:p>
        </w:tc>
        <w:tc>
          <w:tcPr>
            <w:tcW w:w="6403" w:type="dxa"/>
            <w:tcBorders>
              <w:top w:val="outset" w:sz="6" w:space="0" w:color="auto"/>
              <w:left w:val="outset" w:sz="6" w:space="0" w:color="auto"/>
              <w:bottom w:val="outset" w:sz="6" w:space="0" w:color="auto"/>
              <w:right w:val="outset" w:sz="6" w:space="0" w:color="auto"/>
            </w:tcBorders>
            <w:vAlign w:val="center"/>
            <w:hideMark/>
          </w:tcPr>
          <w:p w14:paraId="2B51BBB7" w14:textId="77777777" w:rsidR="005F57CD" w:rsidRPr="000F3F8E" w:rsidRDefault="005F57CD" w:rsidP="000F3F8E">
            <w:pPr>
              <w:spacing w:before="120" w:after="120" w:line="360" w:lineRule="auto"/>
              <w:ind w:left="120" w:right="120"/>
              <w:jc w:val="both"/>
              <w:rPr>
                <w:rFonts w:ascii="Times New Roman" w:eastAsia="Times New Roman" w:hAnsi="Times New Roman" w:cs="Times New Roman"/>
                <w:color w:val="000000" w:themeColor="text1"/>
                <w:kern w:val="0"/>
                <w:sz w:val="24"/>
                <w:szCs w:val="24"/>
                <w:lang w:eastAsia="pt-BR"/>
                <w14:ligatures w14:val="none"/>
              </w:rPr>
            </w:pPr>
            <w:r w:rsidRPr="000F3F8E">
              <w:rPr>
                <w:rFonts w:ascii="Times New Roman" w:eastAsia="Times New Roman" w:hAnsi="Times New Roman" w:cs="Times New Roman"/>
                <w:color w:val="000000" w:themeColor="text1"/>
                <w:kern w:val="0"/>
                <w:sz w:val="24"/>
                <w:szCs w:val="24"/>
                <w:lang w:eastAsia="pt-BR"/>
                <w14:ligatures w14:val="none"/>
              </w:rPr>
              <w:t>Compatibilidade da ficha técnica com as atividades desenvolvidas. </w:t>
            </w:r>
          </w:p>
        </w:tc>
        <w:tc>
          <w:tcPr>
            <w:tcW w:w="1350" w:type="dxa"/>
            <w:tcBorders>
              <w:top w:val="outset" w:sz="6" w:space="0" w:color="auto"/>
              <w:left w:val="outset" w:sz="6" w:space="0" w:color="auto"/>
              <w:bottom w:val="outset" w:sz="6" w:space="0" w:color="auto"/>
              <w:right w:val="outset" w:sz="6" w:space="0" w:color="auto"/>
            </w:tcBorders>
            <w:vAlign w:val="center"/>
            <w:hideMark/>
          </w:tcPr>
          <w:p w14:paraId="799B389D" w14:textId="77777777" w:rsidR="005F57CD" w:rsidRPr="000F3F8E" w:rsidRDefault="005F57CD" w:rsidP="000F3F8E">
            <w:pPr>
              <w:spacing w:before="120" w:after="120" w:line="36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0F3F8E">
              <w:rPr>
                <w:rFonts w:ascii="Times New Roman" w:eastAsia="Times New Roman" w:hAnsi="Times New Roman" w:cs="Times New Roman"/>
                <w:color w:val="000000" w:themeColor="text1"/>
                <w:kern w:val="0"/>
                <w:sz w:val="24"/>
                <w:szCs w:val="24"/>
                <w:lang w:eastAsia="pt-BR"/>
                <w14:ligatures w14:val="none"/>
              </w:rPr>
              <w:t>10</w:t>
            </w:r>
          </w:p>
        </w:tc>
      </w:tr>
      <w:tr w:rsidR="005F57CD" w:rsidRPr="000F3F8E" w14:paraId="751CAA34" w14:textId="77777777" w:rsidTr="00A65BFE">
        <w:trPr>
          <w:tblCellSpacing w:w="0" w:type="dxa"/>
        </w:trPr>
        <w:tc>
          <w:tcPr>
            <w:tcW w:w="1604" w:type="dxa"/>
            <w:tcBorders>
              <w:top w:val="outset" w:sz="6" w:space="0" w:color="auto"/>
              <w:left w:val="outset" w:sz="6" w:space="0" w:color="auto"/>
              <w:bottom w:val="outset" w:sz="6" w:space="0" w:color="auto"/>
              <w:right w:val="outset" w:sz="6" w:space="0" w:color="auto"/>
            </w:tcBorders>
            <w:vAlign w:val="center"/>
            <w:hideMark/>
          </w:tcPr>
          <w:p w14:paraId="3D572799" w14:textId="77777777" w:rsidR="005F57CD" w:rsidRPr="000F3F8E" w:rsidRDefault="005F57CD" w:rsidP="000F3F8E">
            <w:pPr>
              <w:spacing w:before="120" w:after="120" w:line="36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0F3F8E">
              <w:rPr>
                <w:rFonts w:ascii="Times New Roman" w:eastAsia="Times New Roman" w:hAnsi="Times New Roman" w:cs="Times New Roman"/>
                <w:b/>
                <w:bCs/>
                <w:color w:val="000000" w:themeColor="text1"/>
                <w:kern w:val="0"/>
                <w:sz w:val="24"/>
                <w:szCs w:val="24"/>
                <w:lang w:eastAsia="pt-BR"/>
                <w14:ligatures w14:val="none"/>
              </w:rPr>
              <w:t>G</w:t>
            </w:r>
          </w:p>
        </w:tc>
        <w:tc>
          <w:tcPr>
            <w:tcW w:w="6403" w:type="dxa"/>
            <w:tcBorders>
              <w:top w:val="outset" w:sz="6" w:space="0" w:color="auto"/>
              <w:left w:val="outset" w:sz="6" w:space="0" w:color="auto"/>
              <w:bottom w:val="outset" w:sz="6" w:space="0" w:color="auto"/>
              <w:right w:val="outset" w:sz="6" w:space="0" w:color="auto"/>
            </w:tcBorders>
            <w:vAlign w:val="center"/>
            <w:hideMark/>
          </w:tcPr>
          <w:p w14:paraId="5396DEDD" w14:textId="77777777" w:rsidR="005F57CD" w:rsidRPr="000F3F8E" w:rsidRDefault="005F57CD" w:rsidP="000F3F8E">
            <w:pPr>
              <w:spacing w:before="120" w:after="120" w:line="360" w:lineRule="auto"/>
              <w:ind w:left="120" w:right="120"/>
              <w:jc w:val="both"/>
              <w:rPr>
                <w:rFonts w:ascii="Times New Roman" w:eastAsia="Times New Roman" w:hAnsi="Times New Roman" w:cs="Times New Roman"/>
                <w:color w:val="000000" w:themeColor="text1"/>
                <w:kern w:val="0"/>
                <w:sz w:val="24"/>
                <w:szCs w:val="24"/>
                <w:lang w:eastAsia="pt-BR"/>
                <w14:ligatures w14:val="none"/>
              </w:rPr>
            </w:pPr>
            <w:r w:rsidRPr="000F3F8E">
              <w:rPr>
                <w:rFonts w:ascii="Times New Roman" w:eastAsia="Times New Roman" w:hAnsi="Times New Roman" w:cs="Times New Roman"/>
                <w:color w:val="000000" w:themeColor="text1"/>
                <w:kern w:val="0"/>
                <w:sz w:val="24"/>
                <w:szCs w:val="24"/>
                <w:lang w:eastAsia="pt-BR"/>
                <w14:ligatures w14:val="none"/>
              </w:rPr>
              <w:t>Trajetória artística e cultural do proponente (Será́ considerado para fins de análise a carreira do proponente, com base no currículo e portifólio enviadas juntamente com a proposta).</w:t>
            </w:r>
          </w:p>
        </w:tc>
        <w:tc>
          <w:tcPr>
            <w:tcW w:w="1350" w:type="dxa"/>
            <w:tcBorders>
              <w:top w:val="outset" w:sz="6" w:space="0" w:color="auto"/>
              <w:left w:val="outset" w:sz="6" w:space="0" w:color="auto"/>
              <w:bottom w:val="outset" w:sz="6" w:space="0" w:color="auto"/>
              <w:right w:val="outset" w:sz="6" w:space="0" w:color="auto"/>
            </w:tcBorders>
            <w:vAlign w:val="center"/>
            <w:hideMark/>
          </w:tcPr>
          <w:p w14:paraId="5DF0ACA9" w14:textId="77777777" w:rsidR="005F57CD" w:rsidRPr="000F3F8E" w:rsidRDefault="005F57CD" w:rsidP="000F3F8E">
            <w:pPr>
              <w:spacing w:before="120" w:after="120" w:line="36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0F3F8E">
              <w:rPr>
                <w:rFonts w:ascii="Times New Roman" w:eastAsia="Times New Roman" w:hAnsi="Times New Roman" w:cs="Times New Roman"/>
                <w:color w:val="000000" w:themeColor="text1"/>
                <w:kern w:val="0"/>
                <w:sz w:val="24"/>
                <w:szCs w:val="24"/>
                <w:lang w:eastAsia="pt-BR"/>
                <w14:ligatures w14:val="none"/>
              </w:rPr>
              <w:t>10</w:t>
            </w:r>
          </w:p>
        </w:tc>
      </w:tr>
      <w:tr w:rsidR="005F57CD" w:rsidRPr="000F3F8E" w14:paraId="6EC2F684" w14:textId="77777777" w:rsidTr="00A65BFE">
        <w:trPr>
          <w:tblCellSpacing w:w="0" w:type="dxa"/>
        </w:trPr>
        <w:tc>
          <w:tcPr>
            <w:tcW w:w="1604" w:type="dxa"/>
            <w:tcBorders>
              <w:top w:val="outset" w:sz="6" w:space="0" w:color="auto"/>
              <w:left w:val="outset" w:sz="6" w:space="0" w:color="auto"/>
              <w:bottom w:val="outset" w:sz="6" w:space="0" w:color="auto"/>
              <w:right w:val="outset" w:sz="6" w:space="0" w:color="auto"/>
            </w:tcBorders>
            <w:vAlign w:val="center"/>
            <w:hideMark/>
          </w:tcPr>
          <w:p w14:paraId="67BA92C9" w14:textId="77777777" w:rsidR="005F57CD" w:rsidRPr="000F3F8E" w:rsidRDefault="005F57CD" w:rsidP="000F3F8E">
            <w:pPr>
              <w:spacing w:before="120" w:after="120" w:line="36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0F3F8E">
              <w:rPr>
                <w:rFonts w:ascii="Times New Roman" w:eastAsia="Times New Roman" w:hAnsi="Times New Roman" w:cs="Times New Roman"/>
                <w:b/>
                <w:bCs/>
                <w:color w:val="000000" w:themeColor="text1"/>
                <w:kern w:val="0"/>
                <w:sz w:val="24"/>
                <w:szCs w:val="24"/>
                <w:lang w:eastAsia="pt-BR"/>
                <w14:ligatures w14:val="none"/>
              </w:rPr>
              <w:t>H</w:t>
            </w:r>
          </w:p>
        </w:tc>
        <w:tc>
          <w:tcPr>
            <w:tcW w:w="6403" w:type="dxa"/>
            <w:tcBorders>
              <w:top w:val="outset" w:sz="6" w:space="0" w:color="auto"/>
              <w:left w:val="outset" w:sz="6" w:space="0" w:color="auto"/>
              <w:bottom w:val="outset" w:sz="6" w:space="0" w:color="auto"/>
              <w:right w:val="outset" w:sz="6" w:space="0" w:color="auto"/>
            </w:tcBorders>
            <w:vAlign w:val="center"/>
            <w:hideMark/>
          </w:tcPr>
          <w:p w14:paraId="7B9E19A2" w14:textId="77777777" w:rsidR="005F57CD" w:rsidRPr="000F3F8E" w:rsidRDefault="005F57CD" w:rsidP="000F3F8E">
            <w:pPr>
              <w:spacing w:before="120" w:after="120" w:line="360" w:lineRule="auto"/>
              <w:ind w:left="120" w:right="120"/>
              <w:jc w:val="both"/>
              <w:rPr>
                <w:rFonts w:ascii="Times New Roman" w:eastAsia="Times New Roman" w:hAnsi="Times New Roman" w:cs="Times New Roman"/>
                <w:color w:val="000000" w:themeColor="text1"/>
                <w:kern w:val="0"/>
                <w:sz w:val="24"/>
                <w:szCs w:val="24"/>
                <w:lang w:eastAsia="pt-BR"/>
                <w14:ligatures w14:val="none"/>
              </w:rPr>
            </w:pPr>
            <w:r w:rsidRPr="000F3F8E">
              <w:rPr>
                <w:rFonts w:ascii="Times New Roman" w:eastAsia="Times New Roman" w:hAnsi="Times New Roman" w:cs="Times New Roman"/>
                <w:color w:val="000000" w:themeColor="text1"/>
                <w:kern w:val="0"/>
                <w:sz w:val="24"/>
                <w:szCs w:val="24"/>
                <w:lang w:eastAsia="pt-BR"/>
                <w14:ligatures w14:val="none"/>
              </w:rPr>
              <w:t xml:space="preserve">Contrapartida que </w:t>
            </w:r>
            <w:r w:rsidRPr="000F3F8E">
              <w:rPr>
                <w:rFonts w:ascii="Times New Roman" w:eastAsia="Times New Roman" w:hAnsi="Times New Roman" w:cs="Times New Roman"/>
                <w:color w:val="000000" w:themeColor="text1"/>
                <w:sz w:val="24"/>
                <w:szCs w:val="24"/>
                <w:lang w:eastAsia="pt-BR"/>
              </w:rPr>
              <w:t>apresentem</w:t>
            </w:r>
            <w:r w:rsidRPr="000F3F8E">
              <w:rPr>
                <w:rFonts w:ascii="Times New Roman" w:hAnsi="Times New Roman" w:cs="Times New Roman"/>
                <w:color w:val="000000" w:themeColor="text1"/>
                <w:sz w:val="24"/>
                <w:szCs w:val="24"/>
              </w:rPr>
              <w:t xml:space="preserve"> ações de inclusão de minorias como crianças e adolescentes em situação de vulnerabilidade, mulheres, Negras, indígenas, LGBTQI+, negros.  </w:t>
            </w:r>
          </w:p>
        </w:tc>
        <w:tc>
          <w:tcPr>
            <w:tcW w:w="1350" w:type="dxa"/>
            <w:tcBorders>
              <w:top w:val="outset" w:sz="6" w:space="0" w:color="auto"/>
              <w:left w:val="outset" w:sz="6" w:space="0" w:color="auto"/>
              <w:bottom w:val="outset" w:sz="6" w:space="0" w:color="auto"/>
              <w:right w:val="outset" w:sz="6" w:space="0" w:color="auto"/>
            </w:tcBorders>
            <w:vAlign w:val="center"/>
            <w:hideMark/>
          </w:tcPr>
          <w:p w14:paraId="7B4A5C46" w14:textId="77777777" w:rsidR="005F57CD" w:rsidRPr="000F3F8E" w:rsidRDefault="005F57CD" w:rsidP="000F3F8E">
            <w:pPr>
              <w:spacing w:before="120" w:after="120" w:line="36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0F3F8E">
              <w:rPr>
                <w:rFonts w:ascii="Times New Roman" w:eastAsia="Times New Roman" w:hAnsi="Times New Roman" w:cs="Times New Roman"/>
                <w:color w:val="000000" w:themeColor="text1"/>
                <w:kern w:val="0"/>
                <w:sz w:val="24"/>
                <w:szCs w:val="24"/>
                <w:lang w:eastAsia="pt-BR"/>
                <w14:ligatures w14:val="none"/>
              </w:rPr>
              <w:t>10</w:t>
            </w:r>
          </w:p>
        </w:tc>
      </w:tr>
      <w:tr w:rsidR="005F57CD" w:rsidRPr="000F3F8E" w14:paraId="14978868" w14:textId="77777777" w:rsidTr="00A65BFE">
        <w:trPr>
          <w:tblCellSpacing w:w="0" w:type="dxa"/>
        </w:trPr>
        <w:tc>
          <w:tcPr>
            <w:tcW w:w="8007" w:type="dxa"/>
            <w:gridSpan w:val="2"/>
            <w:tcBorders>
              <w:top w:val="outset" w:sz="6" w:space="0" w:color="auto"/>
              <w:left w:val="outset" w:sz="6" w:space="0" w:color="auto"/>
              <w:bottom w:val="outset" w:sz="6" w:space="0" w:color="auto"/>
              <w:right w:val="outset" w:sz="6" w:space="0" w:color="auto"/>
            </w:tcBorders>
            <w:vAlign w:val="center"/>
            <w:hideMark/>
          </w:tcPr>
          <w:p w14:paraId="4878275B" w14:textId="77777777" w:rsidR="005F57CD" w:rsidRPr="000F3F8E" w:rsidRDefault="005F57CD" w:rsidP="000F3F8E">
            <w:pPr>
              <w:spacing w:before="120" w:after="120" w:line="36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0F3F8E">
              <w:rPr>
                <w:rFonts w:ascii="Times New Roman" w:eastAsia="Times New Roman" w:hAnsi="Times New Roman" w:cs="Times New Roman"/>
                <w:b/>
                <w:bCs/>
                <w:color w:val="000000" w:themeColor="text1"/>
                <w:kern w:val="0"/>
                <w:sz w:val="24"/>
                <w:szCs w:val="24"/>
                <w:lang w:eastAsia="pt-BR"/>
                <w14:ligatures w14:val="none"/>
              </w:rPr>
              <w:t>PONTUAÇÃO TOTAL:</w:t>
            </w:r>
          </w:p>
        </w:tc>
        <w:tc>
          <w:tcPr>
            <w:tcW w:w="1350" w:type="dxa"/>
            <w:tcBorders>
              <w:top w:val="outset" w:sz="6" w:space="0" w:color="auto"/>
              <w:left w:val="outset" w:sz="6" w:space="0" w:color="auto"/>
              <w:bottom w:val="outset" w:sz="6" w:space="0" w:color="auto"/>
              <w:right w:val="outset" w:sz="6" w:space="0" w:color="auto"/>
            </w:tcBorders>
            <w:vAlign w:val="center"/>
            <w:hideMark/>
          </w:tcPr>
          <w:p w14:paraId="448A9C35" w14:textId="77777777" w:rsidR="005F57CD" w:rsidRPr="000F3F8E" w:rsidRDefault="005F57CD" w:rsidP="000F3F8E">
            <w:pPr>
              <w:spacing w:before="120" w:after="120" w:line="360" w:lineRule="auto"/>
              <w:ind w:left="120" w:right="120"/>
              <w:jc w:val="center"/>
              <w:rPr>
                <w:rFonts w:ascii="Times New Roman" w:eastAsia="Times New Roman" w:hAnsi="Times New Roman" w:cs="Times New Roman"/>
                <w:color w:val="000000" w:themeColor="text1"/>
                <w:kern w:val="0"/>
                <w:sz w:val="24"/>
                <w:szCs w:val="24"/>
                <w:lang w:eastAsia="pt-BR"/>
                <w14:ligatures w14:val="none"/>
              </w:rPr>
            </w:pPr>
            <w:r w:rsidRPr="000F3F8E">
              <w:rPr>
                <w:rFonts w:ascii="Times New Roman" w:eastAsia="Times New Roman" w:hAnsi="Times New Roman" w:cs="Times New Roman"/>
                <w:color w:val="000000" w:themeColor="text1"/>
                <w:kern w:val="0"/>
                <w:sz w:val="24"/>
                <w:szCs w:val="24"/>
                <w:lang w:eastAsia="pt-BR"/>
                <w14:ligatures w14:val="none"/>
              </w:rPr>
              <w:t>80</w:t>
            </w:r>
          </w:p>
        </w:tc>
      </w:tr>
    </w:tbl>
    <w:p w14:paraId="1458A785"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p>
    <w:bookmarkEnd w:id="4"/>
    <w:p w14:paraId="281F5376" w14:textId="77777777" w:rsidR="005F57CD" w:rsidRPr="008A4BD6"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 xml:space="preserve">12.2. Por análise comparativa compreende-se a análise dos itens individuais de cada </w:t>
      </w:r>
      <w:r w:rsidRPr="008A4BD6">
        <w:rPr>
          <w:color w:val="000000" w:themeColor="text1"/>
        </w:rPr>
        <w:t>projeto, de suas propostas, impactos e relevância.</w:t>
      </w:r>
    </w:p>
    <w:p w14:paraId="54D1ADE8" w14:textId="33BF14C5"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8A4BD6">
        <w:rPr>
          <w:color w:val="000000" w:themeColor="text1"/>
        </w:rPr>
        <w:t>12.3. A análise dos projetos culturais será realizada por comissão de seleção formada por 02 servidores da Fundação Municipal de Cultura de Timon e 03 pareceristas externos contratados pela Fundação Municipal de Cultura</w:t>
      </w:r>
      <w:r w:rsidR="00C24855">
        <w:rPr>
          <w:color w:val="000000" w:themeColor="text1"/>
        </w:rPr>
        <w:t xml:space="preserve"> através de pessoa </w:t>
      </w:r>
      <w:r w:rsidR="005237AC">
        <w:rPr>
          <w:color w:val="000000" w:themeColor="text1"/>
        </w:rPr>
        <w:t>física com</w:t>
      </w:r>
      <w:r w:rsidR="00C24855">
        <w:rPr>
          <w:color w:val="000000" w:themeColor="text1"/>
        </w:rPr>
        <w:t xml:space="preserve"> notório saber na área cultual ou jurídica com atuação comprovada na área cultual.</w:t>
      </w:r>
    </w:p>
    <w:p w14:paraId="0B098788"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 xml:space="preserve">12.4. A Comissão de Seleção será coordenada por funcionário(a)o da Fundação Municipal de Cultura, indicado(a)o pela Presidente da Fundação de Cultura e sua nomeação publicada no Diário oficial do município. </w:t>
      </w:r>
    </w:p>
    <w:p w14:paraId="07A1359D"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lastRenderedPageBreak/>
        <w:t>12.5.  Os membros da comissão de seleção ficam impedidos de participar da apreciação de projetos e iniciativas que estiverem em processo de avaliação nos quais:</w:t>
      </w:r>
    </w:p>
    <w:p w14:paraId="4E928D45"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I - tenham interesse direto na matéria;</w:t>
      </w:r>
    </w:p>
    <w:p w14:paraId="6742639C"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II - tenham participado como colaborador na elaboração do projeto ou tenham participado da instituição proponente nos últimos dois anos, ou se tais situações ocorrem quanto ao cônjuge, companheiro ou parente e afins até o terceiro grau; e</w:t>
      </w:r>
    </w:p>
    <w:p w14:paraId="78F445D0"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III - estejam litigando judicial ou administrativamente com o proponente ou com respectivo cônjuge ou companheiro.</w:t>
      </w:r>
    </w:p>
    <w:p w14:paraId="4E273D37"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12.6. O membro da comissão que incorrer em impedimento deve comunicar o fato à referida Comissão, abstendo-se de atuar, sob pena de nulidade dos atos que praticar.</w:t>
      </w:r>
    </w:p>
    <w:p w14:paraId="52643C2C"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12.7. Para esta seleção serão considerados os critérios de pontuação estabelecidos no Anexo III.</w:t>
      </w:r>
    </w:p>
    <w:p w14:paraId="6A6551FA" w14:textId="01A76556" w:rsidR="005F57CD" w:rsidRPr="008A4BD6" w:rsidRDefault="005F57CD" w:rsidP="000F3F8E">
      <w:pPr>
        <w:pStyle w:val="textojustificado"/>
        <w:spacing w:before="120" w:beforeAutospacing="0" w:after="120" w:afterAutospacing="0" w:line="360" w:lineRule="auto"/>
        <w:ind w:left="120" w:right="120"/>
        <w:jc w:val="both"/>
        <w:rPr>
          <w:color w:val="000000" w:themeColor="text1"/>
        </w:rPr>
      </w:pPr>
      <w:r w:rsidRPr="0013404A">
        <w:rPr>
          <w:color w:val="000000" w:themeColor="text1"/>
        </w:rPr>
        <w:t>12.8. Contra a decisão da fase de mérito cultural, caberá recurso destinado a Fundação Municipal de Cultura de Timon / </w:t>
      </w:r>
      <w:r w:rsidR="00436C77" w:rsidRPr="0013404A">
        <w:rPr>
          <w:color w:val="000000" w:themeColor="text1"/>
        </w:rPr>
        <w:t>C</w:t>
      </w:r>
      <w:r w:rsidRPr="0013404A">
        <w:rPr>
          <w:color w:val="000000" w:themeColor="text1"/>
        </w:rPr>
        <w:t>oordena</w:t>
      </w:r>
      <w:r w:rsidR="00436C77" w:rsidRPr="0013404A">
        <w:rPr>
          <w:color w:val="000000" w:themeColor="text1"/>
        </w:rPr>
        <w:t xml:space="preserve">ção </w:t>
      </w:r>
      <w:r w:rsidRPr="0013404A">
        <w:rPr>
          <w:color w:val="000000" w:themeColor="text1"/>
        </w:rPr>
        <w:t xml:space="preserve">da Comissão de </w:t>
      </w:r>
      <w:r w:rsidR="00436C77" w:rsidRPr="0013404A">
        <w:rPr>
          <w:color w:val="000000" w:themeColor="text1"/>
        </w:rPr>
        <w:t>S</w:t>
      </w:r>
      <w:r w:rsidRPr="0013404A">
        <w:rPr>
          <w:color w:val="000000" w:themeColor="text1"/>
        </w:rPr>
        <w:t>eleção</w:t>
      </w:r>
      <w:r w:rsidR="00436C77" w:rsidRPr="0013404A">
        <w:rPr>
          <w:color w:val="000000" w:themeColor="text1"/>
        </w:rPr>
        <w:t>, através do</w:t>
      </w:r>
      <w:r w:rsidR="008A4BD6" w:rsidRPr="0013404A">
        <w:rPr>
          <w:color w:val="000000" w:themeColor="text1"/>
        </w:rPr>
        <w:t xml:space="preserve"> </w:t>
      </w:r>
      <w:r w:rsidR="00436C77" w:rsidRPr="0013404A">
        <w:rPr>
          <w:color w:val="000000" w:themeColor="text1"/>
        </w:rPr>
        <w:t>e-mail</w:t>
      </w:r>
      <w:r w:rsidR="004B5927" w:rsidRPr="0013404A">
        <w:rPr>
          <w:color w:val="000000" w:themeColor="text1"/>
        </w:rPr>
        <w:t xml:space="preserve"> </w:t>
      </w:r>
      <w:r w:rsidR="008A4BD6" w:rsidRPr="0013404A">
        <w:rPr>
          <w:color w:val="000000" w:themeColor="text1"/>
        </w:rPr>
        <w:t xml:space="preserve">correspondente a categoria de inscrição do projeto, de acordo com o </w:t>
      </w:r>
      <w:r w:rsidR="004B5927" w:rsidRPr="0013404A">
        <w:rPr>
          <w:color w:val="000000" w:themeColor="text1"/>
        </w:rPr>
        <w:t xml:space="preserve">item 6.0 </w:t>
      </w:r>
      <w:r w:rsidR="00436C77" w:rsidRPr="0013404A">
        <w:rPr>
          <w:color w:val="000000" w:themeColor="text1"/>
        </w:rPr>
        <w:t>com o assunto “</w:t>
      </w:r>
      <w:r w:rsidR="004B5927" w:rsidRPr="0013404A">
        <w:rPr>
          <w:color w:val="000000" w:themeColor="text1"/>
        </w:rPr>
        <w:t>RECURSO”.</w:t>
      </w:r>
    </w:p>
    <w:p w14:paraId="4C06D689" w14:textId="118CBD6C"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12.9. Os recursos de que tratam o item 12</w:t>
      </w:r>
      <w:r w:rsidRPr="008A4BD6">
        <w:rPr>
          <w:color w:val="000000" w:themeColor="text1"/>
        </w:rPr>
        <w:t>.8 deverão ser apresentados no prazo de 0</w:t>
      </w:r>
      <w:r w:rsidR="006B6247" w:rsidRPr="008A4BD6">
        <w:rPr>
          <w:color w:val="000000" w:themeColor="text1"/>
        </w:rPr>
        <w:t>2</w:t>
      </w:r>
      <w:r w:rsidRPr="000F3F8E">
        <w:rPr>
          <w:color w:val="000000" w:themeColor="text1"/>
        </w:rPr>
        <w:t xml:space="preserve"> (</w:t>
      </w:r>
      <w:r w:rsidR="004B5927">
        <w:rPr>
          <w:color w:val="000000" w:themeColor="text1"/>
        </w:rPr>
        <w:t>dois)</w:t>
      </w:r>
      <w:r w:rsidRPr="000F3F8E">
        <w:rPr>
          <w:color w:val="000000" w:themeColor="text1"/>
        </w:rPr>
        <w:t xml:space="preserve"> dias úteis, a contar da publicação do resultado, considerando-se para início da contagem o primeiro dia útil posterior à publicação.</w:t>
      </w:r>
    </w:p>
    <w:p w14:paraId="3D612321"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12.10. Os recursos apresentados após o prazo não serão avaliados. </w:t>
      </w:r>
    </w:p>
    <w:p w14:paraId="528D8F44"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12.11. Após o julgamento dos recursos, o resultado final da análise de mérito cultural será divulgado no site oficial da Prefeitura Municipal de Cultura de Timon - MA.</w:t>
      </w:r>
    </w:p>
    <w:p w14:paraId="1BBDFB39" w14:textId="77777777" w:rsidR="005F57CD" w:rsidRPr="000F3F8E" w:rsidRDefault="005F57CD" w:rsidP="000F3F8E">
      <w:pPr>
        <w:pStyle w:val="textojustificado"/>
        <w:spacing w:before="120" w:beforeAutospacing="0" w:after="120" w:afterAutospacing="0" w:line="360" w:lineRule="auto"/>
        <w:ind w:left="120" w:right="120"/>
        <w:jc w:val="both"/>
        <w:rPr>
          <w:rStyle w:val="Forte"/>
          <w:color w:val="000000" w:themeColor="text1"/>
        </w:rPr>
      </w:pPr>
      <w:r w:rsidRPr="000F3F8E">
        <w:rPr>
          <w:rStyle w:val="Forte"/>
          <w:color w:val="000000" w:themeColor="text1"/>
        </w:rPr>
        <w:t>​​13. ETAPA DE HABILITAÇÃO </w:t>
      </w:r>
    </w:p>
    <w:p w14:paraId="695E6B66" w14:textId="4DAE63E5" w:rsidR="005F57CD" w:rsidRDefault="005F57CD" w:rsidP="000F3F8E">
      <w:pPr>
        <w:pStyle w:val="textojustificado"/>
        <w:spacing w:before="120" w:beforeAutospacing="0" w:after="120" w:afterAutospacing="0" w:line="360" w:lineRule="auto"/>
        <w:ind w:left="120" w:right="120"/>
        <w:jc w:val="both"/>
        <w:rPr>
          <w:b/>
          <w:bCs/>
          <w:color w:val="000000" w:themeColor="text1"/>
        </w:rPr>
      </w:pPr>
      <w:r w:rsidRPr="000F3F8E">
        <w:rPr>
          <w:color w:val="000000" w:themeColor="text1"/>
        </w:rPr>
        <w:t xml:space="preserve">13.1 </w:t>
      </w:r>
      <w:r w:rsidRPr="008A4BD6">
        <w:rPr>
          <w:color w:val="000000" w:themeColor="text1"/>
        </w:rPr>
        <w:t>Finalizada a etapa de análise de mérito cultural, o proponente do projeto contemplado deverá, no prazo de 0</w:t>
      </w:r>
      <w:r w:rsidR="004B5927" w:rsidRPr="008A4BD6">
        <w:rPr>
          <w:color w:val="000000" w:themeColor="text1"/>
        </w:rPr>
        <w:t>2</w:t>
      </w:r>
      <w:r w:rsidRPr="008A4BD6">
        <w:rPr>
          <w:color w:val="000000" w:themeColor="text1"/>
        </w:rPr>
        <w:t xml:space="preserve"> (</w:t>
      </w:r>
      <w:r w:rsidR="008A4BD6" w:rsidRPr="008A4BD6">
        <w:rPr>
          <w:color w:val="000000" w:themeColor="text1"/>
        </w:rPr>
        <w:t>dois)</w:t>
      </w:r>
      <w:r w:rsidRPr="000F3F8E">
        <w:rPr>
          <w:color w:val="000000" w:themeColor="text1"/>
        </w:rPr>
        <w:t xml:space="preserve"> dias, apresentar os documentos,</w:t>
      </w:r>
      <w:r w:rsidR="00436C77" w:rsidRPr="000F3F8E">
        <w:rPr>
          <w:color w:val="000000" w:themeColor="text1"/>
        </w:rPr>
        <w:t xml:space="preserve"> </w:t>
      </w:r>
      <w:r w:rsidR="008A4BD6" w:rsidRPr="000F3F8E">
        <w:rPr>
          <w:color w:val="000000" w:themeColor="text1"/>
        </w:rPr>
        <w:t>através d</w:t>
      </w:r>
      <w:r w:rsidR="0013404A">
        <w:rPr>
          <w:color w:val="000000" w:themeColor="text1"/>
        </w:rPr>
        <w:t xml:space="preserve">o </w:t>
      </w:r>
      <w:r w:rsidR="008A4BD6" w:rsidRPr="000F3F8E">
        <w:rPr>
          <w:color w:val="000000" w:themeColor="text1"/>
        </w:rPr>
        <w:t xml:space="preserve">e-mail </w:t>
      </w:r>
      <w:r w:rsidR="0013404A">
        <w:rPr>
          <w:color w:val="000000" w:themeColor="text1"/>
        </w:rPr>
        <w:t>correspondente a categoria de inscrição do projeto, descritos no</w:t>
      </w:r>
      <w:r w:rsidR="00CE6DCF">
        <w:t xml:space="preserve"> item </w:t>
      </w:r>
      <w:r w:rsidR="000F0A44">
        <w:t>6.0,</w:t>
      </w:r>
      <w:r w:rsidR="0013404A">
        <w:t xml:space="preserve"> </w:t>
      </w:r>
      <w:r w:rsidR="00436C77" w:rsidRPr="000F3F8E">
        <w:rPr>
          <w:color w:val="000000" w:themeColor="text1"/>
        </w:rPr>
        <w:t>com o assunto “</w:t>
      </w:r>
      <w:r w:rsidR="0013404A" w:rsidRPr="0013404A">
        <w:rPr>
          <w:b/>
          <w:bCs/>
          <w:color w:val="000000" w:themeColor="text1"/>
        </w:rPr>
        <w:t>HABILITAÇÃO”</w:t>
      </w:r>
      <w:r w:rsidR="000645DA">
        <w:rPr>
          <w:b/>
          <w:bCs/>
          <w:color w:val="000000" w:themeColor="text1"/>
        </w:rPr>
        <w:t>:</w:t>
      </w:r>
    </w:p>
    <w:p w14:paraId="363B20D5" w14:textId="77777777" w:rsidR="000645DA" w:rsidRPr="0013404A" w:rsidRDefault="000645DA" w:rsidP="000F3F8E">
      <w:pPr>
        <w:pStyle w:val="textojustificado"/>
        <w:spacing w:before="120" w:beforeAutospacing="0" w:after="120" w:afterAutospacing="0" w:line="360" w:lineRule="auto"/>
        <w:ind w:left="120" w:right="120"/>
        <w:jc w:val="both"/>
        <w:rPr>
          <w:b/>
          <w:bCs/>
          <w:color w:val="000000" w:themeColor="text1"/>
        </w:rPr>
      </w:pPr>
    </w:p>
    <w:p w14:paraId="68D925BD" w14:textId="620BD09F" w:rsidR="005F57CD" w:rsidRPr="000F3F8E" w:rsidRDefault="005F57CD" w:rsidP="000F3F8E">
      <w:pPr>
        <w:pStyle w:val="textojustificado"/>
        <w:spacing w:before="120" w:beforeAutospacing="0" w:after="120" w:afterAutospacing="0" w:line="360" w:lineRule="auto"/>
        <w:ind w:left="120" w:right="120"/>
        <w:jc w:val="both"/>
        <w:rPr>
          <w:b/>
          <w:bCs/>
          <w:color w:val="000000" w:themeColor="text1"/>
        </w:rPr>
      </w:pPr>
      <w:r w:rsidRPr="000F3F8E">
        <w:rPr>
          <w:color w:val="000000" w:themeColor="text1"/>
        </w:rPr>
        <w:lastRenderedPageBreak/>
        <w:t>13.</w:t>
      </w:r>
      <w:r w:rsidR="009549B3">
        <w:rPr>
          <w:color w:val="000000" w:themeColor="text1"/>
        </w:rPr>
        <w:t>2</w:t>
      </w:r>
      <w:r w:rsidRPr="000F3F8E">
        <w:rPr>
          <w:b/>
          <w:bCs/>
          <w:color w:val="000000" w:themeColor="text1"/>
        </w:rPr>
        <w:t xml:space="preserve"> PESSOA FÍSICA</w:t>
      </w:r>
    </w:p>
    <w:p w14:paraId="55157608" w14:textId="4FBE2283"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 xml:space="preserve">I - </w:t>
      </w:r>
      <w:proofErr w:type="spellStart"/>
      <w:r w:rsidR="000F0A44">
        <w:rPr>
          <w:color w:val="000000" w:themeColor="text1"/>
        </w:rPr>
        <w:t>c</w:t>
      </w:r>
      <w:r w:rsidRPr="000F3F8E">
        <w:rPr>
          <w:color w:val="000000" w:themeColor="text1"/>
        </w:rPr>
        <w:t>ertidão</w:t>
      </w:r>
      <w:proofErr w:type="spellEnd"/>
      <w:r w:rsidRPr="000F3F8E">
        <w:rPr>
          <w:color w:val="000000" w:themeColor="text1"/>
        </w:rPr>
        <w:t xml:space="preserve"> </w:t>
      </w:r>
      <w:r w:rsidR="000F0A44">
        <w:rPr>
          <w:color w:val="000000" w:themeColor="text1"/>
        </w:rPr>
        <w:t>n</w:t>
      </w:r>
      <w:r w:rsidRPr="000F3F8E">
        <w:rPr>
          <w:color w:val="000000" w:themeColor="text1"/>
        </w:rPr>
        <w:t xml:space="preserve">egativa de </w:t>
      </w:r>
      <w:r w:rsidR="000645DA">
        <w:rPr>
          <w:color w:val="000000" w:themeColor="text1"/>
        </w:rPr>
        <w:t>d</w:t>
      </w:r>
      <w:r w:rsidR="000645DA" w:rsidRPr="000F3F8E">
        <w:rPr>
          <w:color w:val="000000" w:themeColor="text1"/>
        </w:rPr>
        <w:t>ébitos</w:t>
      </w:r>
      <w:r w:rsidRPr="000F3F8E">
        <w:rPr>
          <w:color w:val="000000" w:themeColor="text1"/>
        </w:rPr>
        <w:t xml:space="preserve"> relativos a </w:t>
      </w:r>
      <w:r w:rsidR="000F0A44">
        <w:rPr>
          <w:color w:val="000000" w:themeColor="text1"/>
        </w:rPr>
        <w:t>d</w:t>
      </w:r>
      <w:r w:rsidR="000F0A44" w:rsidRPr="000F3F8E">
        <w:rPr>
          <w:color w:val="000000" w:themeColor="text1"/>
        </w:rPr>
        <w:t>éb</w:t>
      </w:r>
      <w:r w:rsidR="000F0A44">
        <w:rPr>
          <w:color w:val="000000" w:themeColor="text1"/>
        </w:rPr>
        <w:t>it</w:t>
      </w:r>
      <w:r w:rsidR="000F0A44" w:rsidRPr="000F3F8E">
        <w:rPr>
          <w:color w:val="000000" w:themeColor="text1"/>
        </w:rPr>
        <w:t>os</w:t>
      </w:r>
      <w:r w:rsidRPr="000F3F8E">
        <w:rPr>
          <w:color w:val="000000" w:themeColor="text1"/>
        </w:rPr>
        <w:t xml:space="preserve"> </w:t>
      </w:r>
      <w:proofErr w:type="spellStart"/>
      <w:r w:rsidRPr="000F3F8E">
        <w:rPr>
          <w:color w:val="000000" w:themeColor="text1"/>
        </w:rPr>
        <w:t>tributários</w:t>
      </w:r>
      <w:proofErr w:type="spellEnd"/>
      <w:r w:rsidRPr="000F3F8E">
        <w:rPr>
          <w:color w:val="000000" w:themeColor="text1"/>
        </w:rPr>
        <w:t xml:space="preserve"> federais e </w:t>
      </w:r>
      <w:r w:rsidR="000F0A44">
        <w:rPr>
          <w:color w:val="000000" w:themeColor="text1"/>
        </w:rPr>
        <w:t>d</w:t>
      </w:r>
      <w:r w:rsidRPr="000F3F8E">
        <w:rPr>
          <w:color w:val="000000" w:themeColor="text1"/>
        </w:rPr>
        <w:t xml:space="preserve">ívida </w:t>
      </w:r>
      <w:r w:rsidR="000F0A44">
        <w:rPr>
          <w:color w:val="000000" w:themeColor="text1"/>
        </w:rPr>
        <w:t>a</w:t>
      </w:r>
      <w:r w:rsidRPr="000F3F8E">
        <w:rPr>
          <w:color w:val="000000" w:themeColor="text1"/>
        </w:rPr>
        <w:t xml:space="preserve">tiva da </w:t>
      </w:r>
      <w:proofErr w:type="spellStart"/>
      <w:r w:rsidR="000F0A44">
        <w:rPr>
          <w:color w:val="000000" w:themeColor="text1"/>
        </w:rPr>
        <w:t>u</w:t>
      </w:r>
      <w:r w:rsidRPr="000F3F8E">
        <w:rPr>
          <w:color w:val="000000" w:themeColor="text1"/>
        </w:rPr>
        <w:t>nião</w:t>
      </w:r>
      <w:proofErr w:type="spellEnd"/>
      <w:r w:rsidRPr="000F3F8E">
        <w:rPr>
          <w:color w:val="000000" w:themeColor="text1"/>
        </w:rPr>
        <w:t>;</w:t>
      </w:r>
    </w:p>
    <w:p w14:paraId="335DEE58" w14:textId="3D52B329"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 xml:space="preserve">II - certidões negativas de </w:t>
      </w:r>
      <w:proofErr w:type="spellStart"/>
      <w:r w:rsidRPr="000F3F8E">
        <w:rPr>
          <w:color w:val="000000" w:themeColor="text1"/>
        </w:rPr>
        <w:t>débitos</w:t>
      </w:r>
      <w:proofErr w:type="spellEnd"/>
      <w:r w:rsidRPr="000F3F8E">
        <w:rPr>
          <w:color w:val="000000" w:themeColor="text1"/>
        </w:rPr>
        <w:t xml:space="preserve"> relativas ao créditos tributários estaduais e municipais, expedidas pela Secretária de Finanças </w:t>
      </w:r>
    </w:p>
    <w:p w14:paraId="358D6CDA" w14:textId="4C4E9702"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II</w:t>
      </w:r>
      <w:r w:rsidR="009549B3">
        <w:rPr>
          <w:color w:val="000000" w:themeColor="text1"/>
        </w:rPr>
        <w:t>I</w:t>
      </w:r>
      <w:r w:rsidRPr="000F3F8E">
        <w:rPr>
          <w:color w:val="000000" w:themeColor="text1"/>
        </w:rPr>
        <w:t xml:space="preserve"> - </w:t>
      </w:r>
      <w:proofErr w:type="spellStart"/>
      <w:r w:rsidRPr="000F3F8E">
        <w:rPr>
          <w:color w:val="000000" w:themeColor="text1"/>
        </w:rPr>
        <w:t>certidão</w:t>
      </w:r>
      <w:proofErr w:type="spellEnd"/>
      <w:r w:rsidRPr="000F3F8E">
        <w:rPr>
          <w:color w:val="000000" w:themeColor="text1"/>
        </w:rPr>
        <w:t xml:space="preserve"> negativa de </w:t>
      </w:r>
      <w:proofErr w:type="spellStart"/>
      <w:r w:rsidRPr="000F3F8E">
        <w:rPr>
          <w:color w:val="000000" w:themeColor="text1"/>
        </w:rPr>
        <w:t>débitos</w:t>
      </w:r>
      <w:proofErr w:type="spellEnd"/>
      <w:r w:rsidRPr="000F3F8E">
        <w:rPr>
          <w:color w:val="000000" w:themeColor="text1"/>
        </w:rPr>
        <w:t xml:space="preserve"> trabalhistas - CNDT, emitida no site do Tribunal Superior do Trabalho; </w:t>
      </w:r>
    </w:p>
    <w:p w14:paraId="36FC2F58" w14:textId="47D94A49" w:rsidR="005F57CD" w:rsidRPr="000F3F8E" w:rsidRDefault="00DE0C0A"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I</w:t>
      </w:r>
      <w:r w:rsidR="009549B3">
        <w:rPr>
          <w:color w:val="000000" w:themeColor="text1"/>
        </w:rPr>
        <w:t>V</w:t>
      </w:r>
      <w:r w:rsidR="005F57CD" w:rsidRPr="000F3F8E">
        <w:rPr>
          <w:color w:val="000000" w:themeColor="text1"/>
        </w:rPr>
        <w:t xml:space="preserve"> – Número da conta bancaria (Banco do Brasil), aberta especificamente para recebimento do recurso da Lei Paulo Gustavo. </w:t>
      </w:r>
    </w:p>
    <w:p w14:paraId="3FF85EC6" w14:textId="08033F8F" w:rsidR="00795B7A" w:rsidRPr="000F3F8E" w:rsidRDefault="00795B7A"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13.</w:t>
      </w:r>
      <w:r w:rsidR="009549B3">
        <w:rPr>
          <w:color w:val="000000" w:themeColor="text1"/>
        </w:rPr>
        <w:t>3</w:t>
      </w:r>
      <w:r w:rsidRPr="000F3F8E">
        <w:rPr>
          <w:color w:val="000000" w:themeColor="text1"/>
        </w:rPr>
        <w:t xml:space="preserve"> Os recursos apresentados após o prazo não serão avaliados.</w:t>
      </w:r>
    </w:p>
    <w:p w14:paraId="68960350" w14:textId="77777777" w:rsidR="00C24855" w:rsidRDefault="00C24855" w:rsidP="000F3F8E">
      <w:pPr>
        <w:pStyle w:val="textojustificado"/>
        <w:spacing w:before="120" w:beforeAutospacing="0" w:after="120" w:afterAutospacing="0" w:line="360" w:lineRule="auto"/>
        <w:ind w:left="120" w:right="120"/>
        <w:jc w:val="both"/>
        <w:rPr>
          <w:b/>
          <w:bCs/>
          <w:color w:val="000000" w:themeColor="text1"/>
        </w:rPr>
      </w:pPr>
    </w:p>
    <w:p w14:paraId="42273D43" w14:textId="67530D1F" w:rsidR="005F57CD" w:rsidRPr="000F3F8E" w:rsidRDefault="005F57CD" w:rsidP="000F3F8E">
      <w:pPr>
        <w:pStyle w:val="textojustificado"/>
        <w:spacing w:before="120" w:beforeAutospacing="0" w:after="120" w:afterAutospacing="0" w:line="360" w:lineRule="auto"/>
        <w:ind w:left="120" w:right="120"/>
        <w:jc w:val="both"/>
        <w:rPr>
          <w:b/>
          <w:bCs/>
          <w:color w:val="000000" w:themeColor="text1"/>
        </w:rPr>
      </w:pPr>
      <w:r w:rsidRPr="000F3F8E">
        <w:rPr>
          <w:b/>
          <w:bCs/>
          <w:color w:val="000000" w:themeColor="text1"/>
        </w:rPr>
        <w:t>1</w:t>
      </w:r>
      <w:r w:rsidR="009549B3">
        <w:rPr>
          <w:b/>
          <w:bCs/>
          <w:color w:val="000000" w:themeColor="text1"/>
        </w:rPr>
        <w:t>4</w:t>
      </w:r>
      <w:r w:rsidRPr="000F3F8E">
        <w:rPr>
          <w:b/>
          <w:bCs/>
          <w:color w:val="000000" w:themeColor="text1"/>
        </w:rPr>
        <w:t>.PESSOA JURÍDICA</w:t>
      </w:r>
    </w:p>
    <w:p w14:paraId="417C6D42"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 xml:space="preserve">I - </w:t>
      </w:r>
      <w:proofErr w:type="spellStart"/>
      <w:r w:rsidRPr="000F3F8E">
        <w:rPr>
          <w:color w:val="000000" w:themeColor="text1"/>
        </w:rPr>
        <w:t>inscrição</w:t>
      </w:r>
      <w:proofErr w:type="spellEnd"/>
      <w:r w:rsidRPr="000F3F8E">
        <w:rPr>
          <w:color w:val="000000" w:themeColor="text1"/>
        </w:rPr>
        <w:t xml:space="preserve"> no cadastro nacional de pessoa </w:t>
      </w:r>
      <w:proofErr w:type="spellStart"/>
      <w:r w:rsidRPr="000F3F8E">
        <w:rPr>
          <w:color w:val="000000" w:themeColor="text1"/>
        </w:rPr>
        <w:t>jurídica</w:t>
      </w:r>
      <w:proofErr w:type="spellEnd"/>
      <w:r w:rsidRPr="000F3F8E">
        <w:rPr>
          <w:color w:val="000000" w:themeColor="text1"/>
        </w:rPr>
        <w:t xml:space="preserve"> - CNPJ, emitida no site da Secretaria da Receita Federal do Brasil;</w:t>
      </w:r>
    </w:p>
    <w:p w14:paraId="5D784F52"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II - atos constitutivos, qual seja o contrato social, nos casos de pessoas jurídicas com fins lucrativos, ou estatuto, nos casos de organizações da sociedade civil;</w:t>
      </w:r>
    </w:p>
    <w:p w14:paraId="6B87EE87"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 xml:space="preserve">III - </w:t>
      </w:r>
      <w:proofErr w:type="spellStart"/>
      <w:r w:rsidRPr="000F3F8E">
        <w:rPr>
          <w:color w:val="000000" w:themeColor="text1"/>
        </w:rPr>
        <w:t>certidão</w:t>
      </w:r>
      <w:proofErr w:type="spellEnd"/>
      <w:r w:rsidRPr="000F3F8E">
        <w:rPr>
          <w:color w:val="000000" w:themeColor="text1"/>
        </w:rPr>
        <w:t xml:space="preserve"> negativa de </w:t>
      </w:r>
      <w:proofErr w:type="spellStart"/>
      <w:r w:rsidRPr="000F3F8E">
        <w:rPr>
          <w:color w:val="000000" w:themeColor="text1"/>
        </w:rPr>
        <w:t>falência</w:t>
      </w:r>
      <w:proofErr w:type="spellEnd"/>
      <w:r w:rsidRPr="000F3F8E">
        <w:rPr>
          <w:color w:val="000000" w:themeColor="text1"/>
        </w:rPr>
        <w:t xml:space="preserve"> e </w:t>
      </w:r>
      <w:proofErr w:type="spellStart"/>
      <w:r w:rsidRPr="000F3F8E">
        <w:rPr>
          <w:color w:val="000000" w:themeColor="text1"/>
        </w:rPr>
        <w:t>recuperação</w:t>
      </w:r>
      <w:proofErr w:type="spellEnd"/>
      <w:r w:rsidRPr="000F3F8E">
        <w:rPr>
          <w:color w:val="000000" w:themeColor="text1"/>
        </w:rPr>
        <w:t xml:space="preserve"> judicial, expedida pelo Tribunal de </w:t>
      </w:r>
      <w:proofErr w:type="spellStart"/>
      <w:r w:rsidRPr="000F3F8E">
        <w:rPr>
          <w:color w:val="000000" w:themeColor="text1"/>
        </w:rPr>
        <w:t>Justiça</w:t>
      </w:r>
      <w:proofErr w:type="spellEnd"/>
      <w:r w:rsidRPr="000F3F8E">
        <w:rPr>
          <w:color w:val="000000" w:themeColor="text1"/>
        </w:rPr>
        <w:t xml:space="preserve"> estadual, nos casos de pessoas </w:t>
      </w:r>
      <w:proofErr w:type="spellStart"/>
      <w:r w:rsidRPr="000F3F8E">
        <w:rPr>
          <w:color w:val="000000" w:themeColor="text1"/>
        </w:rPr>
        <w:t>jurídicas</w:t>
      </w:r>
      <w:proofErr w:type="spellEnd"/>
      <w:r w:rsidRPr="000F3F8E">
        <w:rPr>
          <w:color w:val="000000" w:themeColor="text1"/>
        </w:rPr>
        <w:t xml:space="preserve"> com fins lucrativos;</w:t>
      </w:r>
    </w:p>
    <w:p w14:paraId="58D6A6E7"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 xml:space="preserve">IV - </w:t>
      </w:r>
      <w:proofErr w:type="spellStart"/>
      <w:r w:rsidRPr="000F3F8E">
        <w:rPr>
          <w:color w:val="000000" w:themeColor="text1"/>
        </w:rPr>
        <w:t>certidão</w:t>
      </w:r>
      <w:proofErr w:type="spellEnd"/>
      <w:r w:rsidRPr="000F3F8E">
        <w:rPr>
          <w:color w:val="000000" w:themeColor="text1"/>
        </w:rPr>
        <w:t xml:space="preserve"> negativa de </w:t>
      </w:r>
      <w:proofErr w:type="spellStart"/>
      <w:r w:rsidRPr="000F3F8E">
        <w:rPr>
          <w:color w:val="000000" w:themeColor="text1"/>
        </w:rPr>
        <w:t>débitos</w:t>
      </w:r>
      <w:proofErr w:type="spellEnd"/>
      <w:r w:rsidRPr="000F3F8E">
        <w:rPr>
          <w:color w:val="000000" w:themeColor="text1"/>
        </w:rPr>
        <w:t xml:space="preserve"> relativos a </w:t>
      </w:r>
      <w:proofErr w:type="spellStart"/>
      <w:r w:rsidRPr="000F3F8E">
        <w:rPr>
          <w:color w:val="000000" w:themeColor="text1"/>
        </w:rPr>
        <w:t>Créditos</w:t>
      </w:r>
      <w:proofErr w:type="spellEnd"/>
      <w:r w:rsidRPr="000F3F8E">
        <w:rPr>
          <w:color w:val="000000" w:themeColor="text1"/>
        </w:rPr>
        <w:t xml:space="preserve"> </w:t>
      </w:r>
      <w:proofErr w:type="spellStart"/>
      <w:r w:rsidRPr="000F3F8E">
        <w:rPr>
          <w:color w:val="000000" w:themeColor="text1"/>
        </w:rPr>
        <w:t>Tributários</w:t>
      </w:r>
      <w:proofErr w:type="spellEnd"/>
      <w:r w:rsidRPr="000F3F8E">
        <w:rPr>
          <w:color w:val="000000" w:themeColor="text1"/>
        </w:rPr>
        <w:t xml:space="preserve"> Federais e à </w:t>
      </w:r>
      <w:proofErr w:type="spellStart"/>
      <w:r w:rsidRPr="000F3F8E">
        <w:rPr>
          <w:color w:val="000000" w:themeColor="text1"/>
        </w:rPr>
        <w:t>Dívida</w:t>
      </w:r>
      <w:proofErr w:type="spellEnd"/>
      <w:r w:rsidRPr="000F3F8E">
        <w:rPr>
          <w:color w:val="000000" w:themeColor="text1"/>
        </w:rPr>
        <w:t xml:space="preserve"> Ativa da </w:t>
      </w:r>
      <w:proofErr w:type="spellStart"/>
      <w:r w:rsidRPr="000F3F8E">
        <w:rPr>
          <w:color w:val="000000" w:themeColor="text1"/>
        </w:rPr>
        <w:t>União</w:t>
      </w:r>
      <w:proofErr w:type="spellEnd"/>
      <w:r w:rsidRPr="000F3F8E">
        <w:rPr>
          <w:color w:val="000000" w:themeColor="text1"/>
        </w:rPr>
        <w:t>;</w:t>
      </w:r>
    </w:p>
    <w:p w14:paraId="3DCDE17B" w14:textId="2D43CED2"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 xml:space="preserve">V - certidões negativas de </w:t>
      </w:r>
      <w:proofErr w:type="spellStart"/>
      <w:r w:rsidRPr="000F3F8E">
        <w:rPr>
          <w:color w:val="000000" w:themeColor="text1"/>
        </w:rPr>
        <w:t>débitos</w:t>
      </w:r>
      <w:proofErr w:type="spellEnd"/>
      <w:r w:rsidRPr="000F3F8E">
        <w:rPr>
          <w:color w:val="000000" w:themeColor="text1"/>
        </w:rPr>
        <w:t xml:space="preserve"> estaduais e municipais;</w:t>
      </w:r>
    </w:p>
    <w:p w14:paraId="1E50054D"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 xml:space="preserve">VI - </w:t>
      </w:r>
      <w:proofErr w:type="spellStart"/>
      <w:r w:rsidRPr="000F3F8E">
        <w:rPr>
          <w:color w:val="000000" w:themeColor="text1"/>
        </w:rPr>
        <w:t>certidão</w:t>
      </w:r>
      <w:proofErr w:type="spellEnd"/>
      <w:r w:rsidRPr="000F3F8E">
        <w:rPr>
          <w:color w:val="000000" w:themeColor="text1"/>
        </w:rPr>
        <w:t xml:space="preserve"> negativa de </w:t>
      </w:r>
      <w:proofErr w:type="spellStart"/>
      <w:r w:rsidRPr="000F3F8E">
        <w:rPr>
          <w:color w:val="000000" w:themeColor="text1"/>
        </w:rPr>
        <w:t>débitos</w:t>
      </w:r>
      <w:proofErr w:type="spellEnd"/>
      <w:r w:rsidRPr="000F3F8E">
        <w:rPr>
          <w:color w:val="000000" w:themeColor="text1"/>
        </w:rPr>
        <w:t xml:space="preserve"> trabalhistas - CNDT, emitida no site do Tribunal Superior do Trabalho; </w:t>
      </w:r>
    </w:p>
    <w:p w14:paraId="7EE817BC" w14:textId="300DF7DF"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1</w:t>
      </w:r>
      <w:r w:rsidR="009549B3">
        <w:rPr>
          <w:color w:val="000000" w:themeColor="text1"/>
        </w:rPr>
        <w:t>4</w:t>
      </w:r>
      <w:r w:rsidRPr="000F3F8E">
        <w:rPr>
          <w:color w:val="000000" w:themeColor="text1"/>
        </w:rPr>
        <w:t>.</w:t>
      </w:r>
      <w:r w:rsidR="009549B3">
        <w:rPr>
          <w:color w:val="000000" w:themeColor="text1"/>
        </w:rPr>
        <w:t>1</w:t>
      </w:r>
      <w:r w:rsidRPr="000F3F8E">
        <w:rPr>
          <w:color w:val="000000" w:themeColor="text1"/>
        </w:rPr>
        <w:t xml:space="preserve"> As </w:t>
      </w:r>
      <w:proofErr w:type="spellStart"/>
      <w:r w:rsidRPr="000F3F8E">
        <w:rPr>
          <w:color w:val="000000" w:themeColor="text1"/>
        </w:rPr>
        <w:t>certidões</w:t>
      </w:r>
      <w:proofErr w:type="spellEnd"/>
      <w:r w:rsidRPr="000F3F8E">
        <w:rPr>
          <w:color w:val="000000" w:themeColor="text1"/>
        </w:rPr>
        <w:t xml:space="preserve"> positivas com efeito de negativas </w:t>
      </w:r>
      <w:proofErr w:type="spellStart"/>
      <w:r w:rsidRPr="000F3F8E">
        <w:rPr>
          <w:color w:val="000000" w:themeColor="text1"/>
        </w:rPr>
        <w:t>servirão</w:t>
      </w:r>
      <w:proofErr w:type="spellEnd"/>
      <w:r w:rsidRPr="000F3F8E">
        <w:rPr>
          <w:color w:val="000000" w:themeColor="text1"/>
        </w:rPr>
        <w:t xml:space="preserve"> como </w:t>
      </w:r>
      <w:proofErr w:type="spellStart"/>
      <w:r w:rsidRPr="000F3F8E">
        <w:rPr>
          <w:color w:val="000000" w:themeColor="text1"/>
        </w:rPr>
        <w:t>certidões</w:t>
      </w:r>
      <w:proofErr w:type="spellEnd"/>
      <w:r w:rsidRPr="000F3F8E">
        <w:rPr>
          <w:color w:val="000000" w:themeColor="text1"/>
        </w:rPr>
        <w:t xml:space="preserve"> negativas, desde que </w:t>
      </w:r>
      <w:proofErr w:type="spellStart"/>
      <w:r w:rsidRPr="000F3F8E">
        <w:rPr>
          <w:color w:val="000000" w:themeColor="text1"/>
        </w:rPr>
        <w:t>não</w:t>
      </w:r>
      <w:proofErr w:type="spellEnd"/>
      <w:r w:rsidRPr="000F3F8E">
        <w:rPr>
          <w:color w:val="000000" w:themeColor="text1"/>
        </w:rPr>
        <w:t xml:space="preserve"> haja </w:t>
      </w:r>
      <w:proofErr w:type="spellStart"/>
      <w:r w:rsidRPr="000F3F8E">
        <w:rPr>
          <w:color w:val="000000" w:themeColor="text1"/>
        </w:rPr>
        <w:t>referência</w:t>
      </w:r>
      <w:proofErr w:type="spellEnd"/>
      <w:r w:rsidRPr="000F3F8E">
        <w:rPr>
          <w:color w:val="000000" w:themeColor="text1"/>
        </w:rPr>
        <w:t xml:space="preserve"> expressa de impossibilidade de celebrar instrumentos </w:t>
      </w:r>
      <w:proofErr w:type="spellStart"/>
      <w:r w:rsidRPr="000F3F8E">
        <w:rPr>
          <w:color w:val="000000" w:themeColor="text1"/>
        </w:rPr>
        <w:t>jurídicos</w:t>
      </w:r>
      <w:proofErr w:type="spellEnd"/>
      <w:r w:rsidRPr="000F3F8E">
        <w:rPr>
          <w:color w:val="000000" w:themeColor="text1"/>
        </w:rPr>
        <w:t xml:space="preserve"> com a </w:t>
      </w:r>
      <w:proofErr w:type="spellStart"/>
      <w:r w:rsidRPr="000F3F8E">
        <w:rPr>
          <w:color w:val="000000" w:themeColor="text1"/>
        </w:rPr>
        <w:t>administração</w:t>
      </w:r>
      <w:proofErr w:type="spellEnd"/>
      <w:r w:rsidRPr="000F3F8E">
        <w:rPr>
          <w:color w:val="000000" w:themeColor="text1"/>
        </w:rPr>
        <w:t xml:space="preserve"> </w:t>
      </w:r>
      <w:proofErr w:type="spellStart"/>
      <w:r w:rsidRPr="000F3F8E">
        <w:rPr>
          <w:color w:val="000000" w:themeColor="text1"/>
        </w:rPr>
        <w:t>pública</w:t>
      </w:r>
      <w:proofErr w:type="spellEnd"/>
      <w:r w:rsidRPr="000F3F8E">
        <w:rPr>
          <w:color w:val="000000" w:themeColor="text1"/>
        </w:rPr>
        <w:t>.</w:t>
      </w:r>
    </w:p>
    <w:p w14:paraId="28E3936A" w14:textId="71089FD5"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lastRenderedPageBreak/>
        <w:t>1</w:t>
      </w:r>
      <w:r w:rsidR="009549B3">
        <w:rPr>
          <w:color w:val="000000" w:themeColor="text1"/>
        </w:rPr>
        <w:t>4</w:t>
      </w:r>
      <w:r w:rsidRPr="000F3F8E">
        <w:rPr>
          <w:color w:val="000000" w:themeColor="text1"/>
        </w:rPr>
        <w:t>.</w:t>
      </w:r>
      <w:r w:rsidR="009549B3">
        <w:rPr>
          <w:color w:val="000000" w:themeColor="text1"/>
        </w:rPr>
        <w:t>2</w:t>
      </w:r>
      <w:r w:rsidRPr="000F3F8E">
        <w:rPr>
          <w:color w:val="000000" w:themeColor="text1"/>
        </w:rPr>
        <w:t xml:space="preserve"> Contra a </w:t>
      </w:r>
      <w:proofErr w:type="spellStart"/>
      <w:r w:rsidRPr="000F3F8E">
        <w:rPr>
          <w:color w:val="000000" w:themeColor="text1"/>
        </w:rPr>
        <w:t>decisão</w:t>
      </w:r>
      <w:proofErr w:type="spellEnd"/>
      <w:r w:rsidRPr="000F3F8E">
        <w:rPr>
          <w:color w:val="000000" w:themeColor="text1"/>
        </w:rPr>
        <w:t xml:space="preserve"> da fase de </w:t>
      </w:r>
      <w:proofErr w:type="spellStart"/>
      <w:r w:rsidRPr="000F3F8E">
        <w:rPr>
          <w:color w:val="000000" w:themeColor="text1"/>
        </w:rPr>
        <w:t>habilitação</w:t>
      </w:r>
      <w:proofErr w:type="spellEnd"/>
      <w:r w:rsidRPr="000F3F8E">
        <w:rPr>
          <w:color w:val="000000" w:themeColor="text1"/>
        </w:rPr>
        <w:t xml:space="preserve">, </w:t>
      </w:r>
      <w:proofErr w:type="spellStart"/>
      <w:r w:rsidRPr="000F3F8E">
        <w:rPr>
          <w:color w:val="000000" w:themeColor="text1"/>
        </w:rPr>
        <w:t>cabera</w:t>
      </w:r>
      <w:proofErr w:type="spellEnd"/>
      <w:r w:rsidRPr="000F3F8E">
        <w:rPr>
          <w:color w:val="000000" w:themeColor="text1"/>
        </w:rPr>
        <w:t xml:space="preserve">́ recurso fundamentado e </w:t>
      </w:r>
      <w:proofErr w:type="spellStart"/>
      <w:r w:rsidRPr="000F3F8E">
        <w:rPr>
          <w:color w:val="000000" w:themeColor="text1"/>
        </w:rPr>
        <w:t>específico</w:t>
      </w:r>
      <w:proofErr w:type="spellEnd"/>
      <w:r w:rsidRPr="000F3F8E">
        <w:rPr>
          <w:color w:val="000000" w:themeColor="text1"/>
        </w:rPr>
        <w:t xml:space="preserve"> destinado ao </w:t>
      </w:r>
      <w:proofErr w:type="spellStart"/>
      <w:r w:rsidRPr="000F3F8E">
        <w:rPr>
          <w:color w:val="000000" w:themeColor="text1"/>
        </w:rPr>
        <w:t>President</w:t>
      </w:r>
      <w:proofErr w:type="spellEnd"/>
      <w:r w:rsidRPr="000F3F8E">
        <w:rPr>
          <w:color w:val="000000" w:themeColor="text1"/>
        </w:rPr>
        <w:t xml:space="preserve">(a)e da Comissão de Seleção. </w:t>
      </w:r>
    </w:p>
    <w:p w14:paraId="3D9B16C2" w14:textId="4C3ED953"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1</w:t>
      </w:r>
      <w:r w:rsidR="009549B3">
        <w:rPr>
          <w:color w:val="000000" w:themeColor="text1"/>
        </w:rPr>
        <w:t>4</w:t>
      </w:r>
      <w:r w:rsidRPr="000F3F8E">
        <w:rPr>
          <w:color w:val="000000" w:themeColor="text1"/>
        </w:rPr>
        <w:t>.</w:t>
      </w:r>
      <w:r w:rsidR="009549B3">
        <w:rPr>
          <w:color w:val="000000" w:themeColor="text1"/>
        </w:rPr>
        <w:t>3</w:t>
      </w:r>
      <w:r w:rsidRPr="000F3F8E">
        <w:rPr>
          <w:color w:val="000000" w:themeColor="text1"/>
        </w:rPr>
        <w:t xml:space="preserve"> Os recursos de trata o item 14. </w:t>
      </w:r>
      <w:proofErr w:type="spellStart"/>
      <w:r w:rsidRPr="000F3F8E">
        <w:rPr>
          <w:color w:val="000000" w:themeColor="text1"/>
        </w:rPr>
        <w:t>deverão</w:t>
      </w:r>
      <w:proofErr w:type="spellEnd"/>
      <w:r w:rsidRPr="000F3F8E">
        <w:rPr>
          <w:color w:val="000000" w:themeColor="text1"/>
        </w:rPr>
        <w:t xml:space="preserve"> ser apresentados no prazo de </w:t>
      </w:r>
      <w:r w:rsidR="00AD073F">
        <w:rPr>
          <w:color w:val="000000" w:themeColor="text1"/>
        </w:rPr>
        <w:t>02 (dois)</w:t>
      </w:r>
      <w:r w:rsidRPr="000F3F8E">
        <w:rPr>
          <w:color w:val="000000" w:themeColor="text1"/>
        </w:rPr>
        <w:t xml:space="preserve"> dias úteis a contar da </w:t>
      </w:r>
      <w:proofErr w:type="spellStart"/>
      <w:r w:rsidRPr="000F3F8E">
        <w:rPr>
          <w:color w:val="000000" w:themeColor="text1"/>
        </w:rPr>
        <w:t>publicação</w:t>
      </w:r>
      <w:proofErr w:type="spellEnd"/>
      <w:r w:rsidRPr="000F3F8E">
        <w:rPr>
          <w:color w:val="000000" w:themeColor="text1"/>
        </w:rPr>
        <w:t xml:space="preserve"> do resultado, considerando-se para </w:t>
      </w:r>
      <w:proofErr w:type="spellStart"/>
      <w:r w:rsidRPr="000F3F8E">
        <w:rPr>
          <w:color w:val="000000" w:themeColor="text1"/>
        </w:rPr>
        <w:t>início</w:t>
      </w:r>
      <w:proofErr w:type="spellEnd"/>
      <w:r w:rsidRPr="000F3F8E">
        <w:rPr>
          <w:color w:val="000000" w:themeColor="text1"/>
        </w:rPr>
        <w:t xml:space="preserve"> da contagem o primeiro dia </w:t>
      </w:r>
      <w:proofErr w:type="spellStart"/>
      <w:r w:rsidRPr="000F3F8E">
        <w:rPr>
          <w:color w:val="000000" w:themeColor="text1"/>
        </w:rPr>
        <w:t>útil</w:t>
      </w:r>
      <w:proofErr w:type="spellEnd"/>
      <w:r w:rsidRPr="000F3F8E">
        <w:rPr>
          <w:color w:val="000000" w:themeColor="text1"/>
        </w:rPr>
        <w:t xml:space="preserve"> posterior à </w:t>
      </w:r>
      <w:proofErr w:type="spellStart"/>
      <w:r w:rsidRPr="000F3F8E">
        <w:rPr>
          <w:color w:val="000000" w:themeColor="text1"/>
        </w:rPr>
        <w:t>publicação</w:t>
      </w:r>
      <w:proofErr w:type="spellEnd"/>
      <w:r w:rsidRPr="000F3F8E">
        <w:rPr>
          <w:color w:val="000000" w:themeColor="text1"/>
        </w:rPr>
        <w:t xml:space="preserve">, </w:t>
      </w:r>
      <w:proofErr w:type="spellStart"/>
      <w:r w:rsidRPr="000F3F8E">
        <w:rPr>
          <w:color w:val="000000" w:themeColor="text1"/>
        </w:rPr>
        <w:t>não</w:t>
      </w:r>
      <w:proofErr w:type="spellEnd"/>
      <w:r w:rsidRPr="000F3F8E">
        <w:rPr>
          <w:color w:val="000000" w:themeColor="text1"/>
        </w:rPr>
        <w:t xml:space="preserve"> cabendo recurso administrativo da </w:t>
      </w:r>
      <w:proofErr w:type="spellStart"/>
      <w:r w:rsidRPr="000F3F8E">
        <w:rPr>
          <w:color w:val="000000" w:themeColor="text1"/>
        </w:rPr>
        <w:t>decisão</w:t>
      </w:r>
      <w:proofErr w:type="spellEnd"/>
      <w:r w:rsidRPr="000F3F8E">
        <w:rPr>
          <w:color w:val="000000" w:themeColor="text1"/>
        </w:rPr>
        <w:t xml:space="preserve"> </w:t>
      </w:r>
      <w:proofErr w:type="spellStart"/>
      <w:r w:rsidRPr="000F3F8E">
        <w:rPr>
          <w:color w:val="000000" w:themeColor="text1"/>
        </w:rPr>
        <w:t>após</w:t>
      </w:r>
      <w:proofErr w:type="spellEnd"/>
      <w:r w:rsidRPr="000F3F8E">
        <w:rPr>
          <w:color w:val="000000" w:themeColor="text1"/>
        </w:rPr>
        <w:t xml:space="preserve"> esta fase.</w:t>
      </w:r>
    </w:p>
    <w:p w14:paraId="01C4F4BC" w14:textId="381206CB"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1</w:t>
      </w:r>
      <w:r w:rsidR="009549B3">
        <w:rPr>
          <w:color w:val="000000" w:themeColor="text1"/>
        </w:rPr>
        <w:t>4</w:t>
      </w:r>
      <w:r w:rsidRPr="000F3F8E">
        <w:rPr>
          <w:color w:val="000000" w:themeColor="text1"/>
        </w:rPr>
        <w:t>.</w:t>
      </w:r>
      <w:r w:rsidR="009549B3">
        <w:rPr>
          <w:color w:val="000000" w:themeColor="text1"/>
        </w:rPr>
        <w:t>4</w:t>
      </w:r>
      <w:r w:rsidRPr="000F3F8E">
        <w:rPr>
          <w:color w:val="000000" w:themeColor="text1"/>
        </w:rPr>
        <w:t xml:space="preserve"> Os recursos apresentados </w:t>
      </w:r>
      <w:proofErr w:type="spellStart"/>
      <w:r w:rsidRPr="000F3F8E">
        <w:rPr>
          <w:color w:val="000000" w:themeColor="text1"/>
        </w:rPr>
        <w:t>após</w:t>
      </w:r>
      <w:proofErr w:type="spellEnd"/>
      <w:r w:rsidRPr="000F3F8E">
        <w:rPr>
          <w:color w:val="000000" w:themeColor="text1"/>
        </w:rPr>
        <w:t xml:space="preserve"> o prazo </w:t>
      </w:r>
      <w:proofErr w:type="spellStart"/>
      <w:r w:rsidRPr="000F3F8E">
        <w:rPr>
          <w:color w:val="000000" w:themeColor="text1"/>
        </w:rPr>
        <w:t>não</w:t>
      </w:r>
      <w:proofErr w:type="spellEnd"/>
      <w:r w:rsidRPr="000F3F8E">
        <w:rPr>
          <w:color w:val="000000" w:themeColor="text1"/>
        </w:rPr>
        <w:t xml:space="preserve"> </w:t>
      </w:r>
      <w:proofErr w:type="spellStart"/>
      <w:r w:rsidRPr="000F3F8E">
        <w:rPr>
          <w:color w:val="000000" w:themeColor="text1"/>
        </w:rPr>
        <w:t>serão</w:t>
      </w:r>
      <w:proofErr w:type="spellEnd"/>
      <w:r w:rsidRPr="000F3F8E">
        <w:rPr>
          <w:color w:val="000000" w:themeColor="text1"/>
        </w:rPr>
        <w:t xml:space="preserve"> avaliados.</w:t>
      </w:r>
    </w:p>
    <w:p w14:paraId="6218D246" w14:textId="02E667E5" w:rsidR="005F57CD" w:rsidRPr="000F3F8E" w:rsidRDefault="005F57CD" w:rsidP="000F3F8E">
      <w:pPr>
        <w:pStyle w:val="textojustificado"/>
        <w:spacing w:before="120" w:beforeAutospacing="0" w:after="120" w:afterAutospacing="0" w:line="360" w:lineRule="auto"/>
        <w:ind w:left="120" w:right="120"/>
        <w:jc w:val="both"/>
        <w:rPr>
          <w:rStyle w:val="Forte"/>
          <w:b w:val="0"/>
          <w:bCs w:val="0"/>
          <w:color w:val="000000" w:themeColor="text1"/>
        </w:rPr>
      </w:pPr>
      <w:r w:rsidRPr="000F3F8E">
        <w:rPr>
          <w:color w:val="000000" w:themeColor="text1"/>
        </w:rPr>
        <w:t>1</w:t>
      </w:r>
      <w:r w:rsidR="009549B3">
        <w:rPr>
          <w:color w:val="000000" w:themeColor="text1"/>
        </w:rPr>
        <w:t>4</w:t>
      </w:r>
      <w:r w:rsidRPr="000F3F8E">
        <w:rPr>
          <w:color w:val="000000" w:themeColor="text1"/>
        </w:rPr>
        <w:t>.</w:t>
      </w:r>
      <w:r w:rsidR="009549B3">
        <w:rPr>
          <w:color w:val="000000" w:themeColor="text1"/>
        </w:rPr>
        <w:t>5</w:t>
      </w:r>
      <w:r w:rsidRPr="000F3F8E">
        <w:rPr>
          <w:color w:val="000000" w:themeColor="text1"/>
        </w:rPr>
        <w:t xml:space="preserve"> Caso o proponente esteja em débito com o ente público responsável pela seleção e com a União não será possível o recebimento dos recursos de que trata este Edital.</w:t>
      </w:r>
    </w:p>
    <w:p w14:paraId="73C87A48" w14:textId="2E0A18B6" w:rsidR="005F57CD" w:rsidRPr="000F3F8E" w:rsidRDefault="005F57CD" w:rsidP="000F3F8E">
      <w:pPr>
        <w:pStyle w:val="textojustificado"/>
        <w:spacing w:before="120" w:beforeAutospacing="0" w:after="120" w:afterAutospacing="0" w:line="360" w:lineRule="auto"/>
        <w:ind w:left="120" w:right="120"/>
        <w:jc w:val="both"/>
        <w:rPr>
          <w:rStyle w:val="Forte"/>
          <w:color w:val="000000" w:themeColor="text1"/>
        </w:rPr>
      </w:pPr>
      <w:r w:rsidRPr="000F3F8E">
        <w:rPr>
          <w:rStyle w:val="Forte"/>
          <w:color w:val="000000" w:themeColor="text1"/>
        </w:rPr>
        <w:t>1</w:t>
      </w:r>
      <w:r w:rsidR="009549B3">
        <w:rPr>
          <w:rStyle w:val="Forte"/>
          <w:color w:val="000000" w:themeColor="text1"/>
        </w:rPr>
        <w:t>5</w:t>
      </w:r>
      <w:r w:rsidRPr="000F3F8E">
        <w:rPr>
          <w:rStyle w:val="Forte"/>
          <w:color w:val="000000" w:themeColor="text1"/>
        </w:rPr>
        <w:t>. ASSINATURA DO TERMO DE EXECUÇÃO CULTURAL E RECEBIMENTO DOS RECURSOS </w:t>
      </w:r>
    </w:p>
    <w:p w14:paraId="6A9F4DE4" w14:textId="16C7F8FA"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C24855">
        <w:rPr>
          <w:color w:val="000000" w:themeColor="text1"/>
        </w:rPr>
        <w:t>15.1 Finalizada a fase de habilitação, o agente cultural contemplado será convocado a assinar o Termo de Execução Cultural, conforme Anexo IV deste Edital, de forma presencial</w:t>
      </w:r>
      <w:r w:rsidR="00C24855" w:rsidRPr="00C24855">
        <w:rPr>
          <w:color w:val="000000" w:themeColor="text1"/>
        </w:rPr>
        <w:t>.</w:t>
      </w:r>
    </w:p>
    <w:p w14:paraId="7C7C1ABC"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15.2 O Termo de Execução Cultural corresponde ao documento a ser assinado pelo agente cultural selecionado neste Edital e pela Fundação Municipal de Cultura de Timon - MA, contendo as obrigações dos assinantes do Termo.</w:t>
      </w:r>
    </w:p>
    <w:p w14:paraId="401AA89D"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15.3 Após a assinatura do Termo de Execução Cultural, o agente cultural receberá os recursos em conta bancária específica aberta para o recebimento dos recursos deste Edital, em desembolso único até 30 dias após a homologação do resultado final.</w:t>
      </w:r>
    </w:p>
    <w:p w14:paraId="59C374DD"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 xml:space="preserve">15.4 A assinatura do Termo de Execução Cultural e o recebimento do apoio estão condicionados à existência de disponibilidade orçamentária e financeira, caracterizando a seleção como expectativa de direito do proponente. </w:t>
      </w:r>
    </w:p>
    <w:p w14:paraId="3A67165B" w14:textId="222427E9" w:rsidR="005F57CD"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 xml:space="preserve">15.5 O agente cultural deve assinar o Termo de </w:t>
      </w:r>
      <w:r w:rsidRPr="000F0A44">
        <w:rPr>
          <w:color w:val="000000" w:themeColor="text1"/>
        </w:rPr>
        <w:t xml:space="preserve">Execução Cultural </w:t>
      </w:r>
      <w:r w:rsidR="005237AC" w:rsidRPr="000F0A44">
        <w:rPr>
          <w:color w:val="000000" w:themeColor="text1"/>
        </w:rPr>
        <w:t>no prazo de 0</w:t>
      </w:r>
      <w:r w:rsidR="006B6247" w:rsidRPr="000F0A44">
        <w:rPr>
          <w:color w:val="000000" w:themeColor="text1"/>
        </w:rPr>
        <w:t>2</w:t>
      </w:r>
      <w:r w:rsidR="005237AC" w:rsidRPr="000F0A44">
        <w:rPr>
          <w:color w:val="000000" w:themeColor="text1"/>
        </w:rPr>
        <w:t xml:space="preserve"> </w:t>
      </w:r>
      <w:r w:rsidRPr="000F0A44">
        <w:rPr>
          <w:color w:val="000000" w:themeColor="text1"/>
        </w:rPr>
        <w:t>dias após, o resultado dos contemplados publicado pela Fundação</w:t>
      </w:r>
      <w:r w:rsidRPr="000F3F8E">
        <w:rPr>
          <w:color w:val="000000" w:themeColor="text1"/>
        </w:rPr>
        <w:t xml:space="preserve"> Municipal de Cultura, sob pena de perda do apoio financeiro e convocação do suplente para assumir sua vaga.</w:t>
      </w:r>
    </w:p>
    <w:p w14:paraId="601BD88E" w14:textId="274FA14B" w:rsidR="000645DA" w:rsidRDefault="000645DA" w:rsidP="000F3F8E">
      <w:pPr>
        <w:pStyle w:val="textojustificado"/>
        <w:spacing w:before="120" w:beforeAutospacing="0" w:after="120" w:afterAutospacing="0" w:line="360" w:lineRule="auto"/>
        <w:ind w:left="120" w:right="120"/>
        <w:jc w:val="both"/>
        <w:rPr>
          <w:color w:val="000000" w:themeColor="text1"/>
        </w:rPr>
      </w:pPr>
    </w:p>
    <w:p w14:paraId="34EB8EB1" w14:textId="77777777" w:rsidR="000645DA" w:rsidRPr="000F3F8E" w:rsidRDefault="000645DA" w:rsidP="000F3F8E">
      <w:pPr>
        <w:pStyle w:val="textojustificado"/>
        <w:spacing w:before="120" w:beforeAutospacing="0" w:after="120" w:afterAutospacing="0" w:line="360" w:lineRule="auto"/>
        <w:ind w:left="120" w:right="120"/>
        <w:jc w:val="both"/>
        <w:rPr>
          <w:color w:val="000000" w:themeColor="text1"/>
        </w:rPr>
      </w:pPr>
    </w:p>
    <w:p w14:paraId="413F686B" w14:textId="6FC43B02" w:rsidR="005F57CD" w:rsidRPr="000F3F8E" w:rsidRDefault="005F57CD" w:rsidP="000F3F8E">
      <w:pPr>
        <w:pStyle w:val="textojustificado"/>
        <w:spacing w:before="120" w:beforeAutospacing="0" w:after="120" w:afterAutospacing="0" w:line="360" w:lineRule="auto"/>
        <w:ind w:left="120" w:right="120"/>
        <w:jc w:val="both"/>
        <w:rPr>
          <w:rStyle w:val="Forte"/>
          <w:color w:val="000000" w:themeColor="text1"/>
        </w:rPr>
      </w:pPr>
      <w:r w:rsidRPr="000F3F8E">
        <w:rPr>
          <w:rStyle w:val="Forte"/>
          <w:color w:val="000000" w:themeColor="text1"/>
        </w:rPr>
        <w:lastRenderedPageBreak/>
        <w:t>1</w:t>
      </w:r>
      <w:r w:rsidR="009549B3">
        <w:rPr>
          <w:rStyle w:val="Forte"/>
          <w:color w:val="000000" w:themeColor="text1"/>
        </w:rPr>
        <w:t>6</w:t>
      </w:r>
      <w:r w:rsidRPr="000F3F8E">
        <w:rPr>
          <w:rStyle w:val="Forte"/>
          <w:color w:val="000000" w:themeColor="text1"/>
        </w:rPr>
        <w:t>. DIVULGAÇÃO DOS PROJETOS</w:t>
      </w:r>
    </w:p>
    <w:p w14:paraId="60725D69"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16.1 Os produtos artístico-culturais e as peças de divulgação dos projetos exibirão as marcas do Governo federal, da Prefeitura Municipal de Timon e da Fundação Municipal de Cultura, de acordo com as orientações técnicas do manual de aplicação de marcas divulgado pelo Ministério da Cultura, será disponibilizado também pela Fundação Municipal de Cultura.</w:t>
      </w:r>
    </w:p>
    <w:p w14:paraId="1E765ED6" w14:textId="77777777"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16.2 O material de divulgação dos projetos e seus produtos será disponibilizado em formatos acessíveis a pessoas com deficiência e conterá informações sobre os recursos de acessibilidade disponibilizados.</w:t>
      </w:r>
    </w:p>
    <w:p w14:paraId="3E20FB7A" w14:textId="0CBAD8F9"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16.</w:t>
      </w:r>
      <w:r w:rsidR="009549B3">
        <w:rPr>
          <w:color w:val="000000" w:themeColor="text1"/>
        </w:rPr>
        <w:t>3</w:t>
      </w:r>
      <w:r w:rsidRPr="000F3F8E">
        <w:rPr>
          <w:color w:val="000000" w:themeColor="text1"/>
        </w:rPr>
        <w:t xml:space="preserve"> O material de divulgação dos projetos deve ter caráter educativo, informativo ou de orientação social, e não pode conter nomes, símbolos ou imagens que caracterizem promoção pessoal.</w:t>
      </w:r>
    </w:p>
    <w:p w14:paraId="125C58F4" w14:textId="0601DE20" w:rsidR="005F57CD" w:rsidRDefault="009549B3" w:rsidP="000F3F8E">
      <w:pPr>
        <w:spacing w:after="100" w:line="360" w:lineRule="auto"/>
        <w:ind w:left="1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16.4 </w:t>
      </w:r>
      <w:r w:rsidR="005F57CD" w:rsidRPr="000F3F8E">
        <w:rPr>
          <w:rFonts w:ascii="Times New Roman" w:hAnsi="Times New Roman" w:cs="Times New Roman"/>
          <w:color w:val="000000" w:themeColor="text1"/>
          <w:sz w:val="24"/>
          <w:szCs w:val="24"/>
        </w:rPr>
        <w:t xml:space="preserve">Todos os projetos aprovados são obrigatórios divulgar nos meios de comunicação, a informação de que a ação cultural aprovada é apoiada com recursos da Lei Paulo Gustavo, incluindo as marcas do Governo </w:t>
      </w:r>
      <w:r w:rsidR="000F0A44">
        <w:rPr>
          <w:rFonts w:ascii="Times New Roman" w:hAnsi="Times New Roman" w:cs="Times New Roman"/>
          <w:color w:val="000000" w:themeColor="text1"/>
          <w:sz w:val="24"/>
          <w:szCs w:val="24"/>
        </w:rPr>
        <w:t>F</w:t>
      </w:r>
      <w:r w:rsidR="005F57CD" w:rsidRPr="000F3F8E">
        <w:rPr>
          <w:rFonts w:ascii="Times New Roman" w:hAnsi="Times New Roman" w:cs="Times New Roman"/>
          <w:color w:val="000000" w:themeColor="text1"/>
          <w:sz w:val="24"/>
          <w:szCs w:val="24"/>
        </w:rPr>
        <w:t>ederal, de acordo com as orientações técnicas do manual de aplicação de marcas divulgado pelo Ministério da Cultura</w:t>
      </w:r>
      <w:r w:rsidR="000F0A44">
        <w:rPr>
          <w:rFonts w:ascii="Times New Roman" w:hAnsi="Times New Roman" w:cs="Times New Roman"/>
          <w:color w:val="000000" w:themeColor="text1"/>
          <w:sz w:val="24"/>
          <w:szCs w:val="24"/>
        </w:rPr>
        <w:t xml:space="preserve"> e disponibilizados pela Fundação Municipal de </w:t>
      </w:r>
      <w:r w:rsidR="008A3AD8">
        <w:rPr>
          <w:rFonts w:ascii="Times New Roman" w:hAnsi="Times New Roman" w:cs="Times New Roman"/>
          <w:color w:val="000000" w:themeColor="text1"/>
          <w:sz w:val="24"/>
          <w:szCs w:val="24"/>
        </w:rPr>
        <w:t>Cultura;</w:t>
      </w:r>
    </w:p>
    <w:p w14:paraId="386F321C" w14:textId="1F6D1D7E" w:rsidR="001A6FAC" w:rsidRDefault="008A3AD8" w:rsidP="001A6FAC">
      <w:pPr>
        <w:spacing w:after="100" w:line="360" w:lineRule="auto"/>
        <w:ind w:left="100"/>
        <w:jc w:val="both"/>
        <w:rPr>
          <w:rFonts w:ascii="Times New Roman" w:hAnsi="Times New Roman" w:cs="Times New Roman"/>
          <w:sz w:val="24"/>
          <w:szCs w:val="24"/>
        </w:rPr>
      </w:pPr>
      <w:r w:rsidRPr="008A3AD8">
        <w:rPr>
          <w:rFonts w:ascii="Times New Roman" w:hAnsi="Times New Roman" w:cs="Times New Roman"/>
          <w:sz w:val="24"/>
          <w:szCs w:val="24"/>
        </w:rPr>
        <w:t>16.5 Para os releases ou qualquer tipo de comunicação com a imprensa, deverá constar a seguinte expressão: “Este [projeto/produto] é realizado com recursos da Lei Paulo Gustavo do Governo Federal, por meio da</w:t>
      </w:r>
      <w:r>
        <w:rPr>
          <w:rFonts w:ascii="Times New Roman" w:hAnsi="Times New Roman" w:cs="Times New Roman"/>
          <w:sz w:val="24"/>
          <w:szCs w:val="24"/>
        </w:rPr>
        <w:t xml:space="preserve"> Fundação Municipal de Cultura de Timon</w:t>
      </w:r>
      <w:r w:rsidRPr="008A3AD8">
        <w:rPr>
          <w:rFonts w:ascii="Times New Roman" w:hAnsi="Times New Roman" w:cs="Times New Roman"/>
          <w:sz w:val="24"/>
          <w:szCs w:val="24"/>
        </w:rPr>
        <w:t>”.</w:t>
      </w:r>
    </w:p>
    <w:p w14:paraId="24DBCDA6" w14:textId="06B26648" w:rsidR="001A6FAC" w:rsidRDefault="001A6FAC" w:rsidP="001A6FAC">
      <w:pPr>
        <w:spacing w:after="100" w:line="360" w:lineRule="auto"/>
        <w:ind w:left="100"/>
        <w:jc w:val="both"/>
        <w:rPr>
          <w:rFonts w:ascii="Times New Roman" w:hAnsi="Times New Roman" w:cs="Times New Roman"/>
          <w:color w:val="000000" w:themeColor="text1"/>
        </w:rPr>
      </w:pPr>
      <w:r w:rsidRPr="001A6FAC">
        <w:rPr>
          <w:rFonts w:ascii="Times New Roman" w:hAnsi="Times New Roman" w:cs="Times New Roman"/>
          <w:color w:val="000000" w:themeColor="text1"/>
        </w:rPr>
        <w:t>16.6 As logomarcas devem seguir a ordem da direita para esquerda: Governo Federal, Ministério da Cultura, Lei Paulo Gustavo, Prefeitura Municipal de Timon, Fundação Municipal de Cultura.</w:t>
      </w:r>
    </w:p>
    <w:p w14:paraId="641805CD" w14:textId="77777777" w:rsidR="001A6FAC" w:rsidRPr="001A6FAC" w:rsidRDefault="001A6FAC" w:rsidP="001A6FAC">
      <w:pPr>
        <w:spacing w:after="100" w:line="360" w:lineRule="auto"/>
        <w:ind w:left="100"/>
        <w:jc w:val="both"/>
        <w:rPr>
          <w:rFonts w:ascii="Times New Roman" w:hAnsi="Times New Roman" w:cs="Times New Roman"/>
          <w:color w:val="000000" w:themeColor="text1"/>
          <w:sz w:val="24"/>
          <w:szCs w:val="24"/>
        </w:rPr>
      </w:pPr>
      <w:r w:rsidRPr="001A6FAC">
        <w:rPr>
          <w:rFonts w:ascii="Times New Roman" w:hAnsi="Times New Roman" w:cs="Times New Roman"/>
          <w:color w:val="000000" w:themeColor="text1"/>
          <w:sz w:val="24"/>
          <w:szCs w:val="24"/>
        </w:rPr>
        <w:t>16.7 Todas as peças devem conter a assinatura da Lei Paulo Gustavo e o conjunto Ministério da Cultura/Governo Federal. Essa assinatura deve fechar o bloco de marcas, à direita, sob a chancela de </w:t>
      </w:r>
      <w:r w:rsidRPr="001A6FAC">
        <w:rPr>
          <w:rStyle w:val="Forte"/>
          <w:rFonts w:ascii="Times New Roman" w:hAnsi="Times New Roman" w:cs="Times New Roman"/>
          <w:color w:val="000000" w:themeColor="text1"/>
          <w:sz w:val="24"/>
          <w:szCs w:val="24"/>
        </w:rPr>
        <w:t>REALIZAÇÃO</w:t>
      </w:r>
      <w:r w:rsidRPr="001A6FAC">
        <w:rPr>
          <w:rFonts w:ascii="Times New Roman" w:hAnsi="Times New Roman" w:cs="Times New Roman"/>
          <w:color w:val="000000" w:themeColor="text1"/>
          <w:sz w:val="24"/>
          <w:szCs w:val="24"/>
        </w:rPr>
        <w:t>. Já as logomarcas da Fundação Municipal de cultura e Prefeitura Municipal de Timon devem ser sempre inseridas sob a chancela de </w:t>
      </w:r>
      <w:r w:rsidRPr="001A6FAC">
        <w:rPr>
          <w:rStyle w:val="Forte"/>
          <w:rFonts w:ascii="Times New Roman" w:hAnsi="Times New Roman" w:cs="Times New Roman"/>
          <w:color w:val="000000" w:themeColor="text1"/>
          <w:sz w:val="24"/>
          <w:szCs w:val="24"/>
        </w:rPr>
        <w:t>APOIO</w:t>
      </w:r>
      <w:r w:rsidRPr="001A6FAC">
        <w:rPr>
          <w:rFonts w:ascii="Times New Roman" w:hAnsi="Times New Roman" w:cs="Times New Roman"/>
          <w:color w:val="000000" w:themeColor="text1"/>
          <w:sz w:val="24"/>
          <w:szCs w:val="24"/>
        </w:rPr>
        <w:t>.</w:t>
      </w:r>
    </w:p>
    <w:p w14:paraId="68AD107A" w14:textId="4A8FD95F" w:rsidR="001A6FAC" w:rsidRDefault="001A6FAC" w:rsidP="001A6FAC">
      <w:pPr>
        <w:spacing w:after="100" w:line="360" w:lineRule="auto"/>
        <w:ind w:left="100"/>
        <w:jc w:val="both"/>
        <w:rPr>
          <w:rFonts w:ascii="Times New Roman" w:hAnsi="Times New Roman" w:cs="Times New Roman"/>
          <w:sz w:val="24"/>
          <w:szCs w:val="24"/>
        </w:rPr>
      </w:pPr>
      <w:r w:rsidRPr="001A6FAC">
        <w:rPr>
          <w:rFonts w:ascii="Times New Roman" w:hAnsi="Times New Roman" w:cs="Times New Roman"/>
          <w:sz w:val="24"/>
          <w:szCs w:val="24"/>
        </w:rPr>
        <w:t>16.8</w:t>
      </w:r>
      <w:r w:rsidR="008A3AD8" w:rsidRPr="001A6FAC">
        <w:rPr>
          <w:rFonts w:ascii="Times New Roman" w:hAnsi="Times New Roman" w:cs="Times New Roman"/>
          <w:sz w:val="24"/>
          <w:szCs w:val="24"/>
        </w:rPr>
        <w:t xml:space="preserve"> N</w:t>
      </w:r>
      <w:r w:rsidR="006504E5" w:rsidRPr="001A6FAC">
        <w:rPr>
          <w:rFonts w:ascii="Times New Roman" w:hAnsi="Times New Roman" w:cs="Times New Roman"/>
          <w:sz w:val="24"/>
          <w:szCs w:val="24"/>
        </w:rPr>
        <w:t xml:space="preserve">as produções de curtas metragens </w:t>
      </w:r>
      <w:r w:rsidR="008A3AD8" w:rsidRPr="001A6FAC">
        <w:rPr>
          <w:rFonts w:ascii="Times New Roman" w:hAnsi="Times New Roman" w:cs="Times New Roman"/>
          <w:sz w:val="24"/>
          <w:szCs w:val="24"/>
        </w:rPr>
        <w:t>resultantes do projeto contemplado é necessário conter, no início e ao final do vídeo as logomarcas</w:t>
      </w:r>
      <w:r w:rsidR="006504E5" w:rsidRPr="001A6FAC">
        <w:rPr>
          <w:rFonts w:ascii="Times New Roman" w:hAnsi="Times New Roman" w:cs="Times New Roman"/>
          <w:sz w:val="24"/>
          <w:szCs w:val="24"/>
        </w:rPr>
        <w:t xml:space="preserve"> na sequência </w:t>
      </w:r>
      <w:r w:rsidRPr="001A6FAC">
        <w:rPr>
          <w:rFonts w:ascii="Times New Roman" w:hAnsi="Times New Roman" w:cs="Times New Roman"/>
          <w:sz w:val="24"/>
          <w:szCs w:val="24"/>
        </w:rPr>
        <w:t>do item 16.7.</w:t>
      </w:r>
    </w:p>
    <w:p w14:paraId="0B92F818" w14:textId="47903190" w:rsidR="001A6FAC" w:rsidRPr="001A6FAC" w:rsidRDefault="002F3581" w:rsidP="001A6FAC">
      <w:pPr>
        <w:spacing w:after="100" w:line="360" w:lineRule="auto"/>
        <w:ind w:left="1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lastRenderedPageBreak/>
        <w:t xml:space="preserve">16.9 </w:t>
      </w:r>
      <w:r w:rsidR="001A6FAC" w:rsidRPr="001A6FAC">
        <w:rPr>
          <w:rFonts w:ascii="Times New Roman" w:hAnsi="Times New Roman" w:cs="Times New Roman"/>
          <w:color w:val="000000" w:themeColor="text1"/>
          <w:sz w:val="24"/>
          <w:szCs w:val="24"/>
          <w:shd w:val="clear" w:color="auto" w:fill="FFFFFF"/>
        </w:rPr>
        <w:t>Todas as peças de divulgação devem ser enviadas para a Fundação Municipal de Cultura através dos e-mails correspondentes a categoria de inscrição do item 6.0, com assunto “LOGOMARCA”, para aprovação.</w:t>
      </w:r>
      <w:r w:rsidR="001A6FAC">
        <w:rPr>
          <w:rFonts w:ascii="Times New Roman" w:hAnsi="Times New Roman" w:cs="Times New Roman"/>
          <w:color w:val="000000" w:themeColor="text1"/>
          <w:sz w:val="24"/>
          <w:szCs w:val="24"/>
          <w:shd w:val="clear" w:color="auto" w:fill="FFFFFF"/>
        </w:rPr>
        <w:t xml:space="preserve"> </w:t>
      </w:r>
    </w:p>
    <w:p w14:paraId="792E6E8F" w14:textId="71B49041" w:rsidR="005F57CD" w:rsidRPr="000F3F8E" w:rsidRDefault="005F57CD" w:rsidP="000F3F8E">
      <w:pPr>
        <w:pStyle w:val="textojustificado"/>
        <w:spacing w:before="120" w:beforeAutospacing="0" w:after="120" w:afterAutospacing="0" w:line="360" w:lineRule="auto"/>
        <w:ind w:left="120" w:right="120"/>
        <w:jc w:val="both"/>
        <w:rPr>
          <w:rStyle w:val="Forte"/>
          <w:color w:val="000000" w:themeColor="text1"/>
        </w:rPr>
      </w:pPr>
      <w:r w:rsidRPr="000F3F8E">
        <w:rPr>
          <w:rStyle w:val="Forte"/>
          <w:color w:val="000000" w:themeColor="text1"/>
        </w:rPr>
        <w:t>1</w:t>
      </w:r>
      <w:r w:rsidR="009549B3">
        <w:rPr>
          <w:rStyle w:val="Forte"/>
          <w:color w:val="000000" w:themeColor="text1"/>
        </w:rPr>
        <w:t>7</w:t>
      </w:r>
      <w:r w:rsidRPr="000F3F8E">
        <w:rPr>
          <w:rStyle w:val="Forte"/>
          <w:color w:val="000000" w:themeColor="text1"/>
        </w:rPr>
        <w:t>. MONITORAMENTO E AVALIAÇÃO DE RESULTADOS </w:t>
      </w:r>
    </w:p>
    <w:p w14:paraId="131CCC20" w14:textId="53A6A9E2"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1</w:t>
      </w:r>
      <w:r w:rsidR="009549B3">
        <w:rPr>
          <w:color w:val="000000" w:themeColor="text1"/>
        </w:rPr>
        <w:t>7</w:t>
      </w:r>
      <w:r w:rsidRPr="000F3F8E">
        <w:rPr>
          <w:color w:val="000000" w:themeColor="text1"/>
        </w:rPr>
        <w:t xml:space="preserve">.1 Os procedimentos de monitoramento e avaliação dos projetos culturais contemplados, assim como </w:t>
      </w:r>
      <w:proofErr w:type="spellStart"/>
      <w:r w:rsidRPr="000F3F8E">
        <w:rPr>
          <w:color w:val="000000" w:themeColor="text1"/>
        </w:rPr>
        <w:t>prestação</w:t>
      </w:r>
      <w:proofErr w:type="spellEnd"/>
      <w:r w:rsidRPr="000F3F8E">
        <w:rPr>
          <w:color w:val="000000" w:themeColor="text1"/>
        </w:rPr>
        <w:t xml:space="preserve"> de </w:t>
      </w:r>
      <w:proofErr w:type="spellStart"/>
      <w:r w:rsidRPr="000F3F8E">
        <w:rPr>
          <w:color w:val="000000" w:themeColor="text1"/>
        </w:rPr>
        <w:t>informação</w:t>
      </w:r>
      <w:proofErr w:type="spellEnd"/>
      <w:r w:rsidRPr="000F3F8E">
        <w:rPr>
          <w:color w:val="000000" w:themeColor="text1"/>
        </w:rPr>
        <w:t xml:space="preserve"> à </w:t>
      </w:r>
      <w:proofErr w:type="spellStart"/>
      <w:r w:rsidRPr="000F3F8E">
        <w:rPr>
          <w:color w:val="000000" w:themeColor="text1"/>
        </w:rPr>
        <w:t>administração</w:t>
      </w:r>
      <w:proofErr w:type="spellEnd"/>
      <w:r w:rsidRPr="000F3F8E">
        <w:rPr>
          <w:color w:val="000000" w:themeColor="text1"/>
        </w:rPr>
        <w:t xml:space="preserve"> </w:t>
      </w:r>
      <w:proofErr w:type="spellStart"/>
      <w:r w:rsidRPr="000F3F8E">
        <w:rPr>
          <w:color w:val="000000" w:themeColor="text1"/>
        </w:rPr>
        <w:t>pública</w:t>
      </w:r>
      <w:proofErr w:type="spellEnd"/>
      <w:r w:rsidRPr="000F3F8E">
        <w:rPr>
          <w:color w:val="000000" w:themeColor="text1"/>
        </w:rPr>
        <w:t xml:space="preserve">, observarão o Decreto 11.453/2023 (Decreto de Fomento), que dispõe sobre os mecanismos de fomento do sistema de financiamento à cultura, observadas </w:t>
      </w:r>
      <w:proofErr w:type="spellStart"/>
      <w:r w:rsidRPr="000F3F8E">
        <w:rPr>
          <w:color w:val="000000" w:themeColor="text1"/>
        </w:rPr>
        <w:t>às</w:t>
      </w:r>
      <w:proofErr w:type="spellEnd"/>
      <w:r w:rsidRPr="000F3F8E">
        <w:rPr>
          <w:color w:val="000000" w:themeColor="text1"/>
        </w:rPr>
        <w:t xml:space="preserve"> </w:t>
      </w:r>
      <w:proofErr w:type="spellStart"/>
      <w:r w:rsidRPr="000F3F8E">
        <w:rPr>
          <w:color w:val="000000" w:themeColor="text1"/>
        </w:rPr>
        <w:t>exigências</w:t>
      </w:r>
      <w:proofErr w:type="spellEnd"/>
      <w:r w:rsidRPr="000F3F8E">
        <w:rPr>
          <w:color w:val="000000" w:themeColor="text1"/>
        </w:rPr>
        <w:t xml:space="preserve"> legais de </w:t>
      </w:r>
      <w:proofErr w:type="spellStart"/>
      <w:r w:rsidRPr="000F3F8E">
        <w:rPr>
          <w:color w:val="000000" w:themeColor="text1"/>
        </w:rPr>
        <w:t>simplificação</w:t>
      </w:r>
      <w:proofErr w:type="spellEnd"/>
      <w:r w:rsidRPr="000F3F8E">
        <w:rPr>
          <w:color w:val="000000" w:themeColor="text1"/>
        </w:rPr>
        <w:t xml:space="preserve"> e de foco no cumprimento do objeto.</w:t>
      </w:r>
    </w:p>
    <w:p w14:paraId="52CFA584" w14:textId="390A45B3"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1</w:t>
      </w:r>
      <w:r w:rsidR="009549B3">
        <w:rPr>
          <w:color w:val="000000" w:themeColor="text1"/>
        </w:rPr>
        <w:t>7</w:t>
      </w:r>
      <w:r w:rsidRPr="000F3F8E">
        <w:rPr>
          <w:color w:val="000000" w:themeColor="text1"/>
        </w:rPr>
        <w:t>.2 O agente cultural deve prestar contas por meio da apresentação do Relatório Final de Execução do Objeto, conforme documento constante no Anexo V. O Relatório Final de Execução do Objeto deve ser apresentado 30 (trinta) dias a contar do fim da vigência do Termo de Execução Cultural.</w:t>
      </w:r>
    </w:p>
    <w:p w14:paraId="030D9425" w14:textId="3357B3E2"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1</w:t>
      </w:r>
      <w:r w:rsidR="009549B3">
        <w:rPr>
          <w:color w:val="000000" w:themeColor="text1"/>
        </w:rPr>
        <w:t>7</w:t>
      </w:r>
      <w:r w:rsidRPr="000F3F8E">
        <w:rPr>
          <w:color w:val="000000" w:themeColor="text1"/>
        </w:rPr>
        <w:t>.3 Se comprovado que o agente cultural não utilizou os recursos para excussão do projeto apresentado, o proponente será notificado para prestar informações e realizar a devolução do valor recebido.</w:t>
      </w:r>
    </w:p>
    <w:p w14:paraId="3CCE6C38" w14:textId="06BA90B3" w:rsidR="005F57CD" w:rsidRPr="000F3F8E" w:rsidRDefault="005F57CD" w:rsidP="000F3F8E">
      <w:pPr>
        <w:pStyle w:val="textojustificado"/>
        <w:spacing w:before="120" w:beforeAutospacing="0" w:after="120" w:afterAutospacing="0" w:line="360" w:lineRule="auto"/>
        <w:ind w:left="120" w:right="120"/>
        <w:jc w:val="both"/>
        <w:rPr>
          <w:rStyle w:val="Forte"/>
          <w:color w:val="000000" w:themeColor="text1"/>
        </w:rPr>
      </w:pPr>
      <w:r w:rsidRPr="000F3F8E">
        <w:rPr>
          <w:color w:val="000000" w:themeColor="text1"/>
        </w:rPr>
        <w:t> </w:t>
      </w:r>
      <w:r w:rsidRPr="000F3F8E">
        <w:rPr>
          <w:rStyle w:val="Forte"/>
          <w:color w:val="000000" w:themeColor="text1"/>
        </w:rPr>
        <w:t>1</w:t>
      </w:r>
      <w:r w:rsidR="009549B3">
        <w:rPr>
          <w:rStyle w:val="Forte"/>
          <w:color w:val="000000" w:themeColor="text1"/>
        </w:rPr>
        <w:t>8</w:t>
      </w:r>
      <w:r w:rsidRPr="000F3F8E">
        <w:rPr>
          <w:rStyle w:val="Forte"/>
          <w:color w:val="000000" w:themeColor="text1"/>
        </w:rPr>
        <w:t>. DISPOSIÇÕES FINAIS</w:t>
      </w:r>
    </w:p>
    <w:p w14:paraId="4F587F8F" w14:textId="4C7B3567" w:rsidR="005F57CD" w:rsidRPr="0079433F" w:rsidRDefault="005F57CD" w:rsidP="000F3F8E">
      <w:pPr>
        <w:spacing w:line="360" w:lineRule="auto"/>
        <w:ind w:left="142"/>
        <w:jc w:val="both"/>
        <w:rPr>
          <w:rFonts w:ascii="Times New Roman" w:hAnsi="Times New Roman" w:cs="Times New Roman"/>
          <w:color w:val="000000" w:themeColor="text1"/>
          <w:sz w:val="24"/>
          <w:szCs w:val="24"/>
        </w:rPr>
      </w:pPr>
      <w:r w:rsidRPr="000F3F8E">
        <w:rPr>
          <w:rFonts w:ascii="Times New Roman" w:hAnsi="Times New Roman" w:cs="Times New Roman"/>
          <w:color w:val="000000" w:themeColor="text1"/>
          <w:sz w:val="24"/>
          <w:szCs w:val="24"/>
        </w:rPr>
        <w:t>1</w:t>
      </w:r>
      <w:r w:rsidR="009549B3">
        <w:rPr>
          <w:rFonts w:ascii="Times New Roman" w:hAnsi="Times New Roman" w:cs="Times New Roman"/>
          <w:color w:val="000000" w:themeColor="text1"/>
          <w:sz w:val="24"/>
          <w:szCs w:val="24"/>
        </w:rPr>
        <w:t>8</w:t>
      </w:r>
      <w:r w:rsidRPr="000F3F8E">
        <w:rPr>
          <w:rFonts w:ascii="Times New Roman" w:hAnsi="Times New Roman" w:cs="Times New Roman"/>
          <w:color w:val="000000" w:themeColor="text1"/>
          <w:sz w:val="24"/>
          <w:szCs w:val="24"/>
        </w:rPr>
        <w:t xml:space="preserve">.1 O acompanhamento de todas as etapas deste Edital e a observância quanto aos prazos </w:t>
      </w:r>
      <w:r w:rsidR="00847145" w:rsidRPr="000F3F8E">
        <w:rPr>
          <w:rFonts w:ascii="Times New Roman" w:hAnsi="Times New Roman" w:cs="Times New Roman"/>
          <w:color w:val="000000" w:themeColor="text1"/>
          <w:sz w:val="24"/>
          <w:szCs w:val="24"/>
        </w:rPr>
        <w:t>serão</w:t>
      </w:r>
      <w:r w:rsidRPr="000F3F8E">
        <w:rPr>
          <w:rFonts w:ascii="Times New Roman" w:hAnsi="Times New Roman" w:cs="Times New Roman"/>
          <w:color w:val="000000" w:themeColor="text1"/>
          <w:sz w:val="24"/>
          <w:szCs w:val="24"/>
        </w:rPr>
        <w:t xml:space="preserve"> de inteira responsabilidade dos proponentes. Para tanto, deverão ficar </w:t>
      </w:r>
      <w:r w:rsidRPr="0079433F">
        <w:rPr>
          <w:rFonts w:ascii="Times New Roman" w:hAnsi="Times New Roman" w:cs="Times New Roman"/>
          <w:color w:val="000000" w:themeColor="text1"/>
          <w:sz w:val="24"/>
          <w:szCs w:val="24"/>
        </w:rPr>
        <w:t>atentos às publicações no site oficial da Prefeitura Municipal de Cultura de Timon.</w:t>
      </w:r>
    </w:p>
    <w:p w14:paraId="7E0A523C" w14:textId="377ADBD8" w:rsidR="00436C77" w:rsidRPr="0079433F" w:rsidRDefault="00436C77" w:rsidP="000F3F8E">
      <w:pPr>
        <w:spacing w:line="360" w:lineRule="auto"/>
        <w:ind w:left="142"/>
        <w:jc w:val="both"/>
        <w:rPr>
          <w:rFonts w:ascii="Times New Roman" w:hAnsi="Times New Roman" w:cs="Times New Roman"/>
          <w:color w:val="000000" w:themeColor="text1"/>
          <w:sz w:val="24"/>
          <w:szCs w:val="24"/>
        </w:rPr>
      </w:pPr>
      <w:r w:rsidRPr="0079433F">
        <w:rPr>
          <w:rFonts w:ascii="Times New Roman" w:hAnsi="Times New Roman" w:cs="Times New Roman"/>
          <w:color w:val="000000" w:themeColor="text1"/>
          <w:sz w:val="24"/>
          <w:szCs w:val="24"/>
        </w:rPr>
        <w:t>1</w:t>
      </w:r>
      <w:r w:rsidR="009549B3" w:rsidRPr="0079433F">
        <w:rPr>
          <w:rFonts w:ascii="Times New Roman" w:hAnsi="Times New Roman" w:cs="Times New Roman"/>
          <w:color w:val="000000" w:themeColor="text1"/>
          <w:sz w:val="24"/>
          <w:szCs w:val="24"/>
        </w:rPr>
        <w:t>8</w:t>
      </w:r>
      <w:r w:rsidRPr="0079433F">
        <w:rPr>
          <w:rFonts w:ascii="Times New Roman" w:hAnsi="Times New Roman" w:cs="Times New Roman"/>
          <w:color w:val="000000" w:themeColor="text1"/>
          <w:sz w:val="24"/>
          <w:szCs w:val="24"/>
        </w:rPr>
        <w:t xml:space="preserve">.2 Caso não sejam preenchidas todas as vagas desse Edital, </w:t>
      </w:r>
      <w:r w:rsidR="00FC7331" w:rsidRPr="0079433F">
        <w:rPr>
          <w:rFonts w:ascii="Times New Roman" w:hAnsi="Times New Roman" w:cs="Times New Roman"/>
          <w:color w:val="000000" w:themeColor="text1"/>
          <w:sz w:val="24"/>
          <w:szCs w:val="24"/>
        </w:rPr>
        <w:t xml:space="preserve">respeitando regramentos da Lei Paulo Gustavo, </w:t>
      </w:r>
      <w:r w:rsidRPr="0079433F">
        <w:rPr>
          <w:rFonts w:ascii="Times New Roman" w:hAnsi="Times New Roman" w:cs="Times New Roman"/>
          <w:color w:val="000000" w:themeColor="text1"/>
          <w:sz w:val="24"/>
          <w:szCs w:val="24"/>
        </w:rPr>
        <w:t xml:space="preserve">os recursos remanescentes serão </w:t>
      </w:r>
      <w:r w:rsidR="00FC7331" w:rsidRPr="0079433F">
        <w:rPr>
          <w:rFonts w:ascii="Times New Roman" w:hAnsi="Times New Roman" w:cs="Times New Roman"/>
          <w:color w:val="000000" w:themeColor="text1"/>
          <w:sz w:val="24"/>
          <w:szCs w:val="24"/>
        </w:rPr>
        <w:t>destinados para</w:t>
      </w:r>
      <w:r w:rsidRPr="0079433F">
        <w:rPr>
          <w:rFonts w:ascii="Times New Roman" w:hAnsi="Times New Roman" w:cs="Times New Roman"/>
          <w:color w:val="000000" w:themeColor="text1"/>
          <w:sz w:val="24"/>
          <w:szCs w:val="24"/>
        </w:rPr>
        <w:t xml:space="preserve"> </w:t>
      </w:r>
      <w:r w:rsidR="00FC7331" w:rsidRPr="0079433F">
        <w:rPr>
          <w:rFonts w:ascii="Times New Roman" w:hAnsi="Times New Roman" w:cs="Times New Roman"/>
          <w:color w:val="000000" w:themeColor="text1"/>
          <w:sz w:val="24"/>
          <w:szCs w:val="24"/>
        </w:rPr>
        <w:t>adequação</w:t>
      </w:r>
      <w:r w:rsidRPr="0079433F">
        <w:rPr>
          <w:rFonts w:ascii="Times New Roman" w:hAnsi="Times New Roman" w:cs="Times New Roman"/>
          <w:color w:val="000000" w:themeColor="text1"/>
          <w:sz w:val="24"/>
          <w:szCs w:val="24"/>
        </w:rPr>
        <w:t xml:space="preserve"> d</w:t>
      </w:r>
      <w:r w:rsidR="00FC7331" w:rsidRPr="0079433F">
        <w:rPr>
          <w:rFonts w:ascii="Times New Roman" w:hAnsi="Times New Roman" w:cs="Times New Roman"/>
          <w:color w:val="000000" w:themeColor="text1"/>
          <w:sz w:val="24"/>
          <w:szCs w:val="24"/>
        </w:rPr>
        <w:t>e sala de cinema em espaço público do município. Direito que será coordenado pela Fundação Municipal de Cultura de Timon.</w:t>
      </w:r>
    </w:p>
    <w:p w14:paraId="112268FE" w14:textId="33317CDD"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1</w:t>
      </w:r>
      <w:r w:rsidR="009549B3">
        <w:rPr>
          <w:color w:val="000000" w:themeColor="text1"/>
        </w:rPr>
        <w:t>8</w:t>
      </w:r>
      <w:r w:rsidRPr="000F3F8E">
        <w:rPr>
          <w:color w:val="000000" w:themeColor="text1"/>
        </w:rPr>
        <w:t>.</w:t>
      </w:r>
      <w:r w:rsidR="009549B3">
        <w:rPr>
          <w:color w:val="000000" w:themeColor="text1"/>
        </w:rPr>
        <w:t>3</w:t>
      </w:r>
      <w:r w:rsidRPr="000F3F8E">
        <w:rPr>
          <w:color w:val="000000" w:themeColor="text1"/>
        </w:rPr>
        <w:t xml:space="preserve"> O presente Edital e os seus anexos estão disponíveis no site oficial da Prefeitura Municipal de Cultura de Timon.</w:t>
      </w:r>
    </w:p>
    <w:p w14:paraId="7ACD9A19" w14:textId="3632A46E"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 xml:space="preserve"> </w:t>
      </w:r>
      <w:r w:rsidRPr="0079433F">
        <w:rPr>
          <w:color w:val="000000" w:themeColor="text1"/>
        </w:rPr>
        <w:t>1</w:t>
      </w:r>
      <w:r w:rsidR="009549B3" w:rsidRPr="0079433F">
        <w:rPr>
          <w:color w:val="000000" w:themeColor="text1"/>
        </w:rPr>
        <w:t>8</w:t>
      </w:r>
      <w:r w:rsidRPr="0079433F">
        <w:rPr>
          <w:color w:val="000000" w:themeColor="text1"/>
        </w:rPr>
        <w:t>.</w:t>
      </w:r>
      <w:r w:rsidR="009549B3" w:rsidRPr="0079433F">
        <w:rPr>
          <w:color w:val="000000" w:themeColor="text1"/>
        </w:rPr>
        <w:t>4</w:t>
      </w:r>
      <w:r w:rsidRPr="0079433F">
        <w:rPr>
          <w:color w:val="000000" w:themeColor="text1"/>
        </w:rPr>
        <w:t xml:space="preserve"> Demais informações podem ser obtidas </w:t>
      </w:r>
      <w:r w:rsidR="00DE0C0A" w:rsidRPr="0079433F">
        <w:rPr>
          <w:color w:val="000000" w:themeColor="text1"/>
        </w:rPr>
        <w:t>na sede da Fundação Municipal de Cultura de Timon</w:t>
      </w:r>
      <w:r w:rsidR="00DE0C0A" w:rsidRPr="000F3F8E">
        <w:rPr>
          <w:color w:val="000000" w:themeColor="text1"/>
        </w:rPr>
        <w:t xml:space="preserve"> </w:t>
      </w:r>
    </w:p>
    <w:p w14:paraId="3C9D9CC1" w14:textId="2DCC7CA4"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lastRenderedPageBreak/>
        <w:t>1</w:t>
      </w:r>
      <w:r w:rsidR="009549B3">
        <w:rPr>
          <w:color w:val="000000" w:themeColor="text1"/>
        </w:rPr>
        <w:t>8</w:t>
      </w:r>
      <w:r w:rsidRPr="000F3F8E">
        <w:rPr>
          <w:color w:val="000000" w:themeColor="text1"/>
        </w:rPr>
        <w:t>.</w:t>
      </w:r>
      <w:r w:rsidR="009549B3">
        <w:rPr>
          <w:color w:val="000000" w:themeColor="text1"/>
        </w:rPr>
        <w:t>5</w:t>
      </w:r>
      <w:r w:rsidRPr="000F3F8E">
        <w:rPr>
          <w:color w:val="000000" w:themeColor="text1"/>
        </w:rPr>
        <w:t xml:space="preserve"> Os casos omissos porventura existentes ficarão a cargo da Fundação Municipal de Cultura de Timon e Comissão de Seleção.  </w:t>
      </w:r>
    </w:p>
    <w:p w14:paraId="059372B5" w14:textId="43A52F85"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1</w:t>
      </w:r>
      <w:r w:rsidR="009549B3">
        <w:rPr>
          <w:color w:val="000000" w:themeColor="text1"/>
        </w:rPr>
        <w:t>8</w:t>
      </w:r>
      <w:r w:rsidRPr="000F3F8E">
        <w:rPr>
          <w:color w:val="000000" w:themeColor="text1"/>
        </w:rPr>
        <w:t>.</w:t>
      </w:r>
      <w:r w:rsidR="009549B3">
        <w:rPr>
          <w:color w:val="000000" w:themeColor="text1"/>
        </w:rPr>
        <w:t>6</w:t>
      </w:r>
      <w:r w:rsidRPr="000F3F8E">
        <w:rPr>
          <w:color w:val="000000" w:themeColor="text1"/>
        </w:rPr>
        <w:t xml:space="preserve"> Eventuais irregularidades relacionadas aos requisitos de participação, constatadas a qualquer tempo, implicarão na desclassificação do proponente. </w:t>
      </w:r>
    </w:p>
    <w:p w14:paraId="04A42E06" w14:textId="76B40C52"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18.</w:t>
      </w:r>
      <w:r w:rsidR="009549B3">
        <w:rPr>
          <w:color w:val="000000" w:themeColor="text1"/>
        </w:rPr>
        <w:t>7</w:t>
      </w:r>
      <w:r w:rsidRPr="000F3F8E">
        <w:rPr>
          <w:color w:val="000000" w:themeColor="text1"/>
        </w:rPr>
        <w:t xml:space="preserve"> O proponente será o único responsável pela veracidade da proposta e documentos encaminhados, isentando a Prefeitura Municipal e Fundação Municipal de Cultura de Timon de qualquer responsabilidade civil ou penal. </w:t>
      </w:r>
    </w:p>
    <w:p w14:paraId="202C3765" w14:textId="46D2BF45"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1</w:t>
      </w:r>
      <w:r w:rsidR="009549B3">
        <w:rPr>
          <w:color w:val="000000" w:themeColor="text1"/>
        </w:rPr>
        <w:t>8</w:t>
      </w:r>
      <w:r w:rsidRPr="000F3F8E">
        <w:rPr>
          <w:color w:val="000000" w:themeColor="text1"/>
        </w:rPr>
        <w:t>.</w:t>
      </w:r>
      <w:r w:rsidR="000F0A44">
        <w:rPr>
          <w:color w:val="000000" w:themeColor="text1"/>
        </w:rPr>
        <w:t>8</w:t>
      </w:r>
      <w:r w:rsidRPr="000F3F8E">
        <w:rPr>
          <w:color w:val="000000" w:themeColor="text1"/>
        </w:rPr>
        <w:t xml:space="preserve"> A inscrição implica no conhecimento e concordância dos termos e condições previstos neste Edital, na Lei Complementar 195/2022 (Lei Paulo Gustavo), no Decreto 11.525/2023 (Decreto Paulo Gustavo) e no Decreto 11.453/2023 (Decreto de Fomento).</w:t>
      </w:r>
    </w:p>
    <w:p w14:paraId="5B55EC97" w14:textId="140821FB" w:rsidR="005F57CD" w:rsidRPr="000F3F8E" w:rsidRDefault="005F57CD" w:rsidP="000F3F8E">
      <w:pPr>
        <w:pStyle w:val="textojustificado"/>
        <w:spacing w:before="120" w:beforeAutospacing="0" w:after="120" w:afterAutospacing="0" w:line="360" w:lineRule="auto"/>
        <w:ind w:left="120" w:right="120"/>
        <w:jc w:val="both"/>
        <w:rPr>
          <w:color w:val="000000" w:themeColor="text1"/>
        </w:rPr>
      </w:pPr>
      <w:r w:rsidRPr="000F3F8E">
        <w:rPr>
          <w:color w:val="000000" w:themeColor="text1"/>
        </w:rPr>
        <w:t>1</w:t>
      </w:r>
      <w:r w:rsidR="009549B3">
        <w:rPr>
          <w:color w:val="000000" w:themeColor="text1"/>
        </w:rPr>
        <w:t>8</w:t>
      </w:r>
      <w:r w:rsidRPr="000F3F8E">
        <w:rPr>
          <w:color w:val="000000" w:themeColor="text1"/>
        </w:rPr>
        <w:t>.</w:t>
      </w:r>
      <w:r w:rsidR="000F0A44">
        <w:rPr>
          <w:color w:val="000000" w:themeColor="text1"/>
        </w:rPr>
        <w:t>9</w:t>
      </w:r>
      <w:r w:rsidRPr="000F3F8E">
        <w:rPr>
          <w:color w:val="000000" w:themeColor="text1"/>
        </w:rPr>
        <w:t xml:space="preserve"> Os casos omissos neste Edital serão decididos pela Fundação Municipal de Cultura de Timon- MA.</w:t>
      </w:r>
    </w:p>
    <w:p w14:paraId="0A6240F7" w14:textId="2B88E6C0" w:rsidR="005F57CD" w:rsidRPr="000F3F8E" w:rsidRDefault="005F57CD" w:rsidP="000F3F8E">
      <w:pPr>
        <w:spacing w:after="0" w:line="360" w:lineRule="auto"/>
        <w:jc w:val="both"/>
        <w:rPr>
          <w:rFonts w:ascii="Times New Roman" w:hAnsi="Times New Roman" w:cs="Times New Roman"/>
          <w:color w:val="000000" w:themeColor="text1"/>
          <w:sz w:val="24"/>
          <w:szCs w:val="24"/>
        </w:rPr>
      </w:pPr>
      <w:r w:rsidRPr="000F3F8E">
        <w:rPr>
          <w:rFonts w:ascii="Times New Roman" w:hAnsi="Times New Roman" w:cs="Times New Roman"/>
          <w:color w:val="000000" w:themeColor="text1"/>
          <w:sz w:val="24"/>
          <w:szCs w:val="24"/>
        </w:rPr>
        <w:t xml:space="preserve"> 1</w:t>
      </w:r>
      <w:r w:rsidR="009549B3">
        <w:rPr>
          <w:rFonts w:ascii="Times New Roman" w:hAnsi="Times New Roman" w:cs="Times New Roman"/>
          <w:color w:val="000000" w:themeColor="text1"/>
          <w:sz w:val="24"/>
          <w:szCs w:val="24"/>
        </w:rPr>
        <w:t>8</w:t>
      </w:r>
      <w:r w:rsidRPr="000F3F8E">
        <w:rPr>
          <w:rFonts w:ascii="Times New Roman" w:hAnsi="Times New Roman" w:cs="Times New Roman"/>
          <w:color w:val="000000" w:themeColor="text1"/>
          <w:sz w:val="24"/>
          <w:szCs w:val="24"/>
        </w:rPr>
        <w:t>.1</w:t>
      </w:r>
      <w:r w:rsidR="000F0A44">
        <w:rPr>
          <w:rFonts w:ascii="Times New Roman" w:hAnsi="Times New Roman" w:cs="Times New Roman"/>
          <w:color w:val="000000" w:themeColor="text1"/>
          <w:sz w:val="24"/>
          <w:szCs w:val="24"/>
        </w:rPr>
        <w:t>0</w:t>
      </w:r>
      <w:r w:rsidRPr="000F3F8E">
        <w:rPr>
          <w:rFonts w:ascii="Times New Roman" w:hAnsi="Times New Roman" w:cs="Times New Roman"/>
          <w:color w:val="000000" w:themeColor="text1"/>
          <w:sz w:val="24"/>
          <w:szCs w:val="24"/>
        </w:rPr>
        <w:t xml:space="preserve"> Este Edital entra em vigor na data de sua publicação no Diário Oficial do Município.</w:t>
      </w:r>
    </w:p>
    <w:p w14:paraId="1913E671" w14:textId="2CEF1F84" w:rsidR="009549B3" w:rsidRPr="000F0A44" w:rsidRDefault="00BA57E4" w:rsidP="000F0A44">
      <w:pPr>
        <w:pStyle w:val="PargrafodaLista"/>
        <w:numPr>
          <w:ilvl w:val="1"/>
          <w:numId w:val="10"/>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F57CD" w:rsidRPr="000F0A44">
        <w:rPr>
          <w:rFonts w:ascii="Times New Roman" w:hAnsi="Times New Roman" w:cs="Times New Roman"/>
          <w:color w:val="000000" w:themeColor="text1"/>
          <w:sz w:val="24"/>
          <w:szCs w:val="24"/>
        </w:rPr>
        <w:t>Os recursos destinados a serviços, pessoa física ou jurídica, apresentados no orçamento pelo proponente, incidirão na cobrança dos obrigatórios impostos.</w:t>
      </w:r>
    </w:p>
    <w:p w14:paraId="75604901" w14:textId="5A19DAE3" w:rsidR="005F57CD" w:rsidRPr="009549B3" w:rsidRDefault="00BA57E4" w:rsidP="009549B3">
      <w:pPr>
        <w:pStyle w:val="PargrafodaLista"/>
        <w:numPr>
          <w:ilvl w:val="1"/>
          <w:numId w:val="10"/>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F57CD" w:rsidRPr="009549B3">
        <w:rPr>
          <w:rFonts w:ascii="Times New Roman" w:hAnsi="Times New Roman" w:cs="Times New Roman"/>
          <w:color w:val="000000" w:themeColor="text1"/>
          <w:sz w:val="24"/>
          <w:szCs w:val="24"/>
        </w:rPr>
        <w:t xml:space="preserve">Os agentes culturais contemplados para recebimento dos recursos desse edital e forem denunciados, o caso será encaminhado aos órgãos competentes. </w:t>
      </w:r>
    </w:p>
    <w:p w14:paraId="09DD9551" w14:textId="58BD016D" w:rsidR="005F57CD" w:rsidRPr="000F3F8E" w:rsidRDefault="005F57CD" w:rsidP="000F3F8E">
      <w:pPr>
        <w:spacing w:line="360" w:lineRule="auto"/>
        <w:jc w:val="both"/>
        <w:rPr>
          <w:rFonts w:ascii="Times New Roman" w:hAnsi="Times New Roman" w:cs="Times New Roman"/>
          <w:b/>
          <w:color w:val="000000" w:themeColor="text1"/>
          <w:sz w:val="24"/>
          <w:szCs w:val="24"/>
        </w:rPr>
      </w:pPr>
      <w:r w:rsidRPr="000F3F8E">
        <w:rPr>
          <w:rFonts w:ascii="Times New Roman" w:hAnsi="Times New Roman" w:cs="Times New Roman"/>
          <w:b/>
          <w:color w:val="000000" w:themeColor="text1"/>
          <w:sz w:val="24"/>
          <w:szCs w:val="24"/>
        </w:rPr>
        <w:t>1</w:t>
      </w:r>
      <w:r w:rsidR="009549B3">
        <w:rPr>
          <w:rFonts w:ascii="Times New Roman" w:hAnsi="Times New Roman" w:cs="Times New Roman"/>
          <w:b/>
          <w:color w:val="000000" w:themeColor="text1"/>
          <w:sz w:val="24"/>
          <w:szCs w:val="24"/>
        </w:rPr>
        <w:t>9</w:t>
      </w:r>
      <w:r w:rsidRPr="000F3F8E">
        <w:rPr>
          <w:rFonts w:ascii="Times New Roman" w:hAnsi="Times New Roman" w:cs="Times New Roman"/>
          <w:b/>
          <w:color w:val="000000" w:themeColor="text1"/>
          <w:sz w:val="24"/>
          <w:szCs w:val="24"/>
        </w:rPr>
        <w:t xml:space="preserve">. DÚVIDAS SOBRE O EDITAL </w:t>
      </w:r>
    </w:p>
    <w:p w14:paraId="230E34F0" w14:textId="02B12E9A" w:rsidR="005F57CD" w:rsidRPr="000F3F8E" w:rsidRDefault="005F57CD" w:rsidP="000F3F8E">
      <w:pPr>
        <w:spacing w:line="360" w:lineRule="auto"/>
        <w:jc w:val="both"/>
        <w:rPr>
          <w:rFonts w:ascii="Times New Roman" w:hAnsi="Times New Roman" w:cs="Times New Roman"/>
          <w:color w:val="000000" w:themeColor="text1"/>
          <w:sz w:val="24"/>
          <w:szCs w:val="24"/>
        </w:rPr>
      </w:pPr>
      <w:r w:rsidRPr="000F3F8E">
        <w:rPr>
          <w:rFonts w:ascii="Times New Roman" w:hAnsi="Times New Roman" w:cs="Times New Roman"/>
          <w:color w:val="000000" w:themeColor="text1"/>
          <w:sz w:val="24"/>
          <w:szCs w:val="24"/>
        </w:rPr>
        <w:t>1</w:t>
      </w:r>
      <w:r w:rsidR="009549B3">
        <w:rPr>
          <w:rFonts w:ascii="Times New Roman" w:hAnsi="Times New Roman" w:cs="Times New Roman"/>
          <w:color w:val="000000" w:themeColor="text1"/>
          <w:sz w:val="24"/>
          <w:szCs w:val="24"/>
        </w:rPr>
        <w:t>9</w:t>
      </w:r>
      <w:r w:rsidRPr="000F3F8E">
        <w:rPr>
          <w:rFonts w:ascii="Times New Roman" w:hAnsi="Times New Roman" w:cs="Times New Roman"/>
          <w:color w:val="000000" w:themeColor="text1"/>
          <w:sz w:val="24"/>
          <w:szCs w:val="24"/>
        </w:rPr>
        <w:t xml:space="preserve">.1 Entre em contato </w:t>
      </w:r>
      <w:r w:rsidR="00FE3EFB" w:rsidRPr="000F3F8E">
        <w:rPr>
          <w:rFonts w:ascii="Times New Roman" w:hAnsi="Times New Roman" w:cs="Times New Roman"/>
          <w:color w:val="000000" w:themeColor="text1"/>
          <w:sz w:val="24"/>
          <w:szCs w:val="24"/>
        </w:rPr>
        <w:t>com a</w:t>
      </w:r>
      <w:r w:rsidR="00DE0C0A" w:rsidRPr="000F3F8E">
        <w:rPr>
          <w:rFonts w:ascii="Times New Roman" w:hAnsi="Times New Roman" w:cs="Times New Roman"/>
          <w:color w:val="000000" w:themeColor="text1"/>
          <w:sz w:val="24"/>
          <w:szCs w:val="24"/>
        </w:rPr>
        <w:t xml:space="preserve"> Coordenação da lei Paulo Gustavo na sede da Fundação </w:t>
      </w:r>
      <w:r w:rsidR="00471336">
        <w:rPr>
          <w:rFonts w:ascii="Times New Roman" w:hAnsi="Times New Roman" w:cs="Times New Roman"/>
          <w:color w:val="000000" w:themeColor="text1"/>
          <w:sz w:val="24"/>
          <w:szCs w:val="24"/>
        </w:rPr>
        <w:t>M</w:t>
      </w:r>
      <w:r w:rsidR="00DE0C0A" w:rsidRPr="000F3F8E">
        <w:rPr>
          <w:rFonts w:ascii="Times New Roman" w:hAnsi="Times New Roman" w:cs="Times New Roman"/>
          <w:color w:val="000000" w:themeColor="text1"/>
          <w:sz w:val="24"/>
          <w:szCs w:val="24"/>
        </w:rPr>
        <w:t>unicipal de Cultura</w:t>
      </w:r>
      <w:r w:rsidR="000F3F8E">
        <w:rPr>
          <w:rFonts w:ascii="Times New Roman" w:hAnsi="Times New Roman" w:cs="Times New Roman"/>
          <w:color w:val="000000" w:themeColor="text1"/>
          <w:sz w:val="24"/>
          <w:szCs w:val="24"/>
        </w:rPr>
        <w:t>.</w:t>
      </w:r>
      <w:bookmarkEnd w:id="2"/>
    </w:p>
    <w:sectPr w:rsidR="005F57CD" w:rsidRPr="000F3F8E" w:rsidSect="007508FF">
      <w:headerReference w:type="default" r:id="rId14"/>
      <w:pgSz w:w="11906" w:h="16838"/>
      <w:pgMar w:top="1417" w:right="1701" w:bottom="1417" w:left="1701"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8201F" w14:textId="77777777" w:rsidR="00A87A09" w:rsidRDefault="00A87A09" w:rsidP="00937841">
      <w:pPr>
        <w:spacing w:after="0" w:line="240" w:lineRule="auto"/>
      </w:pPr>
      <w:r>
        <w:separator/>
      </w:r>
    </w:p>
  </w:endnote>
  <w:endnote w:type="continuationSeparator" w:id="0">
    <w:p w14:paraId="4107CD84" w14:textId="77777777" w:rsidR="00A87A09" w:rsidRDefault="00A87A09" w:rsidP="0093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98920" w14:textId="77777777" w:rsidR="00A87A09" w:rsidRDefault="00A87A09" w:rsidP="00937841">
      <w:pPr>
        <w:spacing w:after="0" w:line="240" w:lineRule="auto"/>
      </w:pPr>
      <w:r>
        <w:separator/>
      </w:r>
    </w:p>
  </w:footnote>
  <w:footnote w:type="continuationSeparator" w:id="0">
    <w:p w14:paraId="3582E2A0" w14:textId="77777777" w:rsidR="00A87A09" w:rsidRDefault="00A87A09" w:rsidP="00937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225D0" w14:textId="6CBD0E7F" w:rsidR="00937841" w:rsidRPr="000A3129" w:rsidRDefault="003469A6" w:rsidP="00136134">
    <w:pPr>
      <w:pStyle w:val="Cabealho"/>
    </w:pPr>
    <w:r>
      <w:rPr>
        <w:rFonts w:cs="Calibri"/>
        <w:b/>
        <w:bCs/>
        <w:caps/>
        <w:noProof/>
        <w:color w:val="000000"/>
        <w:sz w:val="26"/>
        <w:szCs w:val="26"/>
      </w:rPr>
      <w:drawing>
        <wp:anchor distT="0" distB="0" distL="114300" distR="114300" simplePos="0" relativeHeight="251659264" behindDoc="0" locked="0" layoutInCell="1" allowOverlap="1" wp14:anchorId="7D5BFC83" wp14:editId="16F24505">
          <wp:simplePos x="0" y="0"/>
          <wp:positionH relativeFrom="column">
            <wp:posOffset>3891915</wp:posOffset>
          </wp:positionH>
          <wp:positionV relativeFrom="paragraph">
            <wp:posOffset>-71755</wp:posOffset>
          </wp:positionV>
          <wp:extent cx="1085850" cy="565019"/>
          <wp:effectExtent l="0" t="0" r="0" b="698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pic:cNvPicPr>
                </pic:nvPicPr>
                <pic:blipFill rotWithShape="1">
                  <a:blip r:embed="rId1" cstate="print">
                    <a:extLst>
                      <a:ext uri="{28A0092B-C50C-407E-A947-70E740481C1C}">
                        <a14:useLocalDpi xmlns:a14="http://schemas.microsoft.com/office/drawing/2010/main" val="0"/>
                      </a:ext>
                    </a:extLst>
                  </a:blip>
                  <a:srcRect l="32936" t="15529" r="33806" b="66137"/>
                  <a:stretch/>
                </pic:blipFill>
                <pic:spPr bwMode="auto">
                  <a:xfrm>
                    <a:off x="0" y="0"/>
                    <a:ext cx="1085850" cy="5650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1312" behindDoc="1" locked="0" layoutInCell="1" allowOverlap="1" wp14:anchorId="764D9ED8" wp14:editId="6839A5C6">
          <wp:simplePos x="0" y="0"/>
          <wp:positionH relativeFrom="page">
            <wp:posOffset>6207125</wp:posOffset>
          </wp:positionH>
          <wp:positionV relativeFrom="margin">
            <wp:posOffset>-1251220</wp:posOffset>
          </wp:positionV>
          <wp:extent cx="712380" cy="553779"/>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712380" cy="553779"/>
                  </a:xfrm>
                  <a:prstGeom prst="rect">
                    <a:avLst/>
                  </a:prstGeom>
                </pic:spPr>
              </pic:pic>
            </a:graphicData>
          </a:graphic>
        </wp:anchor>
      </w:drawing>
    </w:r>
    <w:r w:rsidR="00937841">
      <w:rPr>
        <w:noProof/>
      </w:rPr>
      <w:drawing>
        <wp:inline distT="0" distB="0" distL="0" distR="0" wp14:anchorId="0C8909F2" wp14:editId="12126C19">
          <wp:extent cx="1224798" cy="48577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0624" cy="492052"/>
                  </a:xfrm>
                  <a:prstGeom prst="rect">
                    <a:avLst/>
                  </a:prstGeom>
                  <a:noFill/>
                  <a:ln>
                    <a:noFill/>
                  </a:ln>
                </pic:spPr>
              </pic:pic>
            </a:graphicData>
          </a:graphic>
        </wp:inline>
      </w:drawing>
    </w:r>
    <w:r w:rsidR="00937841">
      <w:t xml:space="preserve">                      </w:t>
    </w:r>
    <w:r w:rsidR="00937841">
      <w:rPr>
        <w:rFonts w:ascii="Cambria" w:hAnsi="Cambria"/>
        <w:b/>
      </w:rPr>
      <w:t>ESTADO DO MARANHÃO</w:t>
    </w:r>
    <w:r w:rsidR="00136134">
      <w:rPr>
        <w:rFonts w:ascii="Cambria" w:hAnsi="Cambria"/>
        <w:b/>
      </w:rPr>
      <w:tab/>
    </w:r>
  </w:p>
  <w:p w14:paraId="796156A2" w14:textId="5BF36F9B" w:rsidR="00937841" w:rsidRDefault="00937841" w:rsidP="00937841">
    <w:pPr>
      <w:pStyle w:val="Cabealho"/>
      <w:jc w:val="center"/>
      <w:rPr>
        <w:rFonts w:ascii="Cambria" w:hAnsi="Cambria"/>
        <w:b/>
      </w:rPr>
    </w:pPr>
    <w:r>
      <w:rPr>
        <w:rFonts w:ascii="Cambria" w:hAnsi="Cambria"/>
        <w:b/>
      </w:rPr>
      <w:t>PREFEITURA MUNICIPAL DE TIMON-MA</w:t>
    </w:r>
  </w:p>
  <w:p w14:paraId="26456CEE" w14:textId="4D04166C" w:rsidR="00937841" w:rsidRPr="006E72BE" w:rsidRDefault="005F57CD" w:rsidP="005F57CD">
    <w:pPr>
      <w:pStyle w:val="Cabealho"/>
      <w:rPr>
        <w:rFonts w:ascii="Cambria" w:hAnsi="Cambria"/>
        <w:b/>
      </w:rPr>
    </w:pPr>
    <w:r>
      <w:rPr>
        <w:rFonts w:ascii="Cambria" w:hAnsi="Cambria"/>
        <w:b/>
      </w:rPr>
      <w:tab/>
    </w:r>
    <w:r w:rsidR="00937841">
      <w:rPr>
        <w:rFonts w:ascii="Cambria" w:hAnsi="Cambria"/>
        <w:b/>
      </w:rPr>
      <w:t>FUNDAÇÃO MUNICIPAL DE CULTURA</w:t>
    </w:r>
    <w:r>
      <w:rPr>
        <w:rFonts w:ascii="Cambria" w:hAnsi="Cambria"/>
        <w:b/>
      </w:rPr>
      <w:tab/>
    </w:r>
  </w:p>
  <w:p w14:paraId="5070A57A" w14:textId="77777777" w:rsidR="00937841" w:rsidRDefault="00937841" w:rsidP="00937841">
    <w:pPr>
      <w:pStyle w:val="Cabealho"/>
    </w:pPr>
  </w:p>
  <w:p w14:paraId="2C995396" w14:textId="77777777" w:rsidR="00937841" w:rsidRDefault="0093784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14A0"/>
    <w:multiLevelType w:val="multilevel"/>
    <w:tmpl w:val="D138F2CC"/>
    <w:lvl w:ilvl="0">
      <w:start w:val="18"/>
      <w:numFmt w:val="decimal"/>
      <w:lvlText w:val="%1"/>
      <w:lvlJc w:val="left"/>
      <w:pPr>
        <w:ind w:left="525" w:hanging="525"/>
      </w:pPr>
      <w:rPr>
        <w:rFonts w:hint="default"/>
      </w:rPr>
    </w:lvl>
    <w:lvl w:ilvl="1">
      <w:start w:val="1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7757E88"/>
    <w:multiLevelType w:val="hybridMultilevel"/>
    <w:tmpl w:val="6BA4D18E"/>
    <w:lvl w:ilvl="0" w:tplc="0416000F">
      <w:start w:val="1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ADC06EA"/>
    <w:multiLevelType w:val="hybridMultilevel"/>
    <w:tmpl w:val="86C6DD44"/>
    <w:lvl w:ilvl="0" w:tplc="F91C356C">
      <w:start w:val="1"/>
      <w:numFmt w:val="lowerLetter"/>
      <w:lvlText w:val="%1)"/>
      <w:lvlJc w:val="left"/>
      <w:pPr>
        <w:ind w:left="786" w:hanging="360"/>
      </w:pPr>
      <w:rPr>
        <w:rFonts w:hint="default"/>
        <w:b/>
        <w:bCs/>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3" w15:restartNumberingAfterBreak="0">
    <w:nsid w:val="2E605829"/>
    <w:multiLevelType w:val="hybridMultilevel"/>
    <w:tmpl w:val="86C6DD44"/>
    <w:lvl w:ilvl="0" w:tplc="F91C356C">
      <w:start w:val="1"/>
      <w:numFmt w:val="lowerLetter"/>
      <w:lvlText w:val="%1)"/>
      <w:lvlJc w:val="left"/>
      <w:pPr>
        <w:ind w:left="644" w:hanging="360"/>
      </w:pPr>
      <w:rPr>
        <w:rFonts w:hint="default"/>
        <w:b/>
        <w:bCs/>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4" w15:restartNumberingAfterBreak="0">
    <w:nsid w:val="35E423F8"/>
    <w:multiLevelType w:val="multilevel"/>
    <w:tmpl w:val="41A004EC"/>
    <w:lvl w:ilvl="0">
      <w:start w:val="17"/>
      <w:numFmt w:val="decimal"/>
      <w:lvlText w:val="%1"/>
      <w:lvlJc w:val="left"/>
      <w:pPr>
        <w:ind w:left="525" w:hanging="525"/>
      </w:pPr>
      <w:rPr>
        <w:rFonts w:hint="default"/>
      </w:rPr>
    </w:lvl>
    <w:lvl w:ilvl="1">
      <w:start w:val="1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5C3C0E"/>
    <w:multiLevelType w:val="multilevel"/>
    <w:tmpl w:val="DF566F6E"/>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b w:val="0"/>
        <w:bCs w:val="0"/>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6" w15:restartNumberingAfterBreak="0">
    <w:nsid w:val="4393259D"/>
    <w:multiLevelType w:val="hybridMultilevel"/>
    <w:tmpl w:val="86120650"/>
    <w:lvl w:ilvl="0" w:tplc="8B047F5C">
      <w:start w:val="4"/>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7" w15:restartNumberingAfterBreak="0">
    <w:nsid w:val="44E430AE"/>
    <w:multiLevelType w:val="multilevel"/>
    <w:tmpl w:val="64E29596"/>
    <w:lvl w:ilvl="0">
      <w:start w:val="18"/>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661BF2"/>
    <w:multiLevelType w:val="hybridMultilevel"/>
    <w:tmpl w:val="5F00D972"/>
    <w:lvl w:ilvl="0" w:tplc="A68E3CFE">
      <w:start w:val="1"/>
      <w:numFmt w:val="lowerLetter"/>
      <w:lvlText w:val="%1)"/>
      <w:lvlJc w:val="left"/>
      <w:pPr>
        <w:ind w:left="644"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9205F7B"/>
    <w:multiLevelType w:val="multilevel"/>
    <w:tmpl w:val="BD9C91D2"/>
    <w:lvl w:ilvl="0">
      <w:start w:val="18"/>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79051C3"/>
    <w:multiLevelType w:val="hybridMultilevel"/>
    <w:tmpl w:val="5F00D972"/>
    <w:lvl w:ilvl="0" w:tplc="A68E3CFE">
      <w:start w:val="1"/>
      <w:numFmt w:val="lowerLetter"/>
      <w:lvlText w:val="%1)"/>
      <w:lvlJc w:val="left"/>
      <w:pPr>
        <w:ind w:left="644"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7989120">
    <w:abstractNumId w:val="3"/>
  </w:num>
  <w:num w:numId="2" w16cid:durableId="189682072">
    <w:abstractNumId w:val="7"/>
  </w:num>
  <w:num w:numId="3" w16cid:durableId="424378338">
    <w:abstractNumId w:val="2"/>
  </w:num>
  <w:num w:numId="4" w16cid:durableId="1324309842">
    <w:abstractNumId w:val="5"/>
  </w:num>
  <w:num w:numId="5" w16cid:durableId="2021664342">
    <w:abstractNumId w:val="8"/>
  </w:num>
  <w:num w:numId="6" w16cid:durableId="1044409626">
    <w:abstractNumId w:val="6"/>
  </w:num>
  <w:num w:numId="7" w16cid:durableId="1438451848">
    <w:abstractNumId w:val="4"/>
  </w:num>
  <w:num w:numId="8" w16cid:durableId="201132999">
    <w:abstractNumId w:val="0"/>
  </w:num>
  <w:num w:numId="9" w16cid:durableId="851720532">
    <w:abstractNumId w:val="10"/>
  </w:num>
  <w:num w:numId="10" w16cid:durableId="150296017">
    <w:abstractNumId w:val="9"/>
  </w:num>
  <w:num w:numId="11" w16cid:durableId="1069501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36F"/>
    <w:rsid w:val="00013E14"/>
    <w:rsid w:val="00013F0C"/>
    <w:rsid w:val="00020894"/>
    <w:rsid w:val="00021E69"/>
    <w:rsid w:val="000457B6"/>
    <w:rsid w:val="00061B11"/>
    <w:rsid w:val="00063B67"/>
    <w:rsid w:val="000645DA"/>
    <w:rsid w:val="00066A6E"/>
    <w:rsid w:val="000B027E"/>
    <w:rsid w:val="000B19C8"/>
    <w:rsid w:val="000D0A5A"/>
    <w:rsid w:val="000D7947"/>
    <w:rsid w:val="000F0A44"/>
    <w:rsid w:val="000F2F59"/>
    <w:rsid w:val="000F30E9"/>
    <w:rsid w:val="000F3F8E"/>
    <w:rsid w:val="00114C78"/>
    <w:rsid w:val="00120831"/>
    <w:rsid w:val="0013404A"/>
    <w:rsid w:val="00136134"/>
    <w:rsid w:val="00140358"/>
    <w:rsid w:val="00155DB2"/>
    <w:rsid w:val="001A192F"/>
    <w:rsid w:val="001A6FAC"/>
    <w:rsid w:val="001C0660"/>
    <w:rsid w:val="001D24DA"/>
    <w:rsid w:val="001D5975"/>
    <w:rsid w:val="002169F7"/>
    <w:rsid w:val="00226907"/>
    <w:rsid w:val="00284D22"/>
    <w:rsid w:val="002A1B77"/>
    <w:rsid w:val="002A4318"/>
    <w:rsid w:val="002B5789"/>
    <w:rsid w:val="002C464C"/>
    <w:rsid w:val="002E6F35"/>
    <w:rsid w:val="002F3581"/>
    <w:rsid w:val="00322E4E"/>
    <w:rsid w:val="00335049"/>
    <w:rsid w:val="00343177"/>
    <w:rsid w:val="003469A6"/>
    <w:rsid w:val="00347F22"/>
    <w:rsid w:val="003540E6"/>
    <w:rsid w:val="00363566"/>
    <w:rsid w:val="00374F89"/>
    <w:rsid w:val="003C7A7A"/>
    <w:rsid w:val="003E3B6F"/>
    <w:rsid w:val="003F2DD6"/>
    <w:rsid w:val="00425EF9"/>
    <w:rsid w:val="004322A1"/>
    <w:rsid w:val="00436C77"/>
    <w:rsid w:val="00446804"/>
    <w:rsid w:val="0045532A"/>
    <w:rsid w:val="00470255"/>
    <w:rsid w:val="00471336"/>
    <w:rsid w:val="00481BBE"/>
    <w:rsid w:val="004A727B"/>
    <w:rsid w:val="004B5927"/>
    <w:rsid w:val="004E4E21"/>
    <w:rsid w:val="005237AC"/>
    <w:rsid w:val="00536E25"/>
    <w:rsid w:val="00537DBD"/>
    <w:rsid w:val="00552C2B"/>
    <w:rsid w:val="0055515F"/>
    <w:rsid w:val="005551F1"/>
    <w:rsid w:val="00560234"/>
    <w:rsid w:val="005A3C1B"/>
    <w:rsid w:val="005F579F"/>
    <w:rsid w:val="005F57CD"/>
    <w:rsid w:val="00600053"/>
    <w:rsid w:val="00601BCD"/>
    <w:rsid w:val="00622FC7"/>
    <w:rsid w:val="006263F2"/>
    <w:rsid w:val="00632B7B"/>
    <w:rsid w:val="006504E5"/>
    <w:rsid w:val="006518A3"/>
    <w:rsid w:val="00660640"/>
    <w:rsid w:val="00661679"/>
    <w:rsid w:val="00672AA4"/>
    <w:rsid w:val="0067668A"/>
    <w:rsid w:val="00677C82"/>
    <w:rsid w:val="006851BE"/>
    <w:rsid w:val="00696CF0"/>
    <w:rsid w:val="006A7ADB"/>
    <w:rsid w:val="006B5437"/>
    <w:rsid w:val="006B6247"/>
    <w:rsid w:val="006D247A"/>
    <w:rsid w:val="006E4CC4"/>
    <w:rsid w:val="006E7524"/>
    <w:rsid w:val="00705140"/>
    <w:rsid w:val="00712961"/>
    <w:rsid w:val="00724839"/>
    <w:rsid w:val="007508FF"/>
    <w:rsid w:val="007540E3"/>
    <w:rsid w:val="0079433F"/>
    <w:rsid w:val="00795B7A"/>
    <w:rsid w:val="00823B93"/>
    <w:rsid w:val="00824521"/>
    <w:rsid w:val="0083437B"/>
    <w:rsid w:val="0084037C"/>
    <w:rsid w:val="00847145"/>
    <w:rsid w:val="00875EDA"/>
    <w:rsid w:val="00884293"/>
    <w:rsid w:val="008A3AD8"/>
    <w:rsid w:val="008A4BD6"/>
    <w:rsid w:val="008A6EC2"/>
    <w:rsid w:val="008C0CA9"/>
    <w:rsid w:val="008D6642"/>
    <w:rsid w:val="008E08E2"/>
    <w:rsid w:val="009143AF"/>
    <w:rsid w:val="00937841"/>
    <w:rsid w:val="00940202"/>
    <w:rsid w:val="009549B3"/>
    <w:rsid w:val="00956225"/>
    <w:rsid w:val="009761F9"/>
    <w:rsid w:val="009C491C"/>
    <w:rsid w:val="009E0495"/>
    <w:rsid w:val="009E2C38"/>
    <w:rsid w:val="00A30236"/>
    <w:rsid w:val="00A87A09"/>
    <w:rsid w:val="00A93586"/>
    <w:rsid w:val="00AC0F63"/>
    <w:rsid w:val="00AD073F"/>
    <w:rsid w:val="00AE491D"/>
    <w:rsid w:val="00B17466"/>
    <w:rsid w:val="00B20BC8"/>
    <w:rsid w:val="00B2437F"/>
    <w:rsid w:val="00B345A3"/>
    <w:rsid w:val="00B70709"/>
    <w:rsid w:val="00B8134D"/>
    <w:rsid w:val="00B84B4A"/>
    <w:rsid w:val="00B8657D"/>
    <w:rsid w:val="00B92028"/>
    <w:rsid w:val="00B94BE1"/>
    <w:rsid w:val="00BA57E4"/>
    <w:rsid w:val="00BB76B7"/>
    <w:rsid w:val="00BD06E5"/>
    <w:rsid w:val="00BD6AC2"/>
    <w:rsid w:val="00BE0AE5"/>
    <w:rsid w:val="00BF5A41"/>
    <w:rsid w:val="00C14AE5"/>
    <w:rsid w:val="00C21B7B"/>
    <w:rsid w:val="00C24855"/>
    <w:rsid w:val="00C25054"/>
    <w:rsid w:val="00C411F1"/>
    <w:rsid w:val="00C50700"/>
    <w:rsid w:val="00C94519"/>
    <w:rsid w:val="00CA693B"/>
    <w:rsid w:val="00CB74D6"/>
    <w:rsid w:val="00CD2FC6"/>
    <w:rsid w:val="00CE6DCF"/>
    <w:rsid w:val="00D04681"/>
    <w:rsid w:val="00D11B07"/>
    <w:rsid w:val="00D26E25"/>
    <w:rsid w:val="00D52627"/>
    <w:rsid w:val="00D67994"/>
    <w:rsid w:val="00DA3443"/>
    <w:rsid w:val="00DB2631"/>
    <w:rsid w:val="00DB26DE"/>
    <w:rsid w:val="00DB3D0C"/>
    <w:rsid w:val="00DC3A2E"/>
    <w:rsid w:val="00DD73E5"/>
    <w:rsid w:val="00DE0C0A"/>
    <w:rsid w:val="00DE16D4"/>
    <w:rsid w:val="00DE2BBB"/>
    <w:rsid w:val="00DF6653"/>
    <w:rsid w:val="00E21824"/>
    <w:rsid w:val="00E30D42"/>
    <w:rsid w:val="00E528AA"/>
    <w:rsid w:val="00E60453"/>
    <w:rsid w:val="00E64416"/>
    <w:rsid w:val="00E7242B"/>
    <w:rsid w:val="00E8601D"/>
    <w:rsid w:val="00EB2363"/>
    <w:rsid w:val="00F02059"/>
    <w:rsid w:val="00F10FCB"/>
    <w:rsid w:val="00F14632"/>
    <w:rsid w:val="00F876C2"/>
    <w:rsid w:val="00F97418"/>
    <w:rsid w:val="00FA315A"/>
    <w:rsid w:val="00FA538D"/>
    <w:rsid w:val="00FB403C"/>
    <w:rsid w:val="00FC7331"/>
    <w:rsid w:val="00FD0662"/>
    <w:rsid w:val="00FE236F"/>
    <w:rsid w:val="00FE3E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2ACC4"/>
  <w15:chartTrackingRefBased/>
  <w15:docId w15:val="{8396D595-1943-4C7B-8D3F-81CAE047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36F"/>
    <w:rPr>
      <w:kern w:val="2"/>
      <w14:ligatures w14:val="standardContextu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FE236F"/>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FE236F"/>
    <w:rPr>
      <w:b/>
      <w:bCs/>
    </w:rPr>
  </w:style>
  <w:style w:type="paragraph" w:customStyle="1" w:styleId="textojustificado">
    <w:name w:val="texto_justificado"/>
    <w:basedOn w:val="Normal"/>
    <w:rsid w:val="00FE236F"/>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FE236F"/>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yperlink">
    <w:name w:val="Hyperlink"/>
    <w:basedOn w:val="Fontepargpadro"/>
    <w:uiPriority w:val="99"/>
    <w:unhideWhenUsed/>
    <w:rsid w:val="00FE236F"/>
    <w:rPr>
      <w:color w:val="0000FF"/>
      <w:u w:val="single"/>
    </w:rPr>
  </w:style>
  <w:style w:type="paragraph" w:styleId="PargrafodaLista">
    <w:name w:val="List Paragraph"/>
    <w:basedOn w:val="Normal"/>
    <w:uiPriority w:val="34"/>
    <w:qFormat/>
    <w:rsid w:val="00FE236F"/>
    <w:pPr>
      <w:ind w:left="720"/>
      <w:contextualSpacing/>
    </w:pPr>
  </w:style>
  <w:style w:type="paragraph" w:styleId="Recuodecorpodetexto">
    <w:name w:val="Body Text Indent"/>
    <w:basedOn w:val="Normal"/>
    <w:link w:val="RecuodecorpodetextoChar"/>
    <w:semiHidden/>
    <w:rsid w:val="00FE236F"/>
    <w:pPr>
      <w:spacing w:after="0" w:line="240" w:lineRule="auto"/>
      <w:ind w:firstLine="709"/>
      <w:jc w:val="both"/>
    </w:pPr>
    <w:rPr>
      <w:rFonts w:ascii="Times New Roman" w:eastAsia="Times New Roman" w:hAnsi="Times New Roman" w:cs="Times New Roman"/>
      <w:kern w:val="0"/>
      <w:sz w:val="24"/>
      <w:szCs w:val="24"/>
      <w:lang w:eastAsia="pt-BR"/>
      <w14:ligatures w14:val="none"/>
    </w:rPr>
  </w:style>
  <w:style w:type="character" w:customStyle="1" w:styleId="RecuodecorpodetextoChar">
    <w:name w:val="Recuo de corpo de texto Char"/>
    <w:basedOn w:val="Fontepargpadro"/>
    <w:link w:val="Recuodecorpodetexto"/>
    <w:semiHidden/>
    <w:rsid w:val="00FE236F"/>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FE236F"/>
    <w:rPr>
      <w:sz w:val="16"/>
      <w:szCs w:val="16"/>
    </w:rPr>
  </w:style>
  <w:style w:type="paragraph" w:styleId="Textodecomentrio">
    <w:name w:val="annotation text"/>
    <w:basedOn w:val="Normal"/>
    <w:link w:val="TextodecomentrioChar"/>
    <w:uiPriority w:val="99"/>
    <w:semiHidden/>
    <w:unhideWhenUsed/>
    <w:rsid w:val="00FE236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E236F"/>
    <w:rPr>
      <w:kern w:val="2"/>
      <w:sz w:val="20"/>
      <w:szCs w:val="20"/>
      <w14:ligatures w14:val="standardContextual"/>
    </w:rPr>
  </w:style>
  <w:style w:type="paragraph" w:styleId="Assuntodocomentrio">
    <w:name w:val="annotation subject"/>
    <w:basedOn w:val="Textodecomentrio"/>
    <w:next w:val="Textodecomentrio"/>
    <w:link w:val="AssuntodocomentrioChar"/>
    <w:uiPriority w:val="99"/>
    <w:semiHidden/>
    <w:unhideWhenUsed/>
    <w:rsid w:val="00FE236F"/>
    <w:rPr>
      <w:b/>
      <w:bCs/>
    </w:rPr>
  </w:style>
  <w:style w:type="character" w:customStyle="1" w:styleId="AssuntodocomentrioChar">
    <w:name w:val="Assunto do comentário Char"/>
    <w:basedOn w:val="TextodecomentrioChar"/>
    <w:link w:val="Assuntodocomentrio"/>
    <w:uiPriority w:val="99"/>
    <w:semiHidden/>
    <w:rsid w:val="00FE236F"/>
    <w:rPr>
      <w:b/>
      <w:bCs/>
      <w:kern w:val="2"/>
      <w:sz w:val="20"/>
      <w:szCs w:val="20"/>
      <w14:ligatures w14:val="standardContextual"/>
    </w:rPr>
  </w:style>
  <w:style w:type="paragraph" w:styleId="Textodebalo">
    <w:name w:val="Balloon Text"/>
    <w:basedOn w:val="Normal"/>
    <w:link w:val="TextodebaloChar"/>
    <w:uiPriority w:val="99"/>
    <w:semiHidden/>
    <w:unhideWhenUsed/>
    <w:rsid w:val="00FE236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E236F"/>
    <w:rPr>
      <w:rFonts w:ascii="Segoe UI" w:hAnsi="Segoe UI" w:cs="Segoe UI"/>
      <w:kern w:val="2"/>
      <w:sz w:val="18"/>
      <w:szCs w:val="18"/>
      <w14:ligatures w14:val="standardContextual"/>
    </w:rPr>
  </w:style>
  <w:style w:type="paragraph" w:styleId="Cabealho">
    <w:name w:val="header"/>
    <w:basedOn w:val="Normal"/>
    <w:link w:val="CabealhoChar"/>
    <w:uiPriority w:val="99"/>
    <w:unhideWhenUsed/>
    <w:rsid w:val="0093784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37841"/>
    <w:rPr>
      <w:kern w:val="2"/>
      <w14:ligatures w14:val="standardContextual"/>
    </w:rPr>
  </w:style>
  <w:style w:type="paragraph" w:styleId="Rodap">
    <w:name w:val="footer"/>
    <w:basedOn w:val="Normal"/>
    <w:link w:val="RodapChar"/>
    <w:uiPriority w:val="99"/>
    <w:unhideWhenUsed/>
    <w:rsid w:val="00937841"/>
    <w:pPr>
      <w:tabs>
        <w:tab w:val="center" w:pos="4252"/>
        <w:tab w:val="right" w:pos="8504"/>
      </w:tabs>
      <w:spacing w:after="0" w:line="240" w:lineRule="auto"/>
    </w:pPr>
  </w:style>
  <w:style w:type="character" w:customStyle="1" w:styleId="RodapChar">
    <w:name w:val="Rodapé Char"/>
    <w:basedOn w:val="Fontepargpadro"/>
    <w:link w:val="Rodap"/>
    <w:uiPriority w:val="99"/>
    <w:rsid w:val="00937841"/>
    <w:rPr>
      <w:kern w:val="2"/>
      <w14:ligatures w14:val="standardContextual"/>
    </w:rPr>
  </w:style>
  <w:style w:type="character" w:styleId="MenoPendente">
    <w:name w:val="Unresolved Mention"/>
    <w:basedOn w:val="Fontepargpadro"/>
    <w:uiPriority w:val="99"/>
    <w:semiHidden/>
    <w:unhideWhenUsed/>
    <w:rsid w:val="00B20BC8"/>
    <w:rPr>
      <w:color w:val="605E5C"/>
      <w:shd w:val="clear" w:color="auto" w:fill="E1DFDD"/>
    </w:rPr>
  </w:style>
  <w:style w:type="character" w:styleId="nfase">
    <w:name w:val="Emphasis"/>
    <w:basedOn w:val="Fontepargpadro"/>
    <w:uiPriority w:val="20"/>
    <w:qFormat/>
    <w:rsid w:val="00661679"/>
    <w:rPr>
      <w:i/>
      <w:iCs/>
    </w:rPr>
  </w:style>
  <w:style w:type="paragraph" w:styleId="NormalWeb">
    <w:name w:val="Normal (Web)"/>
    <w:basedOn w:val="Normal"/>
    <w:uiPriority w:val="99"/>
    <w:unhideWhenUsed/>
    <w:rsid w:val="001A6FAC"/>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85245">
      <w:bodyDiv w:val="1"/>
      <w:marLeft w:val="0"/>
      <w:marRight w:val="0"/>
      <w:marTop w:val="0"/>
      <w:marBottom w:val="0"/>
      <w:divBdr>
        <w:top w:val="none" w:sz="0" w:space="0" w:color="auto"/>
        <w:left w:val="none" w:sz="0" w:space="0" w:color="auto"/>
        <w:bottom w:val="none" w:sz="0" w:space="0" w:color="auto"/>
        <w:right w:val="none" w:sz="0" w:space="0" w:color="auto"/>
      </w:divBdr>
      <w:divsChild>
        <w:div w:id="1177043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timon.ma.gov.br" TargetMode="External"/><Relationship Id="rId13" Type="http://schemas.openxmlformats.org/officeDocument/2006/relationships/hyperlink" Target="https://www.planalto.gov.br/ccivil_03/_Ato2015-2018/2015/Lei/L13146.htm" TargetMode="External"/><Relationship Id="rId3" Type="http://schemas.openxmlformats.org/officeDocument/2006/relationships/settings" Target="settings.xml"/><Relationship Id="rId7" Type="http://schemas.openxmlformats.org/officeDocument/2006/relationships/hyperlink" Target="mailto:_________@timon.ma.gov.br" TargetMode="External"/><Relationship Id="rId12" Type="http://schemas.openxmlformats.org/officeDocument/2006/relationships/hyperlink" Target="http://www.planalto.gov.br/ccivil_03/Constituicao/Constituicao.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_________@timon.ma.gov.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_________@timon.ma.gov.br" TargetMode="External"/><Relationship Id="rId4" Type="http://schemas.openxmlformats.org/officeDocument/2006/relationships/webSettings" Target="webSettings.xml"/><Relationship Id="rId9" Type="http://schemas.openxmlformats.org/officeDocument/2006/relationships/hyperlink" Target="mailto:_________@timon.ma.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21</Pages>
  <Words>5870</Words>
  <Characters>31698</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dc:description/>
  <cp:lastModifiedBy>Fundação Municipal de Cultura</cp:lastModifiedBy>
  <cp:revision>39</cp:revision>
  <cp:lastPrinted>2023-09-11T15:28:00Z</cp:lastPrinted>
  <dcterms:created xsi:type="dcterms:W3CDTF">2024-04-02T13:52:00Z</dcterms:created>
  <dcterms:modified xsi:type="dcterms:W3CDTF">2024-04-16T14:40:00Z</dcterms:modified>
</cp:coreProperties>
</file>